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F9" w:rsidRPr="008D4B81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8D4B8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A3DF9" w:rsidRPr="008D4B81" w:rsidRDefault="009226B5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 w:rsidR="007A3DF9" w:rsidRPr="008D4B81">
        <w:rPr>
          <w:rFonts w:ascii="Times New Roman" w:hAnsi="Times New Roman"/>
          <w:sz w:val="24"/>
          <w:szCs w:val="24"/>
        </w:rPr>
        <w:t xml:space="preserve">етский сад </w:t>
      </w:r>
      <w:r w:rsidR="007A3DF9">
        <w:rPr>
          <w:rFonts w:ascii="Times New Roman" w:hAnsi="Times New Roman"/>
          <w:sz w:val="24"/>
          <w:szCs w:val="24"/>
        </w:rPr>
        <w:t>№30</w:t>
      </w:r>
      <w:r w:rsidR="007A3DF9" w:rsidRPr="008D4B81">
        <w:rPr>
          <w:rFonts w:ascii="Times New Roman" w:hAnsi="Times New Roman"/>
          <w:sz w:val="24"/>
          <w:szCs w:val="24"/>
        </w:rPr>
        <w:t xml:space="preserve"> комбинированного вида</w:t>
      </w:r>
    </w:p>
    <w:p w:rsidR="007A3DF9" w:rsidRPr="008D4B81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12" w:type="dxa"/>
        <w:jc w:val="center"/>
        <w:tblLook w:val="00A0" w:firstRow="1" w:lastRow="0" w:firstColumn="1" w:lastColumn="0" w:noHBand="0" w:noVBand="0"/>
      </w:tblPr>
      <w:tblGrid>
        <w:gridCol w:w="290"/>
        <w:gridCol w:w="222"/>
      </w:tblGrid>
      <w:tr w:rsidR="007A3DF9" w:rsidRPr="003A49B7" w:rsidTr="007E6800">
        <w:trPr>
          <w:trHeight w:val="380"/>
          <w:jc w:val="center"/>
        </w:trPr>
        <w:tc>
          <w:tcPr>
            <w:tcW w:w="338" w:type="dxa"/>
          </w:tcPr>
          <w:p w:rsidR="007A3DF9" w:rsidRPr="003A49B7" w:rsidRDefault="007A3DF9" w:rsidP="006A6B1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</w:tcPr>
          <w:p w:rsidR="007A3DF9" w:rsidRPr="003A49B7" w:rsidRDefault="007A3DF9" w:rsidP="006A6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РАЗВИВАЮЩАЯ </w:t>
      </w:r>
      <w:r w:rsidRPr="008D4B81">
        <w:rPr>
          <w:rFonts w:ascii="Times New Roman" w:hAnsi="Times New Roman"/>
          <w:b/>
          <w:sz w:val="24"/>
          <w:szCs w:val="24"/>
        </w:rPr>
        <w:t>ПРОГРАММА</w:t>
      </w: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«БУДУЩИЙ ОТЛИЧНИК</w:t>
      </w:r>
      <w:r w:rsidRPr="008D4B81">
        <w:rPr>
          <w:rFonts w:ascii="Times New Roman" w:hAnsi="Times New Roman"/>
          <w:b/>
          <w:sz w:val="24"/>
          <w:szCs w:val="24"/>
        </w:rPr>
        <w:t>»</w:t>
      </w: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E6800" w:rsidP="007A3DF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7A3DF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7A3DF9">
        <w:rPr>
          <w:rFonts w:ascii="Times New Roman" w:hAnsi="Times New Roman"/>
          <w:b/>
          <w:sz w:val="24"/>
          <w:szCs w:val="24"/>
        </w:rPr>
        <w:t>Казьмина</w:t>
      </w:r>
      <w:proofErr w:type="spellEnd"/>
      <w:r w:rsidR="007A3DF9">
        <w:rPr>
          <w:rFonts w:ascii="Times New Roman" w:hAnsi="Times New Roman"/>
          <w:b/>
          <w:sz w:val="24"/>
          <w:szCs w:val="24"/>
        </w:rPr>
        <w:t xml:space="preserve"> Л.В.</w:t>
      </w: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Pr="008D4B81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DF9" w:rsidRDefault="007A3DF9" w:rsidP="007A3D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Николо</w:t>
      </w:r>
      <w:proofErr w:type="spellEnd"/>
      <w:r>
        <w:rPr>
          <w:rFonts w:ascii="Times New Roman" w:hAnsi="Times New Roman"/>
          <w:b/>
          <w:sz w:val="24"/>
          <w:szCs w:val="24"/>
        </w:rPr>
        <w:t>-Павловское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год</w:t>
      </w: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800" w:rsidRDefault="007E6800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Pr="00E36A4F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73"/>
        <w:gridCol w:w="1694"/>
        <w:gridCol w:w="1168"/>
      </w:tblGrid>
      <w:tr w:rsidR="007A3DF9" w:rsidRPr="00E36A4F" w:rsidTr="006A6B18">
        <w:tc>
          <w:tcPr>
            <w:tcW w:w="6273" w:type="dxa"/>
          </w:tcPr>
          <w:p w:rsidR="007A3DF9" w:rsidRPr="0009120C" w:rsidRDefault="007A3DF9" w:rsidP="000E4153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 xml:space="preserve">Паспорт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Pr="00373E2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20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детей 6-7 лет к обучению в школе</w:t>
            </w:r>
          </w:p>
          <w:p w:rsidR="007A3DF9" w:rsidRPr="00373E26" w:rsidRDefault="007A3DF9" w:rsidP="000E4153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5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Будущий отличник</w:t>
            </w:r>
            <w:r w:rsidRPr="00DE45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853CFB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.……………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168" w:type="dxa"/>
          </w:tcPr>
          <w:p w:rsidR="007A3DF9" w:rsidRPr="00373E26" w:rsidRDefault="00853CFB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853CFB" w:rsidRDefault="007A3DF9" w:rsidP="000E4153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3DF9" w:rsidRPr="00743239" w:rsidRDefault="007A3DF9" w:rsidP="000E4153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2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43239">
              <w:rPr>
                <w:rFonts w:ascii="Times New Roman" w:hAnsi="Times New Roman"/>
                <w:b/>
                <w:bCs/>
                <w:sz w:val="24"/>
                <w:szCs w:val="24"/>
              </w:rPr>
              <w:t>. ЦЕЛЕВОЙ РАЗДЕЛ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26">
              <w:rPr>
                <w:rFonts w:ascii="Times New Roman" w:hAnsi="Times New Roman"/>
                <w:bCs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853CFB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26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Pr="00373E26">
              <w:rPr>
                <w:rFonts w:ascii="Times New Roman" w:hAnsi="Times New Roman"/>
                <w:bCs/>
                <w:sz w:val="24"/>
                <w:szCs w:val="24"/>
              </w:rPr>
              <w:tab/>
              <w:t>Значимые для разработки и реализации Программы характеристики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9B09F3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numPr>
                <w:ilvl w:val="2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26">
              <w:rPr>
                <w:rFonts w:ascii="Times New Roman" w:hAnsi="Times New Roman"/>
                <w:bCs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853CFB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numPr>
                <w:ilvl w:val="2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 xml:space="preserve">Основные принципы отбора содержания </w:t>
            </w:r>
          </w:p>
          <w:p w:rsidR="007A3DF9" w:rsidRPr="0074323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материала Программы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853CFB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B09F3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numPr>
                <w:ilvl w:val="1"/>
                <w:numId w:val="1"/>
              </w:numPr>
              <w:tabs>
                <w:tab w:val="clear" w:pos="1059"/>
                <w:tab w:val="num" w:pos="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853CFB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853CFB" w:rsidRDefault="007A3DF9" w:rsidP="000E4153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DF9" w:rsidRPr="00743239" w:rsidRDefault="007A3DF9" w:rsidP="000E4153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32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43239">
              <w:rPr>
                <w:rFonts w:ascii="Times New Roman" w:hAnsi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F9" w:rsidRPr="00E36A4F" w:rsidTr="006A6B18">
        <w:tc>
          <w:tcPr>
            <w:tcW w:w="6273" w:type="dxa"/>
          </w:tcPr>
          <w:p w:rsidR="007A3DF9" w:rsidRPr="00C21E98" w:rsidRDefault="007A3DF9" w:rsidP="000E415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 w:hanging="14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C21E98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9B09F3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C64996" w:rsidRDefault="007A3DF9" w:rsidP="000E4153">
            <w:pPr>
              <w:pStyle w:val="a3"/>
              <w:numPr>
                <w:ilvl w:val="1"/>
                <w:numId w:val="2"/>
              </w:numPr>
              <w:tabs>
                <w:tab w:val="left" w:pos="426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85D">
              <w:rPr>
                <w:rFonts w:ascii="Times New Roman" w:hAnsi="Times New Roman"/>
                <w:bCs/>
                <w:sz w:val="24"/>
                <w:szCs w:val="24"/>
              </w:rPr>
              <w:t>Направление и содержание общеразвиваю</w:t>
            </w:r>
            <w:r w:rsidR="00853CFB">
              <w:rPr>
                <w:rFonts w:ascii="Times New Roman" w:hAnsi="Times New Roman"/>
                <w:bCs/>
                <w:sz w:val="24"/>
                <w:szCs w:val="24"/>
              </w:rPr>
              <w:t>щей Программы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9B09F3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C64996" w:rsidRDefault="007A3DF9" w:rsidP="000E4153">
            <w:pPr>
              <w:pStyle w:val="a3"/>
              <w:numPr>
                <w:ilvl w:val="1"/>
                <w:numId w:val="2"/>
              </w:numPr>
              <w:tabs>
                <w:tab w:val="left" w:pos="426"/>
              </w:tabs>
              <w:spacing w:after="0"/>
              <w:ind w:hanging="72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85D">
              <w:rPr>
                <w:rFonts w:ascii="Times New Roman" w:hAnsi="Times New Roman"/>
                <w:bCs/>
                <w:sz w:val="24"/>
                <w:szCs w:val="24"/>
              </w:rPr>
              <w:t xml:space="preserve">Формы и </w:t>
            </w:r>
            <w:r w:rsidR="00853CFB">
              <w:rPr>
                <w:rFonts w:ascii="Times New Roman" w:hAnsi="Times New Roman"/>
                <w:bCs/>
                <w:sz w:val="24"/>
                <w:szCs w:val="24"/>
              </w:rPr>
              <w:t>методы поддержки детской</w:t>
            </w:r>
            <w:r w:rsidRPr="00E8685D">
              <w:rPr>
                <w:rFonts w:ascii="Times New Roman" w:hAnsi="Times New Roman"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499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E4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9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0E4153" w:rsidRDefault="000E4153" w:rsidP="000E415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 xml:space="preserve">2.4. Календарно – тематическое планирование </w:t>
            </w: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к рабочей программе  развивающего курса «Будущий отличник»</w:t>
            </w:r>
          </w:p>
        </w:tc>
        <w:tc>
          <w:tcPr>
            <w:tcW w:w="1694" w:type="dxa"/>
          </w:tcPr>
          <w:p w:rsidR="007A3DF9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9B09F3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C64996" w:rsidRDefault="007A3DF9" w:rsidP="000E4153">
            <w:pPr>
              <w:pStyle w:val="a3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DF9" w:rsidRPr="00373E26" w:rsidRDefault="007A3DF9" w:rsidP="000E4153">
            <w:pPr>
              <w:pStyle w:val="a3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73E26">
              <w:rPr>
                <w:rFonts w:ascii="Times New Roman" w:hAnsi="Times New Roman"/>
                <w:b/>
                <w:sz w:val="24"/>
                <w:szCs w:val="24"/>
              </w:rPr>
              <w:t>. УСЛОВИЯ РЕАЛИЗАЦИИ ПРОГРАММЫ.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373E26">
              <w:rPr>
                <w:rFonts w:ascii="Times New Roman" w:hAnsi="Times New Roman"/>
                <w:sz w:val="24"/>
                <w:szCs w:val="24"/>
              </w:rPr>
              <w:t xml:space="preserve">Педагогические условия 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922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0E4153" w:rsidP="000E415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7A3DF9">
              <w:rPr>
                <w:rFonts w:ascii="Times New Roman" w:hAnsi="Times New Roman"/>
                <w:sz w:val="24"/>
                <w:szCs w:val="24"/>
              </w:rPr>
              <w:t>.Соблюдение техники безопасности и психологического комфорта</w:t>
            </w:r>
          </w:p>
        </w:tc>
        <w:tc>
          <w:tcPr>
            <w:tcW w:w="1694" w:type="dxa"/>
          </w:tcPr>
          <w:p w:rsidR="007A3DF9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9B0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Default="000E4153" w:rsidP="000E415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7A3DF9">
              <w:rPr>
                <w:rFonts w:ascii="Times New Roman" w:hAnsi="Times New Roman"/>
                <w:sz w:val="24"/>
                <w:szCs w:val="24"/>
              </w:rPr>
              <w:t xml:space="preserve"> . Характеристика образовательного процесса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922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Default="000E4153" w:rsidP="000E415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7A3DF9">
              <w:rPr>
                <w:rFonts w:ascii="Times New Roman" w:hAnsi="Times New Roman"/>
                <w:sz w:val="24"/>
                <w:szCs w:val="24"/>
              </w:rPr>
              <w:t>.Педагогическая диагностика освоения детьми результатов программы</w:t>
            </w:r>
          </w:p>
        </w:tc>
        <w:tc>
          <w:tcPr>
            <w:tcW w:w="1694" w:type="dxa"/>
          </w:tcPr>
          <w:p w:rsidR="007A3DF9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3DF9" w:rsidRPr="00373E26" w:rsidRDefault="000E4153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922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3.</w:t>
            </w:r>
            <w:r w:rsidR="000E4153">
              <w:rPr>
                <w:rFonts w:ascii="Times New Roman" w:hAnsi="Times New Roman"/>
                <w:sz w:val="24"/>
                <w:szCs w:val="24"/>
              </w:rPr>
              <w:t>5</w:t>
            </w:r>
            <w:r w:rsidRPr="00373E26">
              <w:rPr>
                <w:rFonts w:ascii="Times New Roman" w:hAnsi="Times New Roman"/>
                <w:sz w:val="24"/>
                <w:szCs w:val="24"/>
              </w:rPr>
              <w:t>. Методическое обеспечение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0E4153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922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3DF9" w:rsidRPr="00E36A4F" w:rsidTr="006A6B18">
        <w:tc>
          <w:tcPr>
            <w:tcW w:w="6273" w:type="dxa"/>
          </w:tcPr>
          <w:p w:rsidR="007A3DF9" w:rsidRPr="00373E26" w:rsidRDefault="007A3DF9" w:rsidP="000E415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3.</w:t>
            </w:r>
            <w:r w:rsidR="000E4153">
              <w:rPr>
                <w:rFonts w:ascii="Times New Roman" w:hAnsi="Times New Roman"/>
                <w:sz w:val="24"/>
                <w:szCs w:val="24"/>
              </w:rPr>
              <w:t>6</w:t>
            </w:r>
            <w:r w:rsidRPr="00373E26">
              <w:rPr>
                <w:rFonts w:ascii="Times New Roman" w:hAnsi="Times New Roman"/>
                <w:sz w:val="24"/>
                <w:szCs w:val="24"/>
              </w:rPr>
              <w:t>. Материально-техническое обеспечение</w:t>
            </w:r>
          </w:p>
        </w:tc>
        <w:tc>
          <w:tcPr>
            <w:tcW w:w="1694" w:type="dxa"/>
          </w:tcPr>
          <w:p w:rsidR="007A3DF9" w:rsidRPr="00373E26" w:rsidRDefault="007A3DF9" w:rsidP="000E415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1168" w:type="dxa"/>
          </w:tcPr>
          <w:p w:rsidR="007A3DF9" w:rsidRPr="00373E26" w:rsidRDefault="007A3DF9" w:rsidP="000E415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E26">
              <w:rPr>
                <w:rFonts w:ascii="Times New Roman" w:hAnsi="Times New Roman"/>
                <w:sz w:val="24"/>
                <w:szCs w:val="24"/>
              </w:rPr>
              <w:t>ст</w:t>
            </w:r>
            <w:r w:rsidR="009226B5">
              <w:rPr>
                <w:rFonts w:ascii="Times New Roman" w:hAnsi="Times New Roman"/>
                <w:sz w:val="24"/>
                <w:szCs w:val="24"/>
              </w:rPr>
              <w:t>р. 18</w:t>
            </w:r>
          </w:p>
        </w:tc>
      </w:tr>
    </w:tbl>
    <w:p w:rsidR="007A3DF9" w:rsidRDefault="007A3DF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153" w:rsidRDefault="000E4153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153" w:rsidRDefault="000E4153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153" w:rsidRDefault="000E4153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153" w:rsidRDefault="000E4153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153" w:rsidRDefault="000E4153" w:rsidP="000E415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4153" w:rsidRDefault="000E4153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3DF9" w:rsidRP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A3DF9">
        <w:rPr>
          <w:rFonts w:ascii="Times New Roman" w:hAnsi="Times New Roman"/>
          <w:b/>
          <w:sz w:val="24"/>
          <w:szCs w:val="24"/>
          <w:lang w:eastAsia="en-US"/>
        </w:rPr>
        <w:t>ПАСПОРТ</w:t>
      </w:r>
    </w:p>
    <w:p w:rsidR="007A3DF9" w:rsidRP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A3DF9">
        <w:rPr>
          <w:rFonts w:ascii="Times New Roman" w:hAnsi="Times New Roman"/>
          <w:b/>
          <w:sz w:val="24"/>
          <w:szCs w:val="24"/>
          <w:lang w:eastAsia="en-US"/>
        </w:rPr>
        <w:t xml:space="preserve">ДОПОЛНИТЕЛЬНОЙ РАЗВИВАЮЩЕЙ ПРОГРАММЫ </w:t>
      </w:r>
    </w:p>
    <w:p w:rsidR="007A3DF9" w:rsidRPr="007A3DF9" w:rsidRDefault="007A3DF9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A3DF9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F81E1F">
        <w:rPr>
          <w:rFonts w:ascii="Times New Roman" w:hAnsi="Times New Roman"/>
          <w:b/>
          <w:sz w:val="24"/>
          <w:szCs w:val="24"/>
          <w:lang w:eastAsia="en-US"/>
        </w:rPr>
        <w:t>подготовке детей 6-7 лет к обучению в школе</w:t>
      </w:r>
    </w:p>
    <w:p w:rsidR="007A3DF9" w:rsidRPr="007A3DF9" w:rsidRDefault="00F81E1F" w:rsidP="007A3D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«Будущий отличник</w:t>
      </w:r>
      <w:r w:rsidR="007A3DF9" w:rsidRPr="007A3DF9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7A3DF9" w:rsidRPr="007A3DF9" w:rsidRDefault="007A3DF9" w:rsidP="007A3D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30"/>
      </w:tblGrid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ind w:firstLine="14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разработки</w:t>
            </w:r>
          </w:p>
        </w:tc>
        <w:tc>
          <w:tcPr>
            <w:tcW w:w="7230" w:type="dxa"/>
          </w:tcPr>
          <w:p w:rsidR="007A3DF9" w:rsidRPr="007A3DF9" w:rsidRDefault="007A3DF9" w:rsidP="000E4153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Авторы </w:t>
            </w:r>
          </w:p>
        </w:tc>
        <w:tc>
          <w:tcPr>
            <w:tcW w:w="7230" w:type="dxa"/>
          </w:tcPr>
          <w:p w:rsidR="007A3DF9" w:rsidRPr="007A3DF9" w:rsidRDefault="00BF1D52" w:rsidP="00BF1D52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Казьмина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7230" w:type="dxa"/>
          </w:tcPr>
          <w:p w:rsidR="007A3DF9" w:rsidRPr="007A3DF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F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расширения творческо-интеллектуальных возможностей дошкольников средствами познавательной деятельности</w:t>
            </w:r>
            <w:r w:rsidR="00E959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A3DFF" w:rsidRPr="00E959BA">
              <w:rPr>
                <w:rFonts w:ascii="Times New Roman" w:hAnsi="Times New Roman"/>
                <w:sz w:val="24"/>
                <w:szCs w:val="24"/>
              </w:rPr>
              <w:t>создание предпосылок к школьному обучению.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7230" w:type="dxa"/>
          </w:tcPr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A3DF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 </w:t>
            </w:r>
          </w:p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2. Р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азвитие психических познавательных процессов: различных видов памяти, внимания, зрительного восприятия, воображения; </w:t>
            </w:r>
          </w:p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3. Р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 </w:t>
            </w:r>
          </w:p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4. Ф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ормирование навыков творческого мышления и развитие умения решать нестандартные задачи; </w:t>
            </w:r>
          </w:p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5. Р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азвитие познавательной активности и самостоятельной мыслительной деятельности воспитанников </w:t>
            </w:r>
          </w:p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6. Ф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ормирование и развитие коммуникативных умений: умение общаться и взаимодействовать в коллективе, работать в парах, группах, объективно оценивать свою работу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 и деятельность своих товарищей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; </w:t>
            </w:r>
          </w:p>
          <w:p w:rsidR="007A3DF9" w:rsidRPr="007A3DF9" w:rsidRDefault="000F2770" w:rsidP="000E4153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 xml:space="preserve">7. </w:t>
            </w:r>
            <w:r w:rsidR="007A3DF9" w:rsidRPr="007A3DF9"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  <w:t>Формирование устойчивой позитивной мотивации к учебной деятельности и школе.</w:t>
            </w:r>
          </w:p>
          <w:p w:rsidR="007A3DF9" w:rsidRPr="007A3DF9" w:rsidRDefault="007A3DF9" w:rsidP="000E4153">
            <w:pPr>
              <w:widowControl w:val="0"/>
              <w:spacing w:after="0"/>
              <w:rPr>
                <w:color w:val="000000"/>
                <w:kern w:val="28"/>
                <w:sz w:val="20"/>
                <w:szCs w:val="20"/>
                <w14:cntxtAlts/>
              </w:rPr>
            </w:pPr>
            <w:r w:rsidRPr="007A3DF9">
              <w:rPr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7A3DF9" w:rsidRPr="007A3DF9" w:rsidRDefault="007A3DF9" w:rsidP="000E4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7230" w:type="dxa"/>
          </w:tcPr>
          <w:p w:rsidR="007A3DF9" w:rsidRPr="007A3DF9" w:rsidRDefault="000F2770" w:rsidP="000E415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развитие, речевое развитие, познавательно-коммуникативное развитие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7230" w:type="dxa"/>
          </w:tcPr>
          <w:p w:rsidR="007A3DF9" w:rsidRPr="007A3DF9" w:rsidRDefault="007A3DF9" w:rsidP="000E4153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  <w:p w:rsidR="007A3DF9" w:rsidRPr="007A3DF9" w:rsidRDefault="007A3DF9" w:rsidP="000E4153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A3DF9">
              <w:rPr>
                <w:rFonts w:ascii="Times New Roman" w:hAnsi="Times New Roman"/>
                <w:sz w:val="24"/>
                <w:szCs w:val="24"/>
                <w:lang w:eastAsia="en-US"/>
              </w:rPr>
              <w:t>Модифицированная</w:t>
            </w:r>
            <w:proofErr w:type="gramEnd"/>
            <w:r w:rsidRPr="007A3D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составлена на основе </w:t>
            </w:r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авторской программы Л.В. </w:t>
            </w:r>
            <w:proofErr w:type="spellStart"/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>Мищенковой</w:t>
            </w:r>
            <w:proofErr w:type="spellEnd"/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E959BA">
              <w:rPr>
                <w:rFonts w:ascii="Times New Roman" w:hAnsi="Times New Roman"/>
                <w:sz w:val="24"/>
                <w:szCs w:val="24"/>
                <w:lang w:eastAsia="en-US"/>
              </w:rPr>
              <w:t>36 занятий для будущих</w:t>
            </w:r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отличник</w:t>
            </w:r>
            <w:r w:rsidR="00E959BA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>» в соответствии с ФГОС  начального и общего образования.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7230" w:type="dxa"/>
          </w:tcPr>
          <w:p w:rsidR="007A3DF9" w:rsidRPr="007A3DF9" w:rsidRDefault="000F2770" w:rsidP="000E4153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A3DF9" w:rsidRPr="007A3DF9">
              <w:rPr>
                <w:rFonts w:ascii="Times New Roman" w:hAnsi="Times New Roman"/>
                <w:sz w:val="24"/>
                <w:szCs w:val="24"/>
                <w:lang w:eastAsia="en-US"/>
              </w:rPr>
              <w:t>-7 лет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7A3DF9" w:rsidRPr="007A3DF9" w:rsidRDefault="007A3DF9" w:rsidP="000E415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обучающихся </w:t>
            </w:r>
          </w:p>
        </w:tc>
        <w:tc>
          <w:tcPr>
            <w:tcW w:w="7230" w:type="dxa"/>
          </w:tcPr>
          <w:p w:rsidR="007A3DF9" w:rsidRPr="007A3DF9" w:rsidRDefault="007A3DF9" w:rsidP="000E4153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sz w:val="24"/>
                <w:szCs w:val="24"/>
                <w:lang w:eastAsia="en-US"/>
              </w:rPr>
              <w:t>10 детей в группе</w:t>
            </w:r>
          </w:p>
        </w:tc>
      </w:tr>
      <w:tr w:rsidR="007A3DF9" w:rsidRPr="007A3DF9" w:rsidTr="006A6B18">
        <w:tc>
          <w:tcPr>
            <w:tcW w:w="2410" w:type="dxa"/>
          </w:tcPr>
          <w:p w:rsidR="007A3DF9" w:rsidRPr="007A3DF9" w:rsidRDefault="007A3DF9" w:rsidP="000E415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организации </w:t>
            </w:r>
          </w:p>
          <w:p w:rsidR="007A3DF9" w:rsidRPr="007A3DF9" w:rsidRDefault="007A3DF9" w:rsidP="000E415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D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7230" w:type="dxa"/>
          </w:tcPr>
          <w:p w:rsidR="007A3DF9" w:rsidRPr="007A3DF9" w:rsidRDefault="00EF2D3E" w:rsidP="000E415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подгрупповая</w:t>
            </w:r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F81E1F">
              <w:rPr>
                <w:rFonts w:ascii="Times New Roman" w:hAnsi="Times New Roman"/>
                <w:sz w:val="24"/>
                <w:szCs w:val="24"/>
                <w:lang w:eastAsia="en-US"/>
              </w:rPr>
              <w:t>2 раза в неделю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81E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F2770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занятия составляет 30 минут</w:t>
            </w:r>
          </w:p>
        </w:tc>
      </w:tr>
    </w:tbl>
    <w:p w:rsidR="007A3DF9" w:rsidRDefault="007A3DF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DF9">
        <w:rPr>
          <w:rFonts w:ascii="Times New Roman" w:hAnsi="Times New Roman"/>
          <w:b/>
          <w:sz w:val="24"/>
          <w:szCs w:val="24"/>
        </w:rPr>
        <w:br w:type="page"/>
      </w:r>
    </w:p>
    <w:p w:rsidR="00370EF6" w:rsidRPr="000E4153" w:rsidRDefault="0044292F" w:rsidP="00BF1D52">
      <w:pPr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2E762B" w:rsidRPr="000E4153" w:rsidRDefault="00370EF6" w:rsidP="000E4153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153">
        <w:rPr>
          <w:color w:val="000000"/>
        </w:rPr>
        <w:t xml:space="preserve">Подготовка детей к школе занимает особое место в системе образования. Проблема преемственности между дошкольным и начальным школьным образованием постоянно привлекает внимание, как педагогов системы дошкольных учреждений, так и учителей начальной ступени образования. И это не случайно. Ни для кого не секрет, что адаптационный период у детей, поступающих в первый класс, может растянуться не на один месяц, а многие из них с трудом адаптируются к новым условиям до конца первого года обучения. Особенно остро эта проблема стоит в настоящее время. </w:t>
      </w:r>
    </w:p>
    <w:p w:rsidR="00551280" w:rsidRPr="000E4153" w:rsidRDefault="002E762B" w:rsidP="000E415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  <w:r w:rsidR="00551280" w:rsidRPr="000E4153">
        <w:rPr>
          <w:rFonts w:ascii="Times New Roman" w:hAnsi="Times New Roman"/>
          <w:sz w:val="24"/>
          <w:szCs w:val="24"/>
        </w:rPr>
        <w:t xml:space="preserve"> </w:t>
      </w:r>
    </w:p>
    <w:p w:rsidR="002E762B" w:rsidRPr="000E4153" w:rsidRDefault="00551280" w:rsidP="000E415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Научно-педагогические исследования, многолетний опыт педагогов-практиков убедительно показывают, что для успешного обучения детей в школе важнее не специальная подготовка по предмету, которая при неумелом ее проведении может привести к перегрузке, нежеланию учиться, затормозит развитие детей и нарушит непрерывность образовательного процесса. Главное — сформировать у ребенка психологическую и </w:t>
      </w:r>
      <w:proofErr w:type="spellStart"/>
      <w:r w:rsidRPr="000E4153">
        <w:rPr>
          <w:rFonts w:ascii="Times New Roman" w:hAnsi="Times New Roman"/>
          <w:sz w:val="24"/>
          <w:szCs w:val="24"/>
        </w:rPr>
        <w:t>общеучебную</w:t>
      </w:r>
      <w:proofErr w:type="spellEnd"/>
      <w:r w:rsidRPr="000E4153">
        <w:rPr>
          <w:rFonts w:ascii="Times New Roman" w:hAnsi="Times New Roman"/>
          <w:sz w:val="24"/>
          <w:szCs w:val="24"/>
        </w:rPr>
        <w:t xml:space="preserve"> готовность к школе, развить у него познавательный интерес, внимание, память, мышление, речь, инициативность, общительность, творческие и </w:t>
      </w:r>
      <w:proofErr w:type="spellStart"/>
      <w:r w:rsidRPr="000E4153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0E4153">
        <w:rPr>
          <w:rFonts w:ascii="Times New Roman" w:hAnsi="Times New Roman"/>
          <w:sz w:val="24"/>
          <w:szCs w:val="24"/>
        </w:rPr>
        <w:t xml:space="preserve"> способности. </w:t>
      </w:r>
    </w:p>
    <w:p w:rsidR="0044292F" w:rsidRPr="000E4153" w:rsidRDefault="009B6843" w:rsidP="00671F4C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E4153">
        <w:rPr>
          <w:color w:val="000000"/>
        </w:rPr>
        <w:t>Чтобы школа не превратилась для ребёнка в «сплошной кошмар», важно вовремя помочь ему.</w:t>
      </w:r>
      <w:r w:rsidR="002E762B" w:rsidRPr="000E4153">
        <w:rPr>
          <w:color w:val="000000"/>
        </w:rPr>
        <w:t xml:space="preserve"> Родители также обеспокоены проблемой готовности ребёнка к обучению в школе и дальнейшего успешного его протекания. Поэтому существует социальный запрос родителей на подготовку детей к обучению в школе. Многие педагоги знакомы с ситуацией, когда родители стремятся отдать ребёнка в различные кружки, центры развития, осуществляющие такую подготовку. Поэтому, несомненно, важно предоставить детям и родителям грамотную помощь педагогов и специалистов в подготовке к обучению в школе.</w:t>
      </w:r>
    </w:p>
    <w:p w:rsidR="008736B8" w:rsidRPr="000E4153" w:rsidRDefault="0044292F" w:rsidP="000E415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Исходя из этого</w:t>
      </w:r>
      <w:r w:rsidR="00DF2425" w:rsidRPr="000E4153">
        <w:rPr>
          <w:rFonts w:ascii="Times New Roman" w:hAnsi="Times New Roman"/>
          <w:sz w:val="24"/>
          <w:szCs w:val="24"/>
        </w:rPr>
        <w:t>,</w:t>
      </w:r>
      <w:r w:rsidRPr="000E4153">
        <w:rPr>
          <w:rFonts w:ascii="Times New Roman" w:hAnsi="Times New Roman"/>
          <w:sz w:val="24"/>
          <w:szCs w:val="24"/>
        </w:rPr>
        <w:t xml:space="preserve"> возникла необходимость разработки допол</w:t>
      </w:r>
      <w:r w:rsidR="00370EF6" w:rsidRPr="000E4153">
        <w:rPr>
          <w:rFonts w:ascii="Times New Roman" w:hAnsi="Times New Roman"/>
          <w:sz w:val="24"/>
          <w:szCs w:val="24"/>
        </w:rPr>
        <w:t xml:space="preserve">нительной программы по подготовке </w:t>
      </w:r>
      <w:r w:rsidRPr="000E4153">
        <w:rPr>
          <w:rFonts w:ascii="Times New Roman" w:hAnsi="Times New Roman"/>
          <w:sz w:val="24"/>
          <w:szCs w:val="24"/>
        </w:rPr>
        <w:t>детей</w:t>
      </w:r>
      <w:r w:rsidR="00370EF6" w:rsidRPr="000E4153">
        <w:rPr>
          <w:rFonts w:ascii="Times New Roman" w:hAnsi="Times New Roman"/>
          <w:sz w:val="24"/>
          <w:szCs w:val="24"/>
        </w:rPr>
        <w:t xml:space="preserve"> 6-7 лет к обучению в школе</w:t>
      </w:r>
      <w:r w:rsidR="00551280" w:rsidRPr="000E4153">
        <w:rPr>
          <w:rFonts w:ascii="Times New Roman" w:hAnsi="Times New Roman"/>
          <w:sz w:val="24"/>
          <w:szCs w:val="24"/>
        </w:rPr>
        <w:t xml:space="preserve"> «Будущий отличник».</w:t>
      </w:r>
      <w:r w:rsidR="008328FC"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 xml:space="preserve">  </w:t>
      </w:r>
      <w:r w:rsidR="008328FC" w:rsidRPr="000E4153">
        <w:rPr>
          <w:rFonts w:ascii="Times New Roman" w:hAnsi="Times New Roman"/>
          <w:sz w:val="24"/>
          <w:szCs w:val="24"/>
        </w:rPr>
        <w:t xml:space="preserve"> </w:t>
      </w:r>
    </w:p>
    <w:p w:rsidR="0044292F" w:rsidRPr="000E4153" w:rsidRDefault="0044292F" w:rsidP="000E415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Программа разработана с учетом Федерального государственного образовательного стандарта дошкольного образования (приказ № 1155 от 17 октября </w:t>
      </w:r>
      <w:smartTag w:uri="urn:schemas-microsoft-com:office:smarttags" w:element="metricconverter">
        <w:smartTagPr>
          <w:attr w:name="ProductID" w:val="6 м"/>
        </w:smartTagPr>
        <w:r w:rsidRPr="000E4153">
          <w:rPr>
            <w:rFonts w:ascii="Times New Roman" w:hAnsi="Times New Roman"/>
            <w:sz w:val="24"/>
            <w:szCs w:val="24"/>
          </w:rPr>
          <w:t>2013 г</w:t>
        </w:r>
      </w:smartTag>
      <w:r w:rsidRPr="000E4153">
        <w:rPr>
          <w:rFonts w:ascii="Times New Roman" w:hAnsi="Times New Roman"/>
          <w:sz w:val="24"/>
          <w:szCs w:val="24"/>
        </w:rPr>
        <w:t>.) (далее – Стандарт).</w:t>
      </w:r>
    </w:p>
    <w:p w:rsidR="0044292F" w:rsidRPr="000E4153" w:rsidRDefault="0044292F" w:rsidP="000E415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 xml:space="preserve">Программа взаимосвязана с основными документами, определяющими развитие образовательной системы МБДОУ детский сад №30 комбинированного вида: </w:t>
      </w:r>
    </w:p>
    <w:p w:rsidR="0044292F" w:rsidRPr="000E4153" w:rsidRDefault="0044292F" w:rsidP="000E41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29.12.2012года № 273-Ф3; </w:t>
      </w:r>
    </w:p>
    <w:p w:rsidR="0044292F" w:rsidRPr="000E4153" w:rsidRDefault="0044292F" w:rsidP="000E41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29.08.2013г.,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4292F" w:rsidRPr="000E4153" w:rsidRDefault="0044292F" w:rsidP="000E41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15 августа 2013 года № 706 «Об утверждении Правил оказания платных образовательных услуг».</w:t>
      </w:r>
    </w:p>
    <w:p w:rsidR="0044292F" w:rsidRPr="000E4153" w:rsidRDefault="0044292F" w:rsidP="000E41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6 м"/>
        </w:smartTagPr>
        <w:r w:rsidRPr="000E4153">
          <w:rPr>
            <w:rFonts w:ascii="Times New Roman" w:hAnsi="Times New Roman"/>
            <w:sz w:val="24"/>
            <w:szCs w:val="24"/>
          </w:rPr>
          <w:t>2013 г</w:t>
        </w:r>
      </w:smartTag>
      <w:r w:rsidRPr="000E4153">
        <w:rPr>
          <w:rFonts w:ascii="Times New Roman" w:hAnsi="Times New Roman"/>
          <w:sz w:val="24"/>
          <w:szCs w:val="24"/>
        </w:rPr>
        <w:t xml:space="preserve">. </w:t>
      </w:r>
      <w:r w:rsidRPr="000E4153">
        <w:rPr>
          <w:rFonts w:ascii="Times New Roman" w:hAnsi="Times New Roman"/>
          <w:sz w:val="24"/>
          <w:szCs w:val="24"/>
          <w:lang w:val="en-US"/>
        </w:rPr>
        <w:t>N</w:t>
      </w:r>
      <w:smartTag w:uri="urn:schemas-microsoft-com:office:smarttags" w:element="metricconverter">
        <w:smartTagPr>
          <w:attr w:name="ProductID" w:val="6 м"/>
        </w:smartTagPr>
        <w:r w:rsidRPr="000E4153">
          <w:rPr>
            <w:rFonts w:ascii="Times New Roman" w:hAnsi="Times New Roman"/>
            <w:sz w:val="24"/>
            <w:szCs w:val="24"/>
          </w:rPr>
          <w:t>26 г</w:t>
        </w:r>
      </w:smartTag>
      <w:r w:rsidRPr="000E4153">
        <w:rPr>
          <w:rFonts w:ascii="Times New Roman" w:hAnsi="Times New Roman"/>
          <w:sz w:val="24"/>
          <w:szCs w:val="24"/>
        </w:rPr>
        <w:t>. Москва «Санитарно-эпидемиологические требования к устройству, содержанию и организации режима работы дошкольных образовательных организаций» (СанПиН) 2.4.1.3049-13;</w:t>
      </w:r>
    </w:p>
    <w:p w:rsidR="0044292F" w:rsidRPr="000E4153" w:rsidRDefault="0044292F" w:rsidP="000E41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Устав </w:t>
      </w:r>
      <w:r w:rsidRPr="000E4153">
        <w:rPr>
          <w:rFonts w:ascii="Times New Roman" w:hAnsi="Times New Roman"/>
          <w:sz w:val="24"/>
          <w:szCs w:val="24"/>
          <w:lang w:eastAsia="en-US"/>
        </w:rPr>
        <w:t>МБДОУ детский сад №30 комбинированного вида.</w:t>
      </w:r>
    </w:p>
    <w:p w:rsidR="0044292F" w:rsidRPr="000E4153" w:rsidRDefault="0044292F" w:rsidP="000E415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4292F" w:rsidRPr="000E4153" w:rsidRDefault="0044292F" w:rsidP="000E415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Программа включает три основных раздела: целевой, содержательный и организационный.</w:t>
      </w:r>
    </w:p>
    <w:p w:rsidR="0044292F" w:rsidRPr="000E4153" w:rsidRDefault="0044292F" w:rsidP="000E415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4292F" w:rsidRPr="000E4153" w:rsidRDefault="0044292F" w:rsidP="000E415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710" w:rsidRPr="000E4153" w:rsidRDefault="00E40710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rPr>
          <w:rFonts w:ascii="Times New Roman" w:hAnsi="Times New Roman"/>
          <w:sz w:val="24"/>
          <w:szCs w:val="24"/>
        </w:rPr>
      </w:pPr>
    </w:p>
    <w:p w:rsidR="00853CFB" w:rsidRPr="000E4153" w:rsidRDefault="00853CFB" w:rsidP="000E4153">
      <w:pPr>
        <w:rPr>
          <w:rFonts w:ascii="Times New Roman" w:hAnsi="Times New Roman"/>
          <w:sz w:val="24"/>
          <w:szCs w:val="24"/>
        </w:rPr>
      </w:pPr>
    </w:p>
    <w:p w:rsidR="00996304" w:rsidRPr="000E4153" w:rsidRDefault="00996304" w:rsidP="000E415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0E4153">
        <w:rPr>
          <w:rFonts w:ascii="Times New Roman" w:hAnsi="Times New Roman"/>
          <w:b/>
          <w:bCs/>
          <w:sz w:val="24"/>
          <w:szCs w:val="24"/>
        </w:rPr>
        <w:t>. ЦЕЛЕВОЙ РАЗДЕЛ</w:t>
      </w:r>
    </w:p>
    <w:p w:rsidR="00996304" w:rsidRPr="000E4153" w:rsidRDefault="00996304" w:rsidP="000E415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304" w:rsidRDefault="00996304" w:rsidP="000E415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</w:rPr>
        <w:t>1.1. ПОЯСНИТЕЛЬНАЯ ЗАПИСКА</w:t>
      </w:r>
    </w:p>
    <w:p w:rsidR="00671F4C" w:rsidRDefault="00671F4C" w:rsidP="000E415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1F4C" w:rsidRPr="000E4153" w:rsidRDefault="00671F4C" w:rsidP="00671F4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 xml:space="preserve">В соответствие с требованиями «Закона 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r w:rsidRPr="000E4153">
        <w:rPr>
          <w:rFonts w:ascii="Times New Roman" w:hAnsi="Times New Roman"/>
          <w:bCs/>
          <w:sz w:val="24"/>
          <w:szCs w:val="24"/>
          <w:lang w:eastAsia="en-US"/>
        </w:rPr>
        <w:t xml:space="preserve">[Закон «Об образовании в РФ» 273-ФЗ, глава 7, </w:t>
      </w:r>
      <w:r w:rsidRPr="000E4153">
        <w:rPr>
          <w:rFonts w:ascii="Times New Roman" w:hAnsi="Times New Roman"/>
          <w:sz w:val="24"/>
          <w:szCs w:val="24"/>
          <w:lang w:eastAsia="en-US"/>
        </w:rPr>
        <w:t>с</w:t>
      </w:r>
      <w:r w:rsidRPr="000E4153">
        <w:rPr>
          <w:rFonts w:ascii="Times New Roman" w:hAnsi="Times New Roman"/>
          <w:bCs/>
          <w:sz w:val="24"/>
          <w:szCs w:val="24"/>
          <w:lang w:eastAsia="en-US"/>
        </w:rPr>
        <w:t>татья 64]</w:t>
      </w:r>
      <w:r w:rsidRPr="000E4153">
        <w:rPr>
          <w:rFonts w:ascii="Times New Roman" w:hAnsi="Times New Roman"/>
          <w:sz w:val="24"/>
          <w:szCs w:val="24"/>
          <w:lang w:eastAsia="en-US"/>
        </w:rPr>
        <w:t>.</w:t>
      </w:r>
    </w:p>
    <w:p w:rsidR="00671F4C" w:rsidRPr="000E4153" w:rsidRDefault="00671F4C" w:rsidP="00671F4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4153"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 детский сад №30 комбинированного вида оказывает образовательные услуги в соответствие с федеральным государственным образовательным стандартом дошкольного образования, обеспечивает содержание воспитанников в образовательном учреждении, присмотр и уход (комплекс мер по организации питания и хозяйственно-бытового обслуживания, обеспечению соблюдения личной гигиены и режима дня).</w:t>
      </w:r>
    </w:p>
    <w:p w:rsidR="00671F4C" w:rsidRPr="000E4153" w:rsidRDefault="00671F4C" w:rsidP="00671F4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В соответствии с п. 9 статьи 54 Федерального закона «Об образовании в Российской Федерации» № 273-ФЗ, Устава МБДОУ детский сад №30 комбинированного вида и по запросу родителей готов реализовать платные образовательные услуги на основе календарного учебного графика, учебного плана и расписания. </w:t>
      </w:r>
    </w:p>
    <w:p w:rsidR="00671F4C" w:rsidRPr="000E4153" w:rsidRDefault="00671F4C" w:rsidP="00671F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Детский сад может оказывать дополнительны платные образовательные услуги за счет средств физических и (или) юридических лиц, не предусмотренные установленным муниципальным заданием либо соглашением о предоставлении субсидии на возмещение затрат, а также Образовательной программой, финансовое обеспечение которой осуществляется за счет бюджетных ассигнований. </w:t>
      </w:r>
    </w:p>
    <w:p w:rsidR="00671F4C" w:rsidRPr="000E4153" w:rsidRDefault="00671F4C" w:rsidP="00671F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Дополнительная общеразвивающая программа учитывает возрастные и индивидуальные особенности, обеспечивает развитие познавательных, конструкторских и коммуникативных способностей воспитанников. Удовлетворяет их индивидуальные потребности в интеллектуальном совершенствовании, а также организацию их свободного времени (№ 273-ФЗ «Об образовании в Российской Федерации» ст.75, п.1).</w:t>
      </w:r>
    </w:p>
    <w:p w:rsidR="00671F4C" w:rsidRPr="000E4153" w:rsidRDefault="00671F4C" w:rsidP="00671F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ab/>
        <w:t>Дополнительные образовательные услуги предоставляются: 2 раза в неделю для детей 6-7 лет – занятия коррекционно-развивающей направленности, которые проводит воспитатель во второй половине дня.</w:t>
      </w:r>
    </w:p>
    <w:p w:rsidR="00996304" w:rsidRPr="000E4153" w:rsidRDefault="00996304" w:rsidP="00671F4C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304" w:rsidRPr="000E4153" w:rsidRDefault="00996304" w:rsidP="000E415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</w:rPr>
        <w:t>1.1.1.</w:t>
      </w:r>
      <w:r w:rsidRPr="000E4153">
        <w:rPr>
          <w:rFonts w:ascii="Times New Roman" w:hAnsi="Times New Roman"/>
          <w:b/>
          <w:bCs/>
          <w:sz w:val="24"/>
          <w:szCs w:val="24"/>
        </w:rPr>
        <w:tab/>
        <w:t>Значимые для разработки и реализации Программы характеристики</w:t>
      </w:r>
    </w:p>
    <w:p w:rsidR="001A4894" w:rsidRPr="000E4153" w:rsidRDefault="001A4894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304" w:rsidRPr="000E4153" w:rsidRDefault="00977223" w:rsidP="000E415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0E4153">
        <w:rPr>
          <w:b/>
          <w:bCs/>
          <w:i/>
        </w:rPr>
        <w:t>Возрастные особенности детей 6-7 лет:</w:t>
      </w:r>
    </w:p>
    <w:p w:rsidR="002636E2" w:rsidRPr="000E4153" w:rsidRDefault="002636E2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У детей п</w:t>
      </w:r>
      <w:r w:rsidR="00977223" w:rsidRPr="000E4153">
        <w:rPr>
          <w:rFonts w:ascii="Times New Roman" w:hAnsi="Times New Roman"/>
          <w:sz w:val="24"/>
          <w:szCs w:val="24"/>
        </w:rPr>
        <w:t>роисходит активное развитие диалогической речи.</w:t>
      </w:r>
      <w:r w:rsidR="00571C99" w:rsidRPr="000E4153">
        <w:rPr>
          <w:rFonts w:ascii="Times New Roman" w:hAnsi="Times New Roman"/>
          <w:sz w:val="24"/>
          <w:szCs w:val="24"/>
        </w:rPr>
        <w:t xml:space="preserve"> Общение детей  выражается в свободном диалоге  со сверстниками и взрослыми. П</w:t>
      </w:r>
      <w:r w:rsidR="00977223" w:rsidRPr="000E4153">
        <w:rPr>
          <w:rFonts w:ascii="Times New Roman" w:hAnsi="Times New Roman"/>
          <w:sz w:val="24"/>
          <w:szCs w:val="24"/>
        </w:rPr>
        <w:t xml:space="preserve">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Познавательные 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Продолжают развиваться навыки обобщения и </w:t>
      </w:r>
      <w:r w:rsidR="00977223" w:rsidRPr="000E4153">
        <w:rPr>
          <w:rFonts w:ascii="Times New Roman" w:hAnsi="Times New Roman"/>
          <w:sz w:val="24"/>
          <w:szCs w:val="24"/>
        </w:rPr>
        <w:lastRenderedPageBreak/>
        <w:t>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  <w:r w:rsidR="00571C99" w:rsidRPr="000E4153">
        <w:rPr>
          <w:rFonts w:ascii="Times New Roman" w:hAnsi="Times New Roman"/>
          <w:sz w:val="24"/>
          <w:szCs w:val="24"/>
        </w:rPr>
        <w:t xml:space="preserve"> </w:t>
      </w:r>
      <w:r w:rsidRPr="000E4153">
        <w:rPr>
          <w:rFonts w:ascii="Times New Roman" w:hAnsi="Times New Roman"/>
          <w:sz w:val="24"/>
          <w:szCs w:val="24"/>
        </w:rPr>
        <w:t xml:space="preserve">Совершенствуется развитие мелкой моторики пальцев рук. </w:t>
      </w:r>
    </w:p>
    <w:p w:rsidR="00571C99" w:rsidRPr="000E4153" w:rsidRDefault="00571C99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1C99" w:rsidRPr="000E4153" w:rsidRDefault="00571C99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</w:rPr>
        <w:t>1.1.2.</w:t>
      </w:r>
      <w:r w:rsidRPr="000E4153">
        <w:rPr>
          <w:rFonts w:ascii="Times New Roman" w:hAnsi="Times New Roman"/>
          <w:b/>
          <w:bCs/>
          <w:sz w:val="24"/>
          <w:szCs w:val="24"/>
        </w:rPr>
        <w:tab/>
        <w:t>Цели и задачи реализации Программы</w:t>
      </w:r>
    </w:p>
    <w:p w:rsidR="00571C99" w:rsidRPr="000E4153" w:rsidRDefault="00571C99" w:rsidP="000E4153">
      <w:pPr>
        <w:spacing w:after="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71C99" w:rsidRPr="000E4153" w:rsidRDefault="00571C99" w:rsidP="000E415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b/>
          <w:bCs/>
          <w:i/>
          <w:sz w:val="24"/>
          <w:szCs w:val="24"/>
        </w:rPr>
        <w:t>Цель программы</w:t>
      </w:r>
      <w:r w:rsidRPr="000E415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E4153">
        <w:rPr>
          <w:rFonts w:ascii="Times New Roman" w:hAnsi="Times New Roman"/>
          <w:sz w:val="24"/>
          <w:szCs w:val="24"/>
        </w:rPr>
        <w:t>Создание условий для расширения творческо-интеллектуальных возможностей дошкольников средств</w:t>
      </w:r>
      <w:r w:rsidR="00671F4C">
        <w:rPr>
          <w:rFonts w:ascii="Times New Roman" w:hAnsi="Times New Roman"/>
          <w:sz w:val="24"/>
          <w:szCs w:val="24"/>
        </w:rPr>
        <w:t xml:space="preserve">ами познавательной деятельности; </w:t>
      </w:r>
      <w:r w:rsidR="00671F4C" w:rsidRPr="00E959BA">
        <w:rPr>
          <w:rFonts w:ascii="Times New Roman" w:hAnsi="Times New Roman"/>
          <w:sz w:val="24"/>
          <w:szCs w:val="24"/>
        </w:rPr>
        <w:t>создание предпосылок к школьному обучению.</w:t>
      </w:r>
    </w:p>
    <w:p w:rsidR="00571C99" w:rsidRPr="000E4153" w:rsidRDefault="00571C99" w:rsidP="000E4153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Исходя из цели программы, предусматривается решение следующих </w:t>
      </w:r>
      <w:r w:rsidRPr="000E4153">
        <w:rPr>
          <w:rFonts w:ascii="Times New Roman" w:hAnsi="Times New Roman"/>
          <w:b/>
          <w:bCs/>
          <w:i/>
          <w:sz w:val="24"/>
          <w:szCs w:val="24"/>
        </w:rPr>
        <w:t>задач:</w:t>
      </w:r>
    </w:p>
    <w:p w:rsidR="00571C99" w:rsidRPr="000E4153" w:rsidRDefault="00571C99" w:rsidP="000E4153">
      <w:pPr>
        <w:numPr>
          <w:ilvl w:val="0"/>
          <w:numId w:val="6"/>
        </w:numPr>
        <w:spacing w:after="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Развитие</w:t>
      </w: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 xml:space="preserve">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</w:t>
      </w:r>
      <w:r w:rsidRPr="000E4153">
        <w:rPr>
          <w:rFonts w:ascii="Times New Roman" w:hAnsi="Times New Roman"/>
          <w:sz w:val="24"/>
          <w:szCs w:val="24"/>
        </w:rPr>
        <w:t xml:space="preserve">; </w:t>
      </w:r>
    </w:p>
    <w:p w:rsidR="00571C99" w:rsidRPr="000E4153" w:rsidRDefault="00571C99" w:rsidP="000E4153">
      <w:pPr>
        <w:numPr>
          <w:ilvl w:val="0"/>
          <w:numId w:val="6"/>
        </w:numPr>
        <w:spacing w:after="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>Развитие психических познавательных процессов: различных видов памяти, внимания, зрительного восприятия, воображения</w:t>
      </w:r>
      <w:r w:rsidRPr="000E4153">
        <w:rPr>
          <w:rFonts w:ascii="Times New Roman" w:hAnsi="Times New Roman"/>
          <w:sz w:val="24"/>
          <w:szCs w:val="24"/>
        </w:rPr>
        <w:t>;</w:t>
      </w:r>
    </w:p>
    <w:p w:rsidR="00571C99" w:rsidRPr="000E4153" w:rsidRDefault="002725E1" w:rsidP="000E4153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</w:t>
      </w:r>
      <w:r w:rsidR="00571C99" w:rsidRPr="000E4153">
        <w:rPr>
          <w:rFonts w:ascii="Times New Roman" w:hAnsi="Times New Roman"/>
          <w:sz w:val="24"/>
          <w:szCs w:val="24"/>
        </w:rPr>
        <w:t>;</w:t>
      </w:r>
    </w:p>
    <w:p w:rsidR="00571C99" w:rsidRPr="000E4153" w:rsidRDefault="002725E1" w:rsidP="000E4153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>Формирование навыков творческого мышления и развитие умения решать нестандартные задачи</w:t>
      </w:r>
      <w:r w:rsidR="00571C99" w:rsidRPr="000E4153">
        <w:rPr>
          <w:rFonts w:ascii="Times New Roman" w:hAnsi="Times New Roman"/>
          <w:sz w:val="24"/>
          <w:szCs w:val="24"/>
        </w:rPr>
        <w:t>;</w:t>
      </w:r>
    </w:p>
    <w:p w:rsidR="00571C99" w:rsidRPr="000E4153" w:rsidRDefault="002725E1" w:rsidP="000E4153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>Развитие познавательной активности и самостоятельной мыслительной деятельности воспитанников</w:t>
      </w:r>
      <w:r w:rsidR="00571C99" w:rsidRPr="000E4153">
        <w:rPr>
          <w:rFonts w:ascii="Times New Roman" w:hAnsi="Times New Roman"/>
          <w:sz w:val="24"/>
          <w:szCs w:val="24"/>
        </w:rPr>
        <w:t>;</w:t>
      </w:r>
    </w:p>
    <w:p w:rsidR="00571C99" w:rsidRPr="000E4153" w:rsidRDefault="002725E1" w:rsidP="000E4153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>Формирование и развитие коммуникативных умений: умение общаться и взаимодействовать в коллективе, работать в парах, группах, объективно оценивать свою работу и деятельность своих товарищей</w:t>
      </w:r>
      <w:r w:rsidR="00571C99" w:rsidRPr="000E4153">
        <w:rPr>
          <w:rFonts w:ascii="Times New Roman" w:hAnsi="Times New Roman"/>
          <w:sz w:val="24"/>
          <w:szCs w:val="24"/>
        </w:rPr>
        <w:t>;</w:t>
      </w:r>
    </w:p>
    <w:p w:rsidR="00571C99" w:rsidRPr="000E4153" w:rsidRDefault="002725E1" w:rsidP="000E4153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>Формирование устойчивой позитивной мотивации к учебной деятельности и школе</w:t>
      </w:r>
      <w:r w:rsidR="00571C99" w:rsidRPr="000E4153">
        <w:rPr>
          <w:rFonts w:ascii="Times New Roman" w:hAnsi="Times New Roman"/>
          <w:sz w:val="24"/>
          <w:szCs w:val="24"/>
        </w:rPr>
        <w:t>.</w:t>
      </w:r>
    </w:p>
    <w:p w:rsidR="00571C99" w:rsidRPr="000E4153" w:rsidRDefault="00571C99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Программой </w:t>
      </w:r>
      <w:r w:rsidR="00281F40" w:rsidRPr="000E4153">
        <w:rPr>
          <w:rFonts w:ascii="Times New Roman" w:hAnsi="Times New Roman"/>
          <w:sz w:val="24"/>
          <w:szCs w:val="24"/>
        </w:rPr>
        <w:t>предусмотрена подгрупповая</w:t>
      </w:r>
      <w:r w:rsidRPr="000E4153">
        <w:rPr>
          <w:rFonts w:ascii="Times New Roman" w:hAnsi="Times New Roman"/>
          <w:sz w:val="24"/>
          <w:szCs w:val="24"/>
        </w:rPr>
        <w:t xml:space="preserve"> фор</w:t>
      </w:r>
      <w:r w:rsidR="00293AE2" w:rsidRPr="000E4153">
        <w:rPr>
          <w:rFonts w:ascii="Times New Roman" w:hAnsi="Times New Roman"/>
          <w:sz w:val="24"/>
          <w:szCs w:val="24"/>
        </w:rPr>
        <w:t>ма</w:t>
      </w:r>
      <w:r w:rsidR="002725E1" w:rsidRPr="000E4153">
        <w:rPr>
          <w:rFonts w:ascii="Times New Roman" w:hAnsi="Times New Roman"/>
          <w:sz w:val="24"/>
          <w:szCs w:val="24"/>
        </w:rPr>
        <w:t xml:space="preserve"> занятий. Набор детей в группу</w:t>
      </w:r>
      <w:r w:rsidRPr="000E4153">
        <w:rPr>
          <w:rFonts w:ascii="Times New Roman" w:hAnsi="Times New Roman"/>
          <w:sz w:val="24"/>
          <w:szCs w:val="24"/>
        </w:rPr>
        <w:t xml:space="preserve"> производится без учета уровня </w:t>
      </w:r>
      <w:r w:rsidR="002725E1" w:rsidRPr="000E4153">
        <w:rPr>
          <w:rFonts w:ascii="Times New Roman" w:hAnsi="Times New Roman"/>
          <w:sz w:val="24"/>
          <w:szCs w:val="24"/>
        </w:rPr>
        <w:t xml:space="preserve">познавательного, речевого </w:t>
      </w:r>
      <w:r w:rsidRPr="000E4153">
        <w:rPr>
          <w:rFonts w:ascii="Times New Roman" w:hAnsi="Times New Roman"/>
          <w:sz w:val="24"/>
          <w:szCs w:val="24"/>
        </w:rPr>
        <w:t>развит</w:t>
      </w:r>
      <w:r w:rsidR="002725E1" w:rsidRPr="000E4153">
        <w:rPr>
          <w:rFonts w:ascii="Times New Roman" w:hAnsi="Times New Roman"/>
          <w:sz w:val="24"/>
          <w:szCs w:val="24"/>
        </w:rPr>
        <w:t>ия ребенка. Формирование учебной</w:t>
      </w:r>
      <w:r w:rsidRPr="000E4153">
        <w:rPr>
          <w:rFonts w:ascii="Times New Roman" w:hAnsi="Times New Roman"/>
          <w:sz w:val="24"/>
          <w:szCs w:val="24"/>
        </w:rPr>
        <w:t xml:space="preserve"> групп</w:t>
      </w:r>
      <w:r w:rsidR="00281F40" w:rsidRPr="000E4153">
        <w:rPr>
          <w:rFonts w:ascii="Times New Roman" w:hAnsi="Times New Roman"/>
          <w:sz w:val="24"/>
          <w:szCs w:val="24"/>
        </w:rPr>
        <w:t>ы</w:t>
      </w:r>
      <w:r w:rsidRPr="000E4153">
        <w:rPr>
          <w:rFonts w:ascii="Times New Roman" w:hAnsi="Times New Roman"/>
          <w:sz w:val="24"/>
          <w:szCs w:val="24"/>
        </w:rPr>
        <w:t xml:space="preserve"> проводится по возрастному принципу: </w:t>
      </w:r>
      <w:r w:rsidR="00281F40" w:rsidRPr="000E4153">
        <w:rPr>
          <w:rFonts w:ascii="Times New Roman" w:hAnsi="Times New Roman"/>
          <w:sz w:val="24"/>
          <w:szCs w:val="24"/>
        </w:rPr>
        <w:t xml:space="preserve">для детей  6-7 лет. </w:t>
      </w:r>
      <w:r w:rsidR="00293AE2" w:rsidRPr="000E4153">
        <w:rPr>
          <w:rFonts w:ascii="Times New Roman" w:hAnsi="Times New Roman"/>
          <w:sz w:val="24"/>
          <w:szCs w:val="24"/>
        </w:rPr>
        <w:t xml:space="preserve">При проведении занятий учитываются возможности освоения </w:t>
      </w:r>
      <w:r w:rsidR="00CB16D0" w:rsidRPr="000E4153">
        <w:rPr>
          <w:rFonts w:ascii="Times New Roman" w:hAnsi="Times New Roman"/>
          <w:sz w:val="24"/>
          <w:szCs w:val="24"/>
        </w:rPr>
        <w:t xml:space="preserve">воспитанниками </w:t>
      </w:r>
      <w:r w:rsidR="00293AE2" w:rsidRPr="000E4153">
        <w:rPr>
          <w:rFonts w:ascii="Times New Roman" w:hAnsi="Times New Roman"/>
          <w:sz w:val="24"/>
          <w:szCs w:val="24"/>
        </w:rPr>
        <w:t>Программы на разных этапах её реализации. З</w:t>
      </w:r>
      <w:r w:rsidRPr="000E4153">
        <w:rPr>
          <w:rFonts w:ascii="Times New Roman" w:hAnsi="Times New Roman"/>
          <w:sz w:val="24"/>
          <w:szCs w:val="24"/>
        </w:rPr>
        <w:t>анятия проводятся</w:t>
      </w:r>
      <w:r w:rsidR="00281F40" w:rsidRPr="000E4153">
        <w:rPr>
          <w:rFonts w:ascii="Times New Roman" w:hAnsi="Times New Roman"/>
          <w:sz w:val="24"/>
          <w:szCs w:val="24"/>
        </w:rPr>
        <w:t xml:space="preserve"> </w:t>
      </w:r>
      <w:r w:rsidRPr="000E4153">
        <w:rPr>
          <w:rFonts w:ascii="Times New Roman" w:hAnsi="Times New Roman"/>
          <w:sz w:val="24"/>
          <w:szCs w:val="24"/>
        </w:rPr>
        <w:t xml:space="preserve"> </w:t>
      </w:r>
      <w:r w:rsidR="00281F40" w:rsidRPr="000E4153">
        <w:rPr>
          <w:rFonts w:ascii="Times New Roman" w:hAnsi="Times New Roman"/>
          <w:sz w:val="24"/>
          <w:szCs w:val="24"/>
        </w:rPr>
        <w:t>два раза в неделю из расчета 72 занятия</w:t>
      </w:r>
      <w:r w:rsidRPr="000E4153">
        <w:rPr>
          <w:rFonts w:ascii="Times New Roman" w:hAnsi="Times New Roman"/>
          <w:sz w:val="24"/>
          <w:szCs w:val="24"/>
        </w:rPr>
        <w:t xml:space="preserve"> в год.</w:t>
      </w:r>
      <w:r w:rsidR="00293AE2" w:rsidRPr="000E4153">
        <w:rPr>
          <w:rFonts w:ascii="Times New Roman" w:hAnsi="Times New Roman"/>
          <w:sz w:val="24"/>
          <w:szCs w:val="24"/>
        </w:rPr>
        <w:t xml:space="preserve"> Зачисление воспитанников в группу для занятий по Программе осуществляется в заявительном порядке, в соответствии с договором об оказании дополнительных платных образовательных услуг между родителями и образовательной организацией в соответствии с Законом Российской федерации «Об образовании» (Статья 54 «Договор об образовании», статья 75 «Дополнительное образование для детей и взрослых»).</w:t>
      </w:r>
    </w:p>
    <w:p w:rsidR="00571C99" w:rsidRPr="000E4153" w:rsidRDefault="00571C99" w:rsidP="000E415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C99" w:rsidRPr="000E4153" w:rsidRDefault="00571C99" w:rsidP="000E4153">
      <w:pPr>
        <w:numPr>
          <w:ilvl w:val="2"/>
          <w:numId w:val="5"/>
        </w:num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Основные принципы</w:t>
      </w:r>
      <w:r w:rsidR="00853CFB" w:rsidRPr="000E4153">
        <w:rPr>
          <w:rFonts w:ascii="Times New Roman" w:hAnsi="Times New Roman"/>
          <w:b/>
          <w:sz w:val="24"/>
          <w:szCs w:val="24"/>
        </w:rPr>
        <w:t xml:space="preserve"> отбора содержания материала Программы</w:t>
      </w:r>
      <w:r w:rsidR="004909BD" w:rsidRPr="000E4153">
        <w:rPr>
          <w:rFonts w:ascii="Times New Roman" w:hAnsi="Times New Roman"/>
          <w:b/>
          <w:sz w:val="24"/>
          <w:szCs w:val="24"/>
        </w:rPr>
        <w:t>:</w:t>
      </w:r>
    </w:p>
    <w:p w:rsidR="00571C99" w:rsidRPr="000E4153" w:rsidRDefault="00571C99" w:rsidP="000E4153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09BD" w:rsidRPr="000E4153" w:rsidRDefault="004909BD" w:rsidP="000E415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Принцип развивающего обучения. Данная программа реализуется на основе </w:t>
      </w:r>
    </w:p>
    <w:p w:rsidR="004909BD" w:rsidRPr="000E4153" w:rsidRDefault="004909B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положения о ведущей роли обучения в развитии ребенка, учитывая «зону его ближайшего развития». Она направлена обучить дошкольников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дошкольников на занятиях формируются умения понимать общий и переносный смысл слов, фраз, текстов – развитие речевого мышления, стимулирование точной речи.</w:t>
      </w:r>
    </w:p>
    <w:p w:rsidR="004909BD" w:rsidRPr="000E4153" w:rsidRDefault="004909BD" w:rsidP="000E415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Принцип учета возрастных и индивидуальных особенностей ребенка. </w:t>
      </w:r>
    </w:p>
    <w:p w:rsidR="004909BD" w:rsidRPr="000E4153" w:rsidRDefault="004909B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Содержание программы построено с учетом развития основных особенностей умственного развития детей, индивидуального подхода к воспитанникам:</w:t>
      </w:r>
    </w:p>
    <w:p w:rsidR="004909BD" w:rsidRPr="000E4153" w:rsidRDefault="004909BD" w:rsidP="000E415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Принцип системности: задания располагаются в определённом порядке – один вид </w:t>
      </w:r>
    </w:p>
    <w:p w:rsidR="004909BD" w:rsidRPr="000E4153" w:rsidRDefault="004909B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деятельности сменяет другой;</w:t>
      </w:r>
    </w:p>
    <w:p w:rsidR="004909BD" w:rsidRPr="000E4153" w:rsidRDefault="004909BD" w:rsidP="000E415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Принцип «от простого - к </w:t>
      </w:r>
      <w:proofErr w:type="gramStart"/>
      <w:r w:rsidRPr="000E4153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0E4153">
        <w:rPr>
          <w:rFonts w:ascii="Times New Roman" w:hAnsi="Times New Roman"/>
          <w:sz w:val="24"/>
          <w:szCs w:val="24"/>
        </w:rPr>
        <w:t xml:space="preserve">»: задания постепенно усложняются по мере их </w:t>
      </w:r>
    </w:p>
    <w:p w:rsidR="004909BD" w:rsidRPr="000E4153" w:rsidRDefault="004909B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овладения. Каждый тип заданий и упражнений служит подготовкой для выполнения следующего, более сложного задания.</w:t>
      </w:r>
    </w:p>
    <w:p w:rsidR="004909BD" w:rsidRPr="000E4153" w:rsidRDefault="004909BD" w:rsidP="000E415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Принцип доступности. Максимальное раскрытие перед ребенком механизмов и </w:t>
      </w:r>
    </w:p>
    <w:p w:rsidR="004909BD" w:rsidRPr="000E4153" w:rsidRDefault="004909B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знаний.</w:t>
      </w:r>
    </w:p>
    <w:p w:rsidR="00BD55B9" w:rsidRPr="000E4153" w:rsidRDefault="00BD55B9" w:rsidP="000E415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Принцип коммуникативно – </w:t>
      </w:r>
      <w:proofErr w:type="spellStart"/>
      <w:r w:rsidRPr="000E415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E4153">
        <w:rPr>
          <w:rFonts w:ascii="Times New Roman" w:hAnsi="Times New Roman"/>
          <w:sz w:val="24"/>
          <w:szCs w:val="24"/>
        </w:rPr>
        <w:t xml:space="preserve"> подхода. Занятия проходят </w:t>
      </w:r>
      <w:proofErr w:type="gramStart"/>
      <w:r w:rsidRPr="000E4153">
        <w:rPr>
          <w:rFonts w:ascii="Times New Roman" w:hAnsi="Times New Roman"/>
          <w:sz w:val="24"/>
          <w:szCs w:val="24"/>
        </w:rPr>
        <w:t>на</w:t>
      </w:r>
      <w:proofErr w:type="gramEnd"/>
      <w:r w:rsidRPr="000E4153">
        <w:rPr>
          <w:rFonts w:ascii="Times New Roman" w:hAnsi="Times New Roman"/>
          <w:sz w:val="24"/>
          <w:szCs w:val="24"/>
        </w:rPr>
        <w:t xml:space="preserve"> </w:t>
      </w:r>
    </w:p>
    <w:p w:rsidR="004909BD" w:rsidRPr="000E4153" w:rsidRDefault="00BD55B9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153">
        <w:rPr>
          <w:rFonts w:ascii="Times New Roman" w:hAnsi="Times New Roman"/>
          <w:sz w:val="24"/>
          <w:szCs w:val="24"/>
        </w:rPr>
        <w:t>взаимоотношениях</w:t>
      </w:r>
      <w:proofErr w:type="gramEnd"/>
      <w:r w:rsidRPr="000E4153">
        <w:rPr>
          <w:rFonts w:ascii="Times New Roman" w:hAnsi="Times New Roman"/>
          <w:sz w:val="24"/>
          <w:szCs w:val="24"/>
        </w:rPr>
        <w:t xml:space="preserve"> </w:t>
      </w:r>
      <w:r w:rsidR="004909BD" w:rsidRPr="000E4153">
        <w:rPr>
          <w:rFonts w:ascii="Times New Roman" w:hAnsi="Times New Roman"/>
          <w:sz w:val="24"/>
          <w:szCs w:val="24"/>
        </w:rPr>
        <w:t>сотрудничества, взаимопомощи, соревнований воспитанников,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</w:t>
      </w:r>
    </w:p>
    <w:p w:rsidR="00233077" w:rsidRPr="000E4153" w:rsidRDefault="00233077" w:rsidP="000E415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B0480" w:rsidRPr="000E4153" w:rsidRDefault="00AB0480" w:rsidP="000E4153">
      <w:pPr>
        <w:numPr>
          <w:ilvl w:val="1"/>
          <w:numId w:val="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:rsidR="00AB0480" w:rsidRPr="000E4153" w:rsidRDefault="00AB0480" w:rsidP="000E4153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077" w:rsidRPr="000E4153" w:rsidRDefault="00AB0480" w:rsidP="000E4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Требования к уровню подготовки на этапе завершения освоения программы «Будущий отличник»:</w:t>
      </w:r>
    </w:p>
    <w:p w:rsidR="00D860CB" w:rsidRPr="000E4153" w:rsidRDefault="00D860CB" w:rsidP="000E4153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закономерность.</w:t>
      </w:r>
    </w:p>
    <w:p w:rsidR="00D860CB" w:rsidRPr="000E4153" w:rsidRDefault="00D860CB" w:rsidP="000E4153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Называть несколько вариантов лишнего предмета среди группы однородных, обосновывая свой выбор.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color w:val="170E02"/>
          <w:sz w:val="24"/>
          <w:szCs w:val="24"/>
        </w:rPr>
        <w:t>Находить принцип группировки предметов, давать обобщённое название данным предметам.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Находить сходства и различие предметов  (по цвету, форме, размеру, базовому понятию, функциональному назначению и т. д.)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lastRenderedPageBreak/>
        <w:t xml:space="preserve">Уметь определять </w:t>
      </w:r>
      <w:proofErr w:type="spellStart"/>
      <w:r w:rsidRPr="000E4153">
        <w:rPr>
          <w:rFonts w:ascii="Times New Roman" w:hAnsi="Times New Roman"/>
          <w:sz w:val="24"/>
          <w:szCs w:val="24"/>
          <w:lang w:eastAsia="en-US"/>
        </w:rPr>
        <w:t>причинно</w:t>
      </w:r>
      <w:proofErr w:type="spellEnd"/>
      <w:r w:rsidRPr="000E4153">
        <w:rPr>
          <w:rFonts w:ascii="Times New Roman" w:hAnsi="Times New Roman"/>
          <w:sz w:val="24"/>
          <w:szCs w:val="24"/>
          <w:lang w:eastAsia="en-US"/>
        </w:rPr>
        <w:t xml:space="preserve"> - следственные связи, распознавать заведомо ложные фразы, исправлять аналогичность, обосновывать своё мнение;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</w:pPr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Выделять существенные признаки предмета, объяснять свой выбор.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</w:pPr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Называть положительные и отрицательные качества характера.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</w:pPr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Проявлять быстроту реакции при выборе правильного ответа среди нескольких предложенных.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</w:pPr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Запоминать не менее 8 пар слов, связанных между собой по смыслу, и не менее 5 пар, явно не связанных между собой по смыслу после однократного прослушивания.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Соотносить сюжет и пословицу,  выражающую его основную мысль.</w:t>
      </w:r>
    </w:p>
    <w:p w:rsidR="00D860CB" w:rsidRPr="000E4153" w:rsidRDefault="00D860CB" w:rsidP="000E4153">
      <w:pPr>
        <w:numPr>
          <w:ilvl w:val="0"/>
          <w:numId w:val="9"/>
        </w:numPr>
        <w:spacing w:before="100" w:beforeAutospacing="1" w:after="100" w:afterAutospacing="1"/>
        <w:ind w:right="300" w:firstLine="709"/>
        <w:jc w:val="both"/>
        <w:rPr>
          <w:rFonts w:ascii="Times New Roman" w:hAnsi="Times New Roman"/>
          <w:color w:val="170E02"/>
          <w:sz w:val="24"/>
          <w:szCs w:val="24"/>
        </w:rPr>
      </w:pPr>
      <w:r w:rsidRPr="000E4153">
        <w:rPr>
          <w:rFonts w:ascii="Times New Roman" w:hAnsi="Times New Roman"/>
          <w:color w:val="170E02"/>
          <w:sz w:val="24"/>
          <w:szCs w:val="24"/>
        </w:rPr>
        <w:t xml:space="preserve">Пользоваться приёмами театрализации: инсценировать маленькие пьесы, разыгрывать </w:t>
      </w:r>
      <w:r w:rsidRPr="000E4153">
        <w:rPr>
          <w:rFonts w:ascii="Times New Roman" w:hAnsi="Times New Roman"/>
          <w:sz w:val="24"/>
          <w:szCs w:val="24"/>
          <w:lang w:eastAsia="en-US"/>
        </w:rPr>
        <w:t>ситуации</w:t>
      </w:r>
      <w:r w:rsidRPr="000E4153">
        <w:rPr>
          <w:rFonts w:ascii="Times New Roman" w:hAnsi="Times New Roman"/>
          <w:color w:val="170E02"/>
          <w:sz w:val="24"/>
          <w:szCs w:val="24"/>
        </w:rPr>
        <w:t>, «перевоплощаться</w:t>
      </w:r>
      <w:r w:rsidRPr="000E4153">
        <w:rPr>
          <w:rFonts w:ascii="Times New Roman" w:hAnsi="Times New Roman"/>
          <w:sz w:val="24"/>
          <w:szCs w:val="24"/>
          <w:lang w:eastAsia="en-US"/>
        </w:rPr>
        <w:t>» в неодушевлённый предмет, используя жесты, мимику и другие актёрские способности.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Свободно ориентироваться в пространстве, оперируя понятиями: «вверх наискосок справа налево», «вниз наискосок справа налево» и т. д.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Самостоятельно составлять рисунки с использованием данных понятий на клетчатой бумаге.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right="300" w:firstLine="709"/>
        <w:jc w:val="both"/>
        <w:rPr>
          <w:rFonts w:ascii="Times New Roman" w:hAnsi="Times New Roman"/>
          <w:color w:val="170E02"/>
          <w:sz w:val="24"/>
          <w:szCs w:val="24"/>
        </w:rPr>
      </w:pPr>
      <w:r w:rsidRPr="000E4153">
        <w:rPr>
          <w:rFonts w:ascii="Times New Roman" w:hAnsi="Times New Roman"/>
          <w:color w:val="170E02"/>
          <w:sz w:val="24"/>
          <w:szCs w:val="24"/>
        </w:rPr>
        <w:t>Составлять рассказ на заданную тему, придумывать продолжение ситуации, сочинять сказки на новый лад.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Уметь выделять существенные признаки предмета, объяснять свой выбор;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sz w:val="24"/>
          <w:szCs w:val="24"/>
          <w:lang w:eastAsia="en-US"/>
        </w:rPr>
        <w:t>Называть несколько вариантов лишнего предмета среди группы однородных, обосновывая свой выбор.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</w:pPr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Выражать словами чувства, которые испытывает герой произведения.</w:t>
      </w:r>
    </w:p>
    <w:p w:rsidR="00D860CB" w:rsidRPr="000E4153" w:rsidRDefault="00D860CB" w:rsidP="000E4153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</w:pPr>
      <w:proofErr w:type="gramStart"/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Высказывать своё отношение</w:t>
      </w:r>
      <w:proofErr w:type="gramEnd"/>
      <w:r w:rsidRPr="000E4153"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 xml:space="preserve"> к происходящему, делиться впечатлениями.</w:t>
      </w:r>
    </w:p>
    <w:p w:rsidR="00D860CB" w:rsidRPr="000E4153" w:rsidRDefault="00D860CB" w:rsidP="000E41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E4153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D860CB" w:rsidRPr="000E4153" w:rsidRDefault="00D860CB" w:rsidP="000E415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E4153">
        <w:rPr>
          <w:rFonts w:ascii="Times New Roman" w:hAnsi="Times New Roman"/>
          <w:i/>
          <w:sz w:val="24"/>
          <w:szCs w:val="24"/>
          <w:lang w:eastAsia="en-US"/>
        </w:rPr>
        <w:t xml:space="preserve">Коммуникативные УУД: </w:t>
      </w:r>
      <w:r w:rsidRPr="000E4153">
        <w:rPr>
          <w:rFonts w:ascii="Times New Roman" w:hAnsi="Times New Roman"/>
          <w:sz w:val="24"/>
          <w:szCs w:val="24"/>
          <w:lang w:eastAsia="en-US"/>
        </w:rPr>
        <w:t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деятельность, как в позиции лидера, так и в позиции рядового участника умение разрешать конфликты на основе договорённости</w:t>
      </w:r>
    </w:p>
    <w:p w:rsidR="00D860CB" w:rsidRPr="000E4153" w:rsidRDefault="00D860CB" w:rsidP="000E415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i/>
          <w:sz w:val="24"/>
          <w:szCs w:val="24"/>
          <w:lang w:eastAsia="en-US"/>
        </w:rPr>
        <w:t xml:space="preserve">Регулятивные УУД: умение </w:t>
      </w:r>
      <w:r w:rsidRPr="000E4153">
        <w:rPr>
          <w:rFonts w:ascii="Times New Roman" w:hAnsi="Times New Roman"/>
          <w:sz w:val="24"/>
          <w:szCs w:val="24"/>
          <w:lang w:eastAsia="en-US"/>
        </w:rPr>
        <w:t xml:space="preserve">классифицировать  объекты, ситуации, явления по различным основаниям под руководством воспитателя; устанавливать причинно-следственные связи, прогнозировать, выделять противоположные признаки объекта, преодолевать  психологическую инерцию мышления. </w:t>
      </w:r>
    </w:p>
    <w:p w:rsidR="00D860CB" w:rsidRPr="000E4153" w:rsidRDefault="00D860CB" w:rsidP="000E415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4153">
        <w:rPr>
          <w:rFonts w:ascii="Times New Roman" w:hAnsi="Times New Roman"/>
          <w:i/>
          <w:sz w:val="24"/>
          <w:szCs w:val="24"/>
          <w:lang w:eastAsia="en-US"/>
        </w:rPr>
        <w:t>Познавательные УУД:</w:t>
      </w:r>
      <w:r w:rsidRPr="000E4153">
        <w:rPr>
          <w:rFonts w:ascii="Times New Roman" w:hAnsi="Times New Roman"/>
          <w:sz w:val="24"/>
          <w:szCs w:val="24"/>
          <w:lang w:eastAsia="en-US"/>
        </w:rPr>
        <w:t xml:space="preserve"> развитие любознательности, инициативы в учении и познавательной активности, умения ставить вопросы и находить ответы; планирование своих действий под руководством воспитателя; приобщение к исследовательской и проектной работе. Умение делать выводы и обобщения.</w:t>
      </w:r>
    </w:p>
    <w:p w:rsidR="00D860CB" w:rsidRPr="000E4153" w:rsidRDefault="00D860CB" w:rsidP="000E415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0E4153">
        <w:rPr>
          <w:rFonts w:ascii="Times New Roman" w:hAnsi="Times New Roman"/>
          <w:i/>
          <w:sz w:val="24"/>
          <w:szCs w:val="24"/>
          <w:lang w:eastAsia="en-US"/>
        </w:rPr>
        <w:t>Личностные УУД:</w:t>
      </w:r>
      <w:r w:rsidRPr="000E4153">
        <w:rPr>
          <w:rFonts w:ascii="Times New Roman" w:hAnsi="Times New Roman"/>
          <w:sz w:val="24"/>
          <w:szCs w:val="24"/>
          <w:lang w:eastAsia="en-US"/>
        </w:rPr>
        <w:t xml:space="preserve"> доброжелательность, доверие и внимание к людям, готовность к сотрудничеству и дружбе; способность к </w:t>
      </w:r>
      <w:proofErr w:type="spellStart"/>
      <w:r w:rsidRPr="000E4153">
        <w:rPr>
          <w:rFonts w:ascii="Times New Roman" w:hAnsi="Times New Roman"/>
          <w:sz w:val="24"/>
          <w:szCs w:val="24"/>
          <w:lang w:eastAsia="en-US"/>
        </w:rPr>
        <w:t>эмпатии</w:t>
      </w:r>
      <w:proofErr w:type="spellEnd"/>
      <w:r w:rsidRPr="000E4153">
        <w:rPr>
          <w:rFonts w:ascii="Times New Roman" w:hAnsi="Times New Roman"/>
          <w:sz w:val="24"/>
          <w:szCs w:val="24"/>
          <w:lang w:eastAsia="en-US"/>
        </w:rPr>
        <w:t xml:space="preserve"> и сопереживанию, эмоционально-нравственной отзывчивости на основе развития стремления к восприятию чу</w:t>
      </w:r>
      <w:proofErr w:type="gramStart"/>
      <w:r w:rsidRPr="000E4153">
        <w:rPr>
          <w:rFonts w:ascii="Times New Roman" w:hAnsi="Times New Roman"/>
          <w:sz w:val="24"/>
          <w:szCs w:val="24"/>
          <w:lang w:eastAsia="en-US"/>
        </w:rPr>
        <w:t>вств др</w:t>
      </w:r>
      <w:proofErr w:type="gramEnd"/>
      <w:r w:rsidRPr="000E4153">
        <w:rPr>
          <w:rFonts w:ascii="Times New Roman" w:hAnsi="Times New Roman"/>
          <w:sz w:val="24"/>
          <w:szCs w:val="24"/>
          <w:lang w:eastAsia="en-US"/>
        </w:rPr>
        <w:t>угих людей.</w:t>
      </w:r>
    </w:p>
    <w:p w:rsidR="00233077" w:rsidRPr="000E4153" w:rsidRDefault="00233077" w:rsidP="000E415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tabs>
          <w:tab w:val="left" w:pos="284"/>
        </w:tabs>
        <w:autoSpaceDE w:val="0"/>
        <w:autoSpaceDN w:val="0"/>
        <w:adjustRightInd w:val="0"/>
        <w:spacing w:after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153" w:rsidRDefault="000E4153" w:rsidP="000E4153">
      <w:pPr>
        <w:tabs>
          <w:tab w:val="left" w:pos="284"/>
        </w:tabs>
        <w:autoSpaceDE w:val="0"/>
        <w:autoSpaceDN w:val="0"/>
        <w:adjustRightInd w:val="0"/>
        <w:spacing w:after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3930" w:rsidRPr="000E4153" w:rsidRDefault="004424E5" w:rsidP="000E4153">
      <w:pPr>
        <w:tabs>
          <w:tab w:val="left" w:pos="284"/>
        </w:tabs>
        <w:autoSpaceDE w:val="0"/>
        <w:autoSpaceDN w:val="0"/>
        <w:adjustRightInd w:val="0"/>
        <w:spacing w:after="0"/>
        <w:ind w:left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E4153">
        <w:rPr>
          <w:rFonts w:ascii="Times New Roman" w:hAnsi="Times New Roman"/>
          <w:b/>
          <w:sz w:val="24"/>
          <w:szCs w:val="24"/>
        </w:rPr>
        <w:t xml:space="preserve">. </w:t>
      </w:r>
      <w:r w:rsidR="00FD3930" w:rsidRPr="000E4153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FD3930" w:rsidRPr="000E4153" w:rsidRDefault="00FD3930" w:rsidP="000E4153">
      <w:pPr>
        <w:tabs>
          <w:tab w:val="left" w:pos="284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D3930" w:rsidRPr="000E4153" w:rsidRDefault="00FD3930" w:rsidP="000E415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Программа предполагает проведение 2 занятий в неделю во вторую половину дня. Продолжительность образовательной деятельности: </w:t>
      </w:r>
      <w:r w:rsidR="000D426F" w:rsidRPr="000E4153">
        <w:rPr>
          <w:rFonts w:ascii="Times New Roman" w:hAnsi="Times New Roman"/>
          <w:color w:val="000000"/>
          <w:sz w:val="24"/>
          <w:szCs w:val="24"/>
        </w:rPr>
        <w:t>30 минут - подготовительная группа</w:t>
      </w:r>
      <w:r w:rsidRPr="000E4153">
        <w:rPr>
          <w:rFonts w:ascii="Times New Roman" w:hAnsi="Times New Roman"/>
          <w:color w:val="000000"/>
          <w:sz w:val="24"/>
          <w:szCs w:val="24"/>
        </w:rPr>
        <w:t>.</w:t>
      </w:r>
      <w:r w:rsidR="00BD55B9" w:rsidRPr="000E41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3930" w:rsidRPr="000E4153" w:rsidRDefault="00FD3930" w:rsidP="000E415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Общее количество организованной образовательной </w:t>
      </w:r>
      <w:r w:rsidR="000D426F" w:rsidRPr="000E4153">
        <w:rPr>
          <w:rFonts w:ascii="Times New Roman" w:hAnsi="Times New Roman"/>
          <w:sz w:val="24"/>
          <w:szCs w:val="24"/>
        </w:rPr>
        <w:t>деятельности - 7</w:t>
      </w:r>
      <w:r w:rsidRPr="000E4153">
        <w:rPr>
          <w:rFonts w:ascii="Times New Roman" w:hAnsi="Times New Roman"/>
          <w:sz w:val="24"/>
          <w:szCs w:val="24"/>
        </w:rPr>
        <w:t>2 </w:t>
      </w:r>
      <w:r w:rsidR="000D426F" w:rsidRPr="000E4153">
        <w:rPr>
          <w:rFonts w:ascii="Times New Roman" w:hAnsi="Times New Roman"/>
          <w:sz w:val="24"/>
          <w:szCs w:val="24"/>
        </w:rPr>
        <w:t>занятия</w:t>
      </w:r>
      <w:r w:rsidRPr="000E4153">
        <w:rPr>
          <w:rFonts w:ascii="Times New Roman" w:hAnsi="Times New Roman"/>
          <w:sz w:val="24"/>
          <w:szCs w:val="24"/>
        </w:rPr>
        <w:t>.</w:t>
      </w:r>
    </w:p>
    <w:p w:rsidR="00FD3930" w:rsidRPr="000E4153" w:rsidRDefault="00FD3930" w:rsidP="000E415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Педагогический анализ знаний и умений детей (мониторинг) проводится 2 раза в год: октябрь - апрель.</w:t>
      </w:r>
    </w:p>
    <w:p w:rsidR="00EF2D3E" w:rsidRPr="000E4153" w:rsidRDefault="00FD3930" w:rsidP="000E4153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Программа соста</w:t>
      </w:r>
      <w:r w:rsidR="00F441F2" w:rsidRPr="000E4153">
        <w:rPr>
          <w:rFonts w:ascii="Times New Roman" w:hAnsi="Times New Roman"/>
          <w:color w:val="000000"/>
          <w:sz w:val="24"/>
          <w:szCs w:val="24"/>
        </w:rPr>
        <w:t>влена</w:t>
      </w:r>
      <w:r w:rsidR="00C621B9" w:rsidRPr="000E4153">
        <w:rPr>
          <w:rFonts w:ascii="Times New Roman" w:hAnsi="Times New Roman"/>
          <w:color w:val="000000"/>
          <w:sz w:val="24"/>
          <w:szCs w:val="24"/>
        </w:rPr>
        <w:t xml:space="preserve"> на основе авторской программы</w:t>
      </w:r>
      <w:r w:rsidR="00F441F2" w:rsidRPr="000E41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441F2" w:rsidRPr="000E4153">
        <w:rPr>
          <w:rFonts w:ascii="Times New Roman" w:hAnsi="Times New Roman"/>
          <w:color w:val="000000"/>
          <w:sz w:val="24"/>
          <w:szCs w:val="24"/>
        </w:rPr>
        <w:t>Л.В.Мищенковой</w:t>
      </w:r>
      <w:proofErr w:type="spellEnd"/>
      <w:r w:rsidR="00F441F2" w:rsidRPr="000E4153">
        <w:rPr>
          <w:rFonts w:ascii="Times New Roman" w:hAnsi="Times New Roman"/>
          <w:color w:val="000000"/>
          <w:sz w:val="24"/>
          <w:szCs w:val="24"/>
        </w:rPr>
        <w:t xml:space="preserve"> «36 занятий для будущих отличников», </w:t>
      </w:r>
      <w:r w:rsidR="00C621B9" w:rsidRPr="000E4153">
        <w:rPr>
          <w:rFonts w:ascii="Times New Roman" w:hAnsi="Times New Roman"/>
          <w:color w:val="000000"/>
          <w:sz w:val="24"/>
          <w:szCs w:val="24"/>
        </w:rPr>
        <w:t xml:space="preserve">курс развитие познавательных способностей, </w:t>
      </w:r>
      <w:r w:rsidR="00F441F2" w:rsidRPr="000E4153">
        <w:rPr>
          <w:rFonts w:ascii="Times New Roman" w:hAnsi="Times New Roman"/>
          <w:color w:val="000000"/>
          <w:sz w:val="24"/>
          <w:szCs w:val="24"/>
        </w:rPr>
        <w:t>в котором занятия построены на сочетании коррекционно-развивающих упражнений и познавательного материала из различных областей знаний.</w:t>
      </w:r>
    </w:p>
    <w:p w:rsidR="00FD3930" w:rsidRPr="000E4153" w:rsidRDefault="00FD3930" w:rsidP="000E41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3930" w:rsidRPr="000E4153" w:rsidRDefault="004424E5" w:rsidP="000E415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4153">
        <w:rPr>
          <w:rFonts w:ascii="Times New Roman" w:hAnsi="Times New Roman"/>
          <w:b/>
          <w:bCs/>
          <w:sz w:val="24"/>
          <w:szCs w:val="24"/>
          <w:u w:val="single"/>
        </w:rPr>
        <w:t>2.1</w:t>
      </w:r>
      <w:r w:rsidR="00FD3930" w:rsidRPr="000E4153">
        <w:rPr>
          <w:rFonts w:ascii="Times New Roman" w:hAnsi="Times New Roman"/>
          <w:b/>
          <w:bCs/>
          <w:sz w:val="24"/>
          <w:szCs w:val="24"/>
          <w:u w:val="single"/>
        </w:rPr>
        <w:t>.Основные направления программы.</w:t>
      </w:r>
    </w:p>
    <w:p w:rsidR="002D1D2E" w:rsidRPr="000E4153" w:rsidRDefault="002D1D2E" w:rsidP="000E4153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D709C" w:rsidRPr="000E4153" w:rsidRDefault="002D1D2E" w:rsidP="000E4153">
      <w:pPr>
        <w:spacing w:after="0"/>
        <w:rPr>
          <w:rFonts w:ascii="Times New Roman" w:hAnsi="Times New Roman"/>
          <w:bCs/>
          <w:sz w:val="24"/>
          <w:szCs w:val="24"/>
        </w:rPr>
      </w:pPr>
      <w:r w:rsidRPr="000E4153">
        <w:rPr>
          <w:rFonts w:ascii="Times New Roman" w:hAnsi="Times New Roman"/>
          <w:bCs/>
          <w:sz w:val="24"/>
          <w:szCs w:val="24"/>
        </w:rPr>
        <w:t>1. развитие познавательных способностей</w:t>
      </w:r>
    </w:p>
    <w:p w:rsidR="00D43FE8" w:rsidRPr="000E4153" w:rsidRDefault="00D43FE8" w:rsidP="000E4153">
      <w:pPr>
        <w:spacing w:after="0"/>
        <w:rPr>
          <w:rFonts w:ascii="Times New Roman" w:hAnsi="Times New Roman"/>
          <w:bCs/>
          <w:sz w:val="24"/>
          <w:szCs w:val="24"/>
        </w:rPr>
      </w:pPr>
      <w:r w:rsidRPr="000E4153">
        <w:rPr>
          <w:rFonts w:ascii="Times New Roman" w:hAnsi="Times New Roman"/>
          <w:bCs/>
          <w:sz w:val="24"/>
          <w:szCs w:val="24"/>
        </w:rPr>
        <w:t>2.</w:t>
      </w:r>
      <w:r w:rsidRPr="000E4153">
        <w:rPr>
          <w:rFonts w:ascii="Times New Roman" w:hAnsi="Times New Roman"/>
          <w:sz w:val="24"/>
          <w:szCs w:val="24"/>
        </w:rPr>
        <w:t xml:space="preserve"> мотивации детей к школьному обучению</w:t>
      </w:r>
    </w:p>
    <w:p w:rsidR="00FD3930" w:rsidRPr="000E4153" w:rsidRDefault="00FD3930" w:rsidP="000E4153">
      <w:pPr>
        <w:spacing w:after="0"/>
        <w:rPr>
          <w:rFonts w:ascii="Times New Roman" w:hAnsi="Times New Roman"/>
          <w:sz w:val="24"/>
          <w:szCs w:val="24"/>
        </w:rPr>
      </w:pPr>
    </w:p>
    <w:p w:rsidR="00FD3930" w:rsidRPr="000E4153" w:rsidRDefault="004424E5" w:rsidP="000E41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  <w:u w:val="single"/>
        </w:rPr>
        <w:t>2.2</w:t>
      </w:r>
      <w:r w:rsidR="007949F3" w:rsidRPr="000E4153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FD3930" w:rsidRPr="000E4153">
        <w:rPr>
          <w:rFonts w:ascii="Times New Roman" w:hAnsi="Times New Roman"/>
          <w:b/>
          <w:bCs/>
          <w:sz w:val="24"/>
          <w:szCs w:val="24"/>
          <w:u w:val="single"/>
        </w:rPr>
        <w:t>Направление и содержание общеразвивающей</w:t>
      </w:r>
      <w:r w:rsidR="009450DA" w:rsidRPr="000E4153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программы</w:t>
      </w:r>
      <w:r w:rsidR="00FD3930" w:rsidRPr="000E415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</w:t>
      </w:r>
    </w:p>
    <w:p w:rsidR="009450DA" w:rsidRPr="000E4153" w:rsidRDefault="009450DA" w:rsidP="000E4153">
      <w:pPr>
        <w:spacing w:after="0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43FE8" w:rsidRPr="000E4153" w:rsidRDefault="008736B8" w:rsidP="000E415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Данная программа, разработанная на основе заданий из различных областей знаний: развитие речи, ФЭМП, окружающего мира. </w:t>
      </w:r>
      <w:r w:rsidRPr="000E4153">
        <w:rPr>
          <w:rFonts w:ascii="Times New Roman" w:hAnsi="Times New Roman"/>
          <w:color w:val="000000"/>
          <w:kern w:val="28"/>
          <w:sz w:val="24"/>
          <w:szCs w:val="24"/>
          <w14:cntxtAlts/>
        </w:rPr>
        <w:t xml:space="preserve"> Работа с детьми по  программе направлена, в первую очередь на развитие у детей памяти, внимания, воображения, речи, пространственной ориентации, конструкторских способностей, логического мышления, фонематического слуха, мелкой моторики, коммуникативных способностей. </w:t>
      </w:r>
      <w:r w:rsidRPr="000E4153">
        <w:rPr>
          <w:rFonts w:ascii="Times New Roman" w:hAnsi="Times New Roman"/>
          <w:sz w:val="24"/>
          <w:szCs w:val="24"/>
        </w:rPr>
        <w:t xml:space="preserve">Занятия по данной программе  представляют собой сочетание коррекционно-развивающих упражнений с разнообразным познавательным материалом. Занятия носят не оценочный, а развивающий  и обучающий характер. Занятия построены таким образом, что один вид сменяется другим. Это позволяет сделать программу динамичной, насыщенной и менее утомительной. </w:t>
      </w:r>
      <w:r w:rsidR="009450DA" w:rsidRPr="000E4153">
        <w:rPr>
          <w:rFonts w:ascii="Times New Roman" w:hAnsi="Times New Roman"/>
          <w:sz w:val="24"/>
          <w:szCs w:val="24"/>
        </w:rPr>
        <w:t>Тематические занятия, поданные в игровой форме, способствуют непринуждённой коррекции и развитию умственных умений, расширению кругозора, развитию познавательных способностей и в конечном итоге –</w:t>
      </w:r>
      <w:r w:rsidR="00D43FE8" w:rsidRPr="000E4153">
        <w:rPr>
          <w:rFonts w:ascii="Times New Roman" w:hAnsi="Times New Roman"/>
          <w:sz w:val="24"/>
          <w:szCs w:val="24"/>
        </w:rPr>
        <w:t xml:space="preserve"> формированию прочных знаний, умений и навыков, необходимых будущему первокласснику. В основе построения программы</w:t>
      </w:r>
      <w:r w:rsidR="009450DA" w:rsidRPr="000E4153">
        <w:rPr>
          <w:rFonts w:ascii="Times New Roman" w:hAnsi="Times New Roman"/>
          <w:sz w:val="24"/>
          <w:szCs w:val="24"/>
        </w:rPr>
        <w:t xml:space="preserve"> лежит принцип разнообразия творческо-поисковых задач. При этом </w:t>
      </w:r>
      <w:proofErr w:type="gramStart"/>
      <w:r w:rsidR="009450DA" w:rsidRPr="000E4153">
        <w:rPr>
          <w:rFonts w:ascii="Times New Roman" w:hAnsi="Times New Roman"/>
          <w:sz w:val="24"/>
          <w:szCs w:val="24"/>
        </w:rPr>
        <w:t>основными</w:t>
      </w:r>
      <w:proofErr w:type="gramEnd"/>
      <w:r w:rsidR="009450DA" w:rsidRPr="000E4153">
        <w:rPr>
          <w:rFonts w:ascii="Times New Roman" w:hAnsi="Times New Roman"/>
          <w:sz w:val="24"/>
          <w:szCs w:val="24"/>
        </w:rPr>
        <w:t xml:space="preserve"> выступают два следующих аспекта разнообразия: по содержанию и по сложности задач.</w:t>
      </w:r>
      <w:r w:rsidR="00C517A1" w:rsidRPr="000E4153">
        <w:rPr>
          <w:rFonts w:ascii="Times New Roman" w:hAnsi="Times New Roman"/>
          <w:sz w:val="24"/>
          <w:szCs w:val="24"/>
        </w:rPr>
        <w:t xml:space="preserve"> </w:t>
      </w:r>
    </w:p>
    <w:p w:rsidR="00D43FE8" w:rsidRPr="000E4153" w:rsidRDefault="00D43FE8" w:rsidP="000E415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4153">
        <w:rPr>
          <w:rFonts w:ascii="Times New Roman" w:hAnsi="Times New Roman"/>
          <w:i/>
          <w:sz w:val="24"/>
          <w:szCs w:val="24"/>
          <w:u w:val="single"/>
        </w:rPr>
        <w:t xml:space="preserve">Программа состоит из следующих разделов: </w:t>
      </w:r>
      <w:r w:rsidR="009450DA" w:rsidRPr="000E4153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D43FE8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Развитие </w:t>
      </w:r>
      <w:r w:rsidR="00B82530" w:rsidRPr="000E4153">
        <w:rPr>
          <w:rFonts w:ascii="Times New Roman" w:hAnsi="Times New Roman"/>
          <w:sz w:val="24"/>
          <w:szCs w:val="24"/>
        </w:rPr>
        <w:t xml:space="preserve">познавательных процессов: </w:t>
      </w:r>
      <w:r w:rsidRPr="000E4153">
        <w:rPr>
          <w:rFonts w:ascii="Times New Roman" w:hAnsi="Times New Roman"/>
          <w:sz w:val="24"/>
          <w:szCs w:val="24"/>
        </w:rPr>
        <w:t>восприят</w:t>
      </w:r>
      <w:r w:rsidR="00B82530" w:rsidRPr="000E4153">
        <w:rPr>
          <w:rFonts w:ascii="Times New Roman" w:hAnsi="Times New Roman"/>
          <w:sz w:val="24"/>
          <w:szCs w:val="24"/>
        </w:rPr>
        <w:t xml:space="preserve">ия, памяти, внимания, мышления, </w:t>
      </w:r>
    </w:p>
    <w:p w:rsidR="00D43FE8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Развитие слуховых, осязательных ощущений. </w:t>
      </w:r>
    </w:p>
    <w:p w:rsidR="00D43FE8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Формирование и развитие пространственных представлений. </w:t>
      </w:r>
    </w:p>
    <w:p w:rsidR="00D43FE8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Развитие умение ориентироваться в пространстве листа. </w:t>
      </w:r>
    </w:p>
    <w:p w:rsidR="00D43FE8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Развитие фонематического слуха. </w:t>
      </w:r>
    </w:p>
    <w:p w:rsidR="002100B3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Формирование навыков правильного и точного </w:t>
      </w:r>
      <w:r w:rsidR="002100B3" w:rsidRPr="000E4153">
        <w:rPr>
          <w:rFonts w:ascii="Times New Roman" w:hAnsi="Times New Roman"/>
          <w:sz w:val="24"/>
          <w:szCs w:val="24"/>
        </w:rPr>
        <w:t>восприятия предметов и явлений.</w:t>
      </w:r>
    </w:p>
    <w:p w:rsidR="002100B3" w:rsidRPr="000E4153" w:rsidRDefault="009450DA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Формирование умения находить и выделять признаки разных предметов, явлений, </w:t>
      </w:r>
    </w:p>
    <w:p w:rsidR="00B82530" w:rsidRPr="000E4153" w:rsidRDefault="009450DA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lastRenderedPageBreak/>
        <w:t xml:space="preserve">узнавать предмет по его признакам, давать описание предметов, явлений в соответствии с их признаками. </w:t>
      </w:r>
    </w:p>
    <w:p w:rsidR="002100B3" w:rsidRPr="000E4153" w:rsidRDefault="009450DA" w:rsidP="000E415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Формирование умения выделять главное и существенное, умение сравнивать </w:t>
      </w:r>
    </w:p>
    <w:p w:rsidR="00B82530" w:rsidRPr="000E4153" w:rsidRDefault="009450DA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предметы, выделять черты сходства и различия, выявлять закономерности. </w:t>
      </w:r>
    </w:p>
    <w:p w:rsidR="002100B3" w:rsidRPr="000E4153" w:rsidRDefault="009450DA" w:rsidP="000E415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Формирование основных мыслительных операций: анализа, синтеза, сравнения, </w:t>
      </w:r>
    </w:p>
    <w:p w:rsidR="00B82530" w:rsidRPr="000E4153" w:rsidRDefault="009450DA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</w:r>
    </w:p>
    <w:p w:rsidR="00C517A1" w:rsidRPr="000E4153" w:rsidRDefault="009450DA" w:rsidP="000E415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Развитие речи. Развитие устойчивой речи, умение описывать то, что было </w:t>
      </w:r>
    </w:p>
    <w:p w:rsidR="002100B3" w:rsidRPr="000E4153" w:rsidRDefault="009450DA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обнаружено с помощью органов чувств. Обогащени</w:t>
      </w:r>
      <w:r w:rsidR="002100B3" w:rsidRPr="000E4153">
        <w:rPr>
          <w:rFonts w:ascii="Times New Roman" w:hAnsi="Times New Roman"/>
          <w:sz w:val="24"/>
          <w:szCs w:val="24"/>
        </w:rPr>
        <w:t>е и активизация словаря воспитанников</w:t>
      </w:r>
      <w:r w:rsidRPr="000E4153">
        <w:rPr>
          <w:rFonts w:ascii="Times New Roman" w:hAnsi="Times New Roman"/>
          <w:sz w:val="24"/>
          <w:szCs w:val="24"/>
        </w:rPr>
        <w:t xml:space="preserve">. </w:t>
      </w:r>
    </w:p>
    <w:p w:rsidR="00C517A1" w:rsidRPr="000E4153" w:rsidRDefault="009450DA" w:rsidP="000E415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Развитие умения составлять загадки, небольшие рассказ</w:t>
      </w:r>
      <w:proofErr w:type="gramStart"/>
      <w:r w:rsidRPr="000E4153">
        <w:rPr>
          <w:rFonts w:ascii="Times New Roman" w:hAnsi="Times New Roman"/>
          <w:sz w:val="24"/>
          <w:szCs w:val="24"/>
        </w:rPr>
        <w:t>ы-</w:t>
      </w:r>
      <w:proofErr w:type="gramEnd"/>
      <w:r w:rsidRPr="000E4153">
        <w:rPr>
          <w:rFonts w:ascii="Times New Roman" w:hAnsi="Times New Roman"/>
          <w:sz w:val="24"/>
          <w:szCs w:val="24"/>
        </w:rPr>
        <w:t xml:space="preserve"> описания, сочинять </w:t>
      </w:r>
    </w:p>
    <w:p w:rsidR="00B82530" w:rsidRPr="000E4153" w:rsidRDefault="009450DA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сказки. </w:t>
      </w:r>
    </w:p>
    <w:p w:rsidR="002100B3" w:rsidRPr="000E4153" w:rsidRDefault="002100B3" w:rsidP="000E415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Развитие коммуникативных и конструкторских  навыков.</w:t>
      </w:r>
    </w:p>
    <w:p w:rsidR="009450DA" w:rsidRPr="000E4153" w:rsidRDefault="002100B3" w:rsidP="000E415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Развитие мелкой моторики.</w:t>
      </w:r>
    </w:p>
    <w:p w:rsidR="002100B3" w:rsidRPr="000E4153" w:rsidRDefault="002100B3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Тренировочные и тестирующие  упражнения и дидактические игры по развитию восприятия, памяти, мышления, внимания.</w:t>
      </w:r>
    </w:p>
    <w:p w:rsidR="00C517A1" w:rsidRPr="000E4153" w:rsidRDefault="00C517A1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7A1" w:rsidRPr="000E4153" w:rsidRDefault="00C517A1" w:rsidP="000E41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2.3. Формы и методы поддержки детской инициативы</w:t>
      </w:r>
    </w:p>
    <w:p w:rsidR="005313DD" w:rsidRPr="000E4153" w:rsidRDefault="005313DD" w:rsidP="000E41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17A1" w:rsidRPr="000E4153" w:rsidRDefault="00C517A1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Интеллектуальному и творческому развитию дошкольника способствует использование ак</w:t>
      </w:r>
      <w:r w:rsidR="005313DD" w:rsidRPr="000E4153">
        <w:rPr>
          <w:rFonts w:ascii="Times New Roman" w:hAnsi="Times New Roman"/>
          <w:sz w:val="24"/>
          <w:szCs w:val="24"/>
        </w:rPr>
        <w:t>тивных форм и методов обучения.</w:t>
      </w:r>
    </w:p>
    <w:p w:rsidR="005313DD" w:rsidRPr="000E4153" w:rsidRDefault="005313D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3DD" w:rsidRPr="000E4153" w:rsidRDefault="005313DD" w:rsidP="000E41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Формы работы:</w:t>
      </w:r>
    </w:p>
    <w:p w:rsidR="005313DD" w:rsidRPr="000E4153" w:rsidRDefault="00A679DB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К</w:t>
      </w:r>
      <w:r w:rsidR="005313DD" w:rsidRPr="000E4153">
        <w:rPr>
          <w:rFonts w:ascii="Times New Roman" w:hAnsi="Times New Roman"/>
          <w:sz w:val="24"/>
          <w:szCs w:val="24"/>
        </w:rPr>
        <w:t>оллективная</w:t>
      </w:r>
      <w:r w:rsidRPr="000E4153">
        <w:rPr>
          <w:rFonts w:ascii="Times New Roman" w:hAnsi="Times New Roman"/>
          <w:sz w:val="24"/>
          <w:szCs w:val="24"/>
        </w:rPr>
        <w:t>;</w:t>
      </w:r>
    </w:p>
    <w:p w:rsidR="005313DD" w:rsidRPr="000E4153" w:rsidRDefault="00A679DB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Г</w:t>
      </w:r>
      <w:r w:rsidR="005313DD" w:rsidRPr="000E4153">
        <w:rPr>
          <w:rFonts w:ascii="Times New Roman" w:hAnsi="Times New Roman"/>
          <w:sz w:val="24"/>
          <w:szCs w:val="24"/>
        </w:rPr>
        <w:t>рупповая</w:t>
      </w:r>
      <w:r w:rsidRPr="000E4153">
        <w:rPr>
          <w:rFonts w:ascii="Times New Roman" w:hAnsi="Times New Roman"/>
          <w:sz w:val="24"/>
          <w:szCs w:val="24"/>
        </w:rPr>
        <w:t>;</w:t>
      </w:r>
    </w:p>
    <w:p w:rsidR="005313DD" w:rsidRPr="000E4153" w:rsidRDefault="00A679DB" w:rsidP="000E415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И</w:t>
      </w:r>
      <w:r w:rsidR="005313DD" w:rsidRPr="000E4153">
        <w:rPr>
          <w:rFonts w:ascii="Times New Roman" w:hAnsi="Times New Roman"/>
          <w:sz w:val="24"/>
          <w:szCs w:val="24"/>
        </w:rPr>
        <w:t>ндивидуальная</w:t>
      </w:r>
      <w:r w:rsidRPr="000E4153">
        <w:rPr>
          <w:rFonts w:ascii="Times New Roman" w:hAnsi="Times New Roman"/>
          <w:sz w:val="24"/>
          <w:szCs w:val="24"/>
        </w:rPr>
        <w:t>;</w:t>
      </w:r>
    </w:p>
    <w:p w:rsidR="00A679DB" w:rsidRPr="000E4153" w:rsidRDefault="00A679DB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9DB" w:rsidRPr="000E4153" w:rsidRDefault="00A679DB" w:rsidP="000E41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Методы работы:</w:t>
      </w:r>
    </w:p>
    <w:p w:rsidR="00A679DB" w:rsidRPr="000E4153" w:rsidRDefault="00A679DB" w:rsidP="000E415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объяснительно – </w:t>
      </w:r>
      <w:proofErr w:type="gramStart"/>
      <w:r w:rsidRPr="000E4153">
        <w:rPr>
          <w:rFonts w:ascii="Times New Roman" w:hAnsi="Times New Roman"/>
          <w:sz w:val="24"/>
          <w:szCs w:val="24"/>
        </w:rPr>
        <w:t>иллюстративный</w:t>
      </w:r>
      <w:proofErr w:type="gramEnd"/>
      <w:r w:rsidR="00E606E3" w:rsidRPr="000E4153">
        <w:rPr>
          <w:rFonts w:ascii="Times New Roman" w:hAnsi="Times New Roman"/>
          <w:sz w:val="24"/>
          <w:szCs w:val="24"/>
        </w:rPr>
        <w:t xml:space="preserve"> (с помощью наглядных материалов)</w:t>
      </w:r>
      <w:r w:rsidRPr="000E4153">
        <w:rPr>
          <w:rFonts w:ascii="Times New Roman" w:hAnsi="Times New Roman"/>
          <w:sz w:val="24"/>
          <w:szCs w:val="24"/>
        </w:rPr>
        <w:t>;</w:t>
      </w:r>
    </w:p>
    <w:p w:rsidR="00A679DB" w:rsidRPr="000E4153" w:rsidRDefault="00E606E3" w:rsidP="000E415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словесный (объяснение, беседа, устное изложение, диалог, рассказ)</w:t>
      </w:r>
      <w:r w:rsidR="00A679DB" w:rsidRPr="000E4153">
        <w:rPr>
          <w:rFonts w:ascii="Times New Roman" w:hAnsi="Times New Roman"/>
          <w:sz w:val="24"/>
          <w:szCs w:val="24"/>
        </w:rPr>
        <w:t>;</w:t>
      </w:r>
    </w:p>
    <w:p w:rsidR="005313DD" w:rsidRPr="000E4153" w:rsidRDefault="00A679DB" w:rsidP="000E415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153">
        <w:rPr>
          <w:rFonts w:ascii="Times New Roman" w:hAnsi="Times New Roman"/>
          <w:sz w:val="24"/>
          <w:szCs w:val="24"/>
        </w:rPr>
        <w:t>проблемный</w:t>
      </w:r>
      <w:proofErr w:type="gramEnd"/>
      <w:r w:rsidR="00E606E3" w:rsidRPr="000E4153">
        <w:rPr>
          <w:rFonts w:ascii="Times New Roman" w:hAnsi="Times New Roman"/>
          <w:sz w:val="24"/>
          <w:szCs w:val="24"/>
        </w:rPr>
        <w:t xml:space="preserve"> (проблемная ситуация, игровая ситуация);</w:t>
      </w:r>
    </w:p>
    <w:p w:rsidR="00C517A1" w:rsidRPr="000E4153" w:rsidRDefault="00E606E3" w:rsidP="000E4153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gramStart"/>
      <w:r w:rsidRPr="000E4153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0E4153">
        <w:rPr>
          <w:rFonts w:ascii="Times New Roman" w:hAnsi="Times New Roman"/>
          <w:sz w:val="24"/>
          <w:szCs w:val="24"/>
        </w:rPr>
        <w:t xml:space="preserve"> (выполнение работ на заданную тему, по инструкции)</w:t>
      </w:r>
    </w:p>
    <w:p w:rsidR="00227A4C" w:rsidRDefault="00C517A1" w:rsidP="000E415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Метод игры (дидактические игры</w:t>
      </w:r>
      <w:r w:rsidR="00A679DB" w:rsidRPr="000E4153">
        <w:rPr>
          <w:rFonts w:ascii="Times New Roman" w:hAnsi="Times New Roman"/>
          <w:sz w:val="24"/>
          <w:szCs w:val="24"/>
        </w:rPr>
        <w:t>, игры-соревнования</w:t>
      </w:r>
      <w:r w:rsidRPr="000E4153">
        <w:rPr>
          <w:rFonts w:ascii="Times New Roman" w:hAnsi="Times New Roman"/>
          <w:sz w:val="24"/>
          <w:szCs w:val="24"/>
        </w:rPr>
        <w:t>)</w:t>
      </w: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P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49F3" w:rsidRPr="000E4153" w:rsidRDefault="007949F3" w:rsidP="000E415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49F3" w:rsidRPr="000E4153" w:rsidRDefault="007949F3" w:rsidP="000E4153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E4153">
        <w:rPr>
          <w:rFonts w:ascii="Times New Roman" w:hAnsi="Times New Roman"/>
          <w:b/>
          <w:sz w:val="24"/>
          <w:szCs w:val="24"/>
        </w:rPr>
        <w:t>2.4</w:t>
      </w:r>
      <w:r w:rsidR="00227A4C" w:rsidRPr="000E4153">
        <w:rPr>
          <w:rFonts w:ascii="Times New Roman" w:hAnsi="Times New Roman"/>
          <w:b/>
          <w:sz w:val="24"/>
          <w:szCs w:val="24"/>
        </w:rPr>
        <w:t>. Календарно</w:t>
      </w:r>
      <w:r w:rsidR="00D00ABA" w:rsidRPr="000E4153">
        <w:rPr>
          <w:rFonts w:ascii="Times New Roman" w:hAnsi="Times New Roman"/>
          <w:b/>
          <w:sz w:val="24"/>
          <w:szCs w:val="24"/>
        </w:rPr>
        <w:t xml:space="preserve"> – тематическое планирование </w:t>
      </w:r>
      <w:r w:rsidR="00E606E3" w:rsidRPr="000E4153">
        <w:rPr>
          <w:rFonts w:ascii="Times New Roman" w:hAnsi="Times New Roman"/>
          <w:b/>
          <w:sz w:val="24"/>
          <w:szCs w:val="24"/>
          <w:lang w:eastAsia="en-US"/>
        </w:rPr>
        <w:t xml:space="preserve">к рабочей программе  </w:t>
      </w:r>
    </w:p>
    <w:p w:rsidR="00E606E3" w:rsidRPr="000E4153" w:rsidRDefault="00E606E3" w:rsidP="000E41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  <w:lang w:eastAsia="en-US"/>
        </w:rPr>
        <w:t xml:space="preserve"> развивающего курса «Будущий отличник»</w:t>
      </w:r>
    </w:p>
    <w:p w:rsidR="00E606E3" w:rsidRPr="000E4153" w:rsidRDefault="00E606E3" w:rsidP="000E415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127"/>
        <w:gridCol w:w="2835"/>
        <w:gridCol w:w="1417"/>
        <w:gridCol w:w="1134"/>
      </w:tblGrid>
      <w:tr w:rsidR="00E606E3" w:rsidRPr="000E4153" w:rsidTr="00BF1D52">
        <w:trPr>
          <w:trHeight w:val="210"/>
        </w:trPr>
        <w:tc>
          <w:tcPr>
            <w:tcW w:w="852" w:type="dxa"/>
            <w:vMerge w:val="restart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842" w:type="dxa"/>
            <w:vMerge w:val="restart"/>
          </w:tcPr>
          <w:p w:rsidR="00E606E3" w:rsidRPr="000E4153" w:rsidRDefault="00E606E3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</w:t>
            </w:r>
            <w:r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4962" w:type="dxa"/>
            <w:gridSpan w:val="2"/>
          </w:tcPr>
          <w:p w:rsidR="00E606E3" w:rsidRPr="000E4153" w:rsidRDefault="00E606E3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1417" w:type="dxa"/>
            <w:vMerge w:val="restart"/>
          </w:tcPr>
          <w:p w:rsidR="00E606E3" w:rsidRPr="000E4153" w:rsidRDefault="00E606E3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Планируемая</w:t>
            </w:r>
          </w:p>
          <w:p w:rsidR="00E606E3" w:rsidRPr="000E4153" w:rsidRDefault="00BF1D52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д</w:t>
            </w:r>
            <w:r w:rsidR="00E606E3"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ата</w:t>
            </w:r>
          </w:p>
        </w:tc>
        <w:tc>
          <w:tcPr>
            <w:tcW w:w="1134" w:type="dxa"/>
            <w:vMerge w:val="restart"/>
          </w:tcPr>
          <w:p w:rsidR="00E606E3" w:rsidRPr="000E4153" w:rsidRDefault="00E606E3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E606E3" w:rsidRPr="000E4153" w:rsidTr="00BF1D52">
        <w:trPr>
          <w:trHeight w:val="210"/>
        </w:trPr>
        <w:tc>
          <w:tcPr>
            <w:tcW w:w="852" w:type="dxa"/>
            <w:vMerge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606E3" w:rsidRPr="000E4153" w:rsidRDefault="00E606E3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Познавательный аспект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Развивающий аспект</w:t>
            </w:r>
          </w:p>
        </w:tc>
        <w:tc>
          <w:tcPr>
            <w:tcW w:w="1417" w:type="dxa"/>
            <w:vMerge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27333"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,2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Итак, мы начинаем…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 ждет будущих учеников в школе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зрительной памяти, логического мышления, конструкторских способностей,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C2733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3, 4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Чему учат в школе?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Зачем нужно учиться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слуховой памяти, логического мышления, воображения, конструкторских способностей,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C2733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5, 6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 звонок и про урок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Значение школьного звонка и урока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смысловой и зрительной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C2733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7, 8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Семицветная дуга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Семь цветов радуги. Краткое содержание сказки В.Катаева «Цветик - семицветик»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C2733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9, 10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Рисуем бусы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Порядок расположения цветов в Российском флаге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зрительной памяти, речи,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C2733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11, 12</w:t>
            </w:r>
          </w:p>
        </w:tc>
        <w:tc>
          <w:tcPr>
            <w:tcW w:w="1842" w:type="dxa"/>
          </w:tcPr>
          <w:p w:rsidR="00BF1D52" w:rsidRPr="00BF1D52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фонематичес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кий слух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 такое фонематический слух. Рифма.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фонематического слуха, мышления, воображения, рефлексии</w:t>
            </w:r>
          </w:p>
          <w:p w:rsidR="00D00ABA" w:rsidRPr="000E4153" w:rsidRDefault="00D00ABA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C2733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13, 14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Поговорим о временах года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Отличительные особенности четырех времен года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слуховой памяти, мышления, воображения, речи,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15, 16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Осень. 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Отличительные особенности осени и зимы как  времени года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слуховой и зрительной  памяти, мышления, воображения, речи, фонематического слуха,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17, 18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Зима.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Отличительные особенности осени и зимы как  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времени года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Развитие внимания, слуховой и зрительной  памяти, мышления, 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воображения, речи, фонематического слуха,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9, 20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Весна. 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Отличительные особенности весны и лета как  времени года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воображения, чувство рифмы, конструкторских способностей,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="00E606E3"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, 22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Лето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Отличительные особенности весны и лета как  времени года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воображения, чувство рифмы, конструкторских способностей,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23, 24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Слушаем сказку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Что такое русская народная сказка? Популярные герои русских народных сказок. </w:t>
            </w: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«Лиса и волк»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конструкторских способностей, смысловой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25, 26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История возникновения названий и порядок следования дней недели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конструкторских способностей, смысловой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27, 28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мелкую моторику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Упражнения для укрепления мелкой моторики рук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ориентации в пространстве,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29, 30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Размеры предмета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Сравнение предметов по разным признакам: длине, ширине, толщине, высоте, глубине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ориентации в пространстве зрительной памяти, рефлексии, расширение словарного запаса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31, 32</w:t>
            </w:r>
          </w:p>
        </w:tc>
        <w:tc>
          <w:tcPr>
            <w:tcW w:w="1842" w:type="dxa"/>
          </w:tcPr>
          <w:p w:rsidR="00BF1D52" w:rsidRPr="00BF1D52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кие фигуры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Точка, линия, прямая, треугольник, прямоугольник, квадрат, круг. </w:t>
            </w: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Понятия «лево - право», «верх - низ». Виды углов.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ориентации в пространстве, конструкторских способностей, воображения,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33, 34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И снова сказка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Авторская сказка. Популярные герои авторских сказок. Сказка Ш. Перро «Кот в сапогах»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воображения, ориентации в пространстве, смысловой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35, 36</w:t>
            </w:r>
          </w:p>
        </w:tc>
        <w:tc>
          <w:tcPr>
            <w:tcW w:w="1842" w:type="dxa"/>
          </w:tcPr>
          <w:p w:rsidR="00BF1D52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Еще о 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</w:t>
            </w:r>
            <w:r w:rsidR="00BF1D52" w:rsidRP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еометричес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  <w:p w:rsidR="00E606E3" w:rsidRPr="00BF1D52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ких </w:t>
            </w:r>
            <w:proofErr w:type="gramStart"/>
            <w:r w:rsidRP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фигурах</w:t>
            </w:r>
            <w:proofErr w:type="gramEnd"/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Точка, линия, прямая, треугольник, прямоугольник, квадрат, круг. </w:t>
            </w: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Понятия «лево - право», «верх - низ». Предметы, имеющие геометрическую форму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конструкторских способностей, смысловой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37, 38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воображение и фантазию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Чем отличается воображение от фантазии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воображения, фантазии,  мышления, слуховой  памяти, чувства рифмы, речи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,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рефлексии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  <w:proofErr w:type="gramEnd"/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39, 40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Трудные задания от Василисы Премудрой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Василиса Премудрая – героиня русских народных сказок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логического мышления, чувства рифмы, зрительной  памяти, артистических способностей,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  <w:r w:rsidR="00E606E3"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, 42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Ещё несколько трудных заданий от Василисы Премудрой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быстроты реакции, мышления, ориентации в пространстве, зрительной памяти, воображения, артистических способностей, рефлексии</w:t>
            </w:r>
            <w:proofErr w:type="gramEnd"/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43, 44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речь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Антонимы – слова «наоборот»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ориентации в пространстве, воображения, речи,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45, 46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Качества характера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 такое характер. Положительные и отрицательные черты характера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смысловой и слуховой памяти, речи, расширение словарного запаса,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47, 48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Разнообразие домашних животных, их роль в жизни человека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конструкторских и артистических способностей, воображения, речи, фонематического слуха, смысловой памяти, рефлексии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  <w:proofErr w:type="gramEnd"/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49, 50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Разнообразие диких животных. Экзотические 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животные. Сведения о жирафе и страусе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Развитие внимания, мышления, чувства рифмы, слуховой  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памяти, рефлексии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51, 52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Ещё немного  диких животных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Сведения о страусе. Семейство </w:t>
            </w: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кошачьих</w:t>
            </w:r>
            <w:proofErr w:type="gramEnd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. Бирманская сказка «Коровы вроз</w:t>
            </w: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ь-</w:t>
            </w:r>
            <w:proofErr w:type="gramEnd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тигру радость»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слуховой памяти, фонематического слуха, конструкторских способностей, воображения, рефлексии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  <w:proofErr w:type="gramEnd"/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53, 54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Предмет в пространстве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Место предметов в пространстве, их взаимное расположение, направление движения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логического мышления, ориентации в пространстве, смысловой памяти, рефлексии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55, 56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Снова о предмете в пространстве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Место предметов в пространстве, их взаимное расположение, направление движения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логического мышления, ориентации в пространстве, смысловой памяти, рефлексии</w:t>
            </w:r>
            <w:r w:rsidR="00BF1D5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57, 58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Сказочное ассорти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 такое «ассорти». Разнообразие сказок и сказочных героев.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быстроты реакции, нестандартного мышления, ориентация в пространстве, воображения,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59, 60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Внешний вид ученика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Необходимость соблюдения элементарных правил гигиены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конструкторских способностей, смысловой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61, 62</w:t>
            </w:r>
          </w:p>
        </w:tc>
        <w:tc>
          <w:tcPr>
            <w:tcW w:w="1842" w:type="dxa"/>
          </w:tcPr>
          <w:p w:rsidR="00E3387D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Эстафета заниматель</w:t>
            </w:r>
          </w:p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ных заданий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быстроты реакции, логического мышления, зрительной памяти, фонематического слуха, конструкторских и артистических способностей, воображения, фантазии, рефлексии</w:t>
            </w:r>
            <w:proofErr w:type="gramEnd"/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63, 64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Трамвайчик «Первоклашка»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Качества личности, необходимые ученику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логического и образного мышления, зрительной памяти, фонематического слуха, мелкой моторики рук, воображения,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65, 66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Тестируем и тренируем </w:t>
            </w:r>
          </w:p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 на определение объёма внимания и его концентрации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памяти,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67, 68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Тестируем и тренируем мышление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Тесты на определения умения различать существенные и несущественные признаки предметов и умение  исключать лишнее понятие из группы однородных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мышления, быстроты реакции, речи,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69, 70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Тестируем и тренируем память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Тесты на определения уровня развития слуховой и зрительной памяти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внимания, памяти, быстроты реакции, воображения, фантазии, рефлексии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E606E3" w:rsidRPr="000E4153" w:rsidTr="00BF1D52">
        <w:tc>
          <w:tcPr>
            <w:tcW w:w="852" w:type="dxa"/>
          </w:tcPr>
          <w:p w:rsidR="00E606E3" w:rsidRPr="000E4153" w:rsidRDefault="00E3387D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71, 72</w:t>
            </w:r>
          </w:p>
        </w:tc>
        <w:tc>
          <w:tcPr>
            <w:tcW w:w="1842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Продолжаем тестировать и тренировать мышление</w:t>
            </w:r>
          </w:p>
        </w:tc>
        <w:tc>
          <w:tcPr>
            <w:tcW w:w="212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Тесты на определение умения устанавливать логические связи и отношения меду понятиями и умение обобщать</w:t>
            </w:r>
          </w:p>
        </w:tc>
        <w:tc>
          <w:tcPr>
            <w:tcW w:w="2835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внимания и мышления</w:t>
            </w:r>
          </w:p>
        </w:tc>
        <w:tc>
          <w:tcPr>
            <w:tcW w:w="1417" w:type="dxa"/>
          </w:tcPr>
          <w:p w:rsidR="00E606E3" w:rsidRPr="000E4153" w:rsidRDefault="00E606E3" w:rsidP="00BF1D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606E3" w:rsidRPr="000E4153" w:rsidRDefault="00E606E3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949F3" w:rsidRPr="000E4153" w:rsidRDefault="007949F3" w:rsidP="000E415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49F3" w:rsidRPr="000E4153" w:rsidRDefault="007949F3" w:rsidP="000E415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E4153">
        <w:rPr>
          <w:rFonts w:ascii="Times New Roman" w:hAnsi="Times New Roman"/>
          <w:b/>
          <w:sz w:val="24"/>
          <w:szCs w:val="24"/>
        </w:rPr>
        <w:t>. ОРГАНИЗАЦИОННЫЙ РАЗДЕЛ</w:t>
      </w:r>
    </w:p>
    <w:p w:rsidR="007949F3" w:rsidRPr="000E4153" w:rsidRDefault="007949F3" w:rsidP="000E4153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49F3" w:rsidRPr="000E4153" w:rsidRDefault="007949F3" w:rsidP="000E4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4153">
        <w:rPr>
          <w:rFonts w:ascii="Times New Roman" w:hAnsi="Times New Roman"/>
          <w:b/>
          <w:bCs/>
          <w:color w:val="000000"/>
          <w:sz w:val="24"/>
          <w:szCs w:val="24"/>
        </w:rPr>
        <w:t>3.1. УСЛОВИЯ РЕАЛИЗАЦИИ ПРОГРАММЫ.</w:t>
      </w:r>
    </w:p>
    <w:p w:rsidR="007949F3" w:rsidRPr="000E4153" w:rsidRDefault="007949F3" w:rsidP="000E4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24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49F3" w:rsidRPr="000E4153" w:rsidRDefault="007949F3" w:rsidP="000E4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 xml:space="preserve">3.1.1. Педагогические условия </w:t>
      </w:r>
    </w:p>
    <w:p w:rsidR="007949F3" w:rsidRPr="000E4153" w:rsidRDefault="007949F3" w:rsidP="000E4153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Педагоги, реализующие программу «</w:t>
      </w:r>
      <w:r w:rsidRPr="000E4153">
        <w:rPr>
          <w:rFonts w:ascii="Times New Roman" w:hAnsi="Times New Roman"/>
          <w:sz w:val="24"/>
          <w:szCs w:val="24"/>
        </w:rPr>
        <w:t>Будущий отличник</w:t>
      </w:r>
      <w:r w:rsidRPr="000E4153">
        <w:rPr>
          <w:rFonts w:ascii="Times New Roman" w:hAnsi="Times New Roman"/>
          <w:color w:val="000000"/>
          <w:sz w:val="24"/>
          <w:szCs w:val="24"/>
        </w:rPr>
        <w:t>»: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осуществляют дополнительное образование </w:t>
      </w:r>
      <w:proofErr w:type="gramStart"/>
      <w:r w:rsidRPr="000E415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E4153">
        <w:rPr>
          <w:rFonts w:ascii="Times New Roman" w:hAnsi="Times New Roman"/>
          <w:color w:val="000000"/>
          <w:sz w:val="24"/>
          <w:szCs w:val="24"/>
        </w:rPr>
        <w:t xml:space="preserve"> в соответствии с программой;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комплектуют состав </w:t>
      </w:r>
      <w:proofErr w:type="gramStart"/>
      <w:r w:rsidRPr="000E4153">
        <w:rPr>
          <w:rFonts w:ascii="Times New Roman" w:hAnsi="Times New Roman"/>
          <w:color w:val="000000"/>
          <w:sz w:val="24"/>
          <w:szCs w:val="24"/>
        </w:rPr>
        <w:t>групп, обучающихся и принимают</w:t>
      </w:r>
      <w:proofErr w:type="gramEnd"/>
      <w:r w:rsidRPr="000E4153">
        <w:rPr>
          <w:rFonts w:ascii="Times New Roman" w:hAnsi="Times New Roman"/>
          <w:color w:val="000000"/>
          <w:sz w:val="24"/>
          <w:szCs w:val="24"/>
        </w:rPr>
        <w:t xml:space="preserve"> меры по сохранению контингента обучающихся в течение срока обучения;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обеспечивают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проводят развивающие занятия,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 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обеспечивают соблюдение прав и свобод, обучающихся;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lastRenderedPageBreak/>
        <w:t>обеспечивают выполнение развивающих занятий;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выявляют познавательные способности обучающихся, способствуют их развитию, способствуют формированию устойчивых интересов и склонностей;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организуют разные виды деятельности обучающихся, ориентируясь на их личности, осуществляют развитие мотивации их познавательных интересов, способностей;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оценивают эффективность обучения, учитывая овладение умениями, развития опыта в познавательной деятельности;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обеспечивают охрану жизни и </w:t>
      </w:r>
      <w:proofErr w:type="gramStart"/>
      <w:r w:rsidRPr="000E4153">
        <w:rPr>
          <w:rFonts w:ascii="Times New Roman" w:hAnsi="Times New Roman"/>
          <w:color w:val="000000"/>
          <w:sz w:val="24"/>
          <w:szCs w:val="24"/>
        </w:rPr>
        <w:t>здоровья</w:t>
      </w:r>
      <w:proofErr w:type="gramEnd"/>
      <w:r w:rsidRPr="000E4153">
        <w:rPr>
          <w:rFonts w:ascii="Times New Roman" w:hAnsi="Times New Roman"/>
          <w:color w:val="000000"/>
          <w:sz w:val="24"/>
          <w:szCs w:val="24"/>
        </w:rPr>
        <w:t xml:space="preserve"> обучающихся во время образовательного процесса;</w:t>
      </w:r>
    </w:p>
    <w:p w:rsidR="007949F3" w:rsidRPr="000E4153" w:rsidRDefault="007949F3" w:rsidP="000E4153">
      <w:pPr>
        <w:numPr>
          <w:ilvl w:val="0"/>
          <w:numId w:val="15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>обеспечивают при проведении занятий соблюдение правил охраны труда и пожарной безопасности.</w:t>
      </w:r>
    </w:p>
    <w:p w:rsidR="007949F3" w:rsidRPr="000E4153" w:rsidRDefault="007949F3" w:rsidP="000E415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9F3" w:rsidRPr="000E4153" w:rsidRDefault="007949F3" w:rsidP="000E41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3.2. Соблюдение техники безопасности и психологического комфорта:</w:t>
      </w:r>
    </w:p>
    <w:p w:rsidR="007949F3" w:rsidRPr="000E4153" w:rsidRDefault="007949F3" w:rsidP="000E4153">
      <w:pPr>
        <w:numPr>
          <w:ilvl w:val="0"/>
          <w:numId w:val="16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не допустимость переутомления детей;</w:t>
      </w:r>
    </w:p>
    <w:p w:rsidR="007949F3" w:rsidRPr="000E4153" w:rsidRDefault="007949F3" w:rsidP="000E4153">
      <w:pPr>
        <w:numPr>
          <w:ilvl w:val="0"/>
          <w:numId w:val="16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правильный выбор места педагога при выполнении детьми заданий;</w:t>
      </w:r>
    </w:p>
    <w:p w:rsidR="007949F3" w:rsidRPr="000E4153" w:rsidRDefault="007949F3" w:rsidP="000E4153">
      <w:pPr>
        <w:numPr>
          <w:ilvl w:val="0"/>
          <w:numId w:val="16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недопустимость объяснения программного материала при недостаточном внимании детей;</w:t>
      </w:r>
    </w:p>
    <w:p w:rsidR="007949F3" w:rsidRPr="000E4153" w:rsidRDefault="007949F3" w:rsidP="000E4153">
      <w:pPr>
        <w:numPr>
          <w:ilvl w:val="0"/>
          <w:numId w:val="16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обеспечение достаточного освещения в группе;</w:t>
      </w:r>
    </w:p>
    <w:p w:rsidR="007949F3" w:rsidRPr="000E4153" w:rsidRDefault="007949F3" w:rsidP="000E4153">
      <w:pPr>
        <w:numPr>
          <w:ilvl w:val="0"/>
          <w:numId w:val="16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соблюдение режима проветривания группы. </w:t>
      </w:r>
    </w:p>
    <w:p w:rsidR="007949F3" w:rsidRPr="000E4153" w:rsidRDefault="007949F3" w:rsidP="000E415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При таком подходе к работе в деятельности детей будет прослеживаться: активность, взаимодействие со сверстниками и взрослыми, сопереживание, эмоциональность, проявление волевых усилий, самооценка.</w:t>
      </w:r>
    </w:p>
    <w:p w:rsidR="004424E5" w:rsidRPr="000E4153" w:rsidRDefault="004424E5" w:rsidP="000E4153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49F3" w:rsidRPr="000E4153" w:rsidRDefault="007949F3" w:rsidP="000E4153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3.3. Характеристика образовательного процесса</w:t>
      </w:r>
    </w:p>
    <w:p w:rsidR="007949F3" w:rsidRPr="000E4153" w:rsidRDefault="007949F3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49F3" w:rsidRPr="000E4153" w:rsidRDefault="007949F3" w:rsidP="000E415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Учебный план</w:t>
      </w:r>
    </w:p>
    <w:p w:rsidR="004424E5" w:rsidRPr="000E4153" w:rsidRDefault="004424E5" w:rsidP="000E4153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482"/>
        <w:gridCol w:w="6572"/>
        <w:gridCol w:w="1559"/>
      </w:tblGrid>
      <w:tr w:rsidR="004424E5" w:rsidRPr="000E4153" w:rsidTr="00BF1D52">
        <w:trPr>
          <w:trHeight w:val="317"/>
        </w:trPr>
        <w:tc>
          <w:tcPr>
            <w:tcW w:w="482" w:type="dxa"/>
            <w:vMerge w:val="restart"/>
          </w:tcPr>
          <w:p w:rsidR="004424E5" w:rsidRPr="000E4153" w:rsidRDefault="004424E5" w:rsidP="000E415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6572" w:type="dxa"/>
            <w:vMerge w:val="restart"/>
          </w:tcPr>
          <w:p w:rsidR="004424E5" w:rsidRPr="000E4153" w:rsidRDefault="004424E5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</w:t>
            </w:r>
            <w:r w:rsidR="008A2376" w:rsidRPr="000E41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</w:t>
            </w:r>
            <w:r w:rsidR="008A2376" w:rsidRPr="000E415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559" w:type="dxa"/>
            <w:vMerge w:val="restart"/>
          </w:tcPr>
          <w:p w:rsidR="004424E5" w:rsidRPr="000E4153" w:rsidRDefault="004424E5" w:rsidP="00BF1D5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Количество часов</w:t>
            </w:r>
          </w:p>
        </w:tc>
      </w:tr>
      <w:tr w:rsidR="004424E5" w:rsidRPr="000E4153" w:rsidTr="00BF1D52">
        <w:trPr>
          <w:trHeight w:val="317"/>
        </w:trPr>
        <w:tc>
          <w:tcPr>
            <w:tcW w:w="482" w:type="dxa"/>
            <w:vMerge/>
          </w:tcPr>
          <w:p w:rsidR="004424E5" w:rsidRPr="000E4153" w:rsidRDefault="004424E5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  <w:vMerge/>
          </w:tcPr>
          <w:p w:rsidR="004424E5" w:rsidRPr="000E4153" w:rsidRDefault="004424E5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4424E5" w:rsidRPr="000E4153" w:rsidRDefault="004424E5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24E5" w:rsidRPr="000E4153" w:rsidTr="00BF1D52">
        <w:tc>
          <w:tcPr>
            <w:tcW w:w="482" w:type="dxa"/>
          </w:tcPr>
          <w:p w:rsidR="004424E5" w:rsidRPr="000E4153" w:rsidRDefault="004424E5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2" w:type="dxa"/>
          </w:tcPr>
          <w:p w:rsidR="004424E5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так, мы начинаем…</w:t>
            </w:r>
          </w:p>
        </w:tc>
        <w:tc>
          <w:tcPr>
            <w:tcW w:w="1559" w:type="dxa"/>
          </w:tcPr>
          <w:p w:rsidR="004424E5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Чему учат в школе?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 звонок и про урок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Семицветная дуга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Рисуем бусы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фонематический слух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Поговорим о временах года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Осень. 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Зима.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Весна. 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Лето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Слушаем сказку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мелкую моторику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Размеры предмета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Геометрические фигуры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снова сказка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Еще о геометрических фигурах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воображение и фантазию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Трудные задания от Василисы Премудрой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Ещё несколько трудных заданий от Василисы Премудрой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Развиваем речь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Качества характера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Ещё немного о диких животных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Предмет в пространстве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Снова о предмете в пространстве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Сказочное ассорти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Внешний вид ученика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Эстафета занимательных заданий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Трамвайчик «Первоклашка»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Тестируем и тренируем внимание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Тестируем и тренируем мышление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естируем и тренируем память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Продолжаем тестировать и тренировать мышление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2 ч.</w:t>
            </w:r>
          </w:p>
        </w:tc>
      </w:tr>
      <w:tr w:rsidR="008A2376" w:rsidRPr="000E4153" w:rsidTr="00BF1D52">
        <w:tc>
          <w:tcPr>
            <w:tcW w:w="48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72" w:type="dxa"/>
          </w:tcPr>
          <w:p w:rsidR="008A2376" w:rsidRPr="000E4153" w:rsidRDefault="008A2376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8A2376" w:rsidRPr="000E4153" w:rsidRDefault="008A2376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 w:eastAsia="en-US"/>
              </w:rPr>
              <w:t>72 ч.</w:t>
            </w:r>
          </w:p>
        </w:tc>
      </w:tr>
    </w:tbl>
    <w:p w:rsidR="007949F3" w:rsidRPr="000E4153" w:rsidRDefault="007949F3" w:rsidP="000E415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9F3" w:rsidRPr="000E4153" w:rsidRDefault="007949F3" w:rsidP="000E4153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Продолжительность занятий составляет:</w:t>
      </w:r>
    </w:p>
    <w:p w:rsidR="007949F3" w:rsidRPr="000E4153" w:rsidRDefault="008A2376" w:rsidP="000E4153">
      <w:pPr>
        <w:tabs>
          <w:tab w:val="left" w:pos="1134"/>
        </w:tabs>
        <w:spacing w:after="0"/>
        <w:ind w:left="709"/>
        <w:contextualSpacing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                                      - </w:t>
      </w:r>
      <w:r w:rsidR="004424E5" w:rsidRPr="000E4153">
        <w:rPr>
          <w:rFonts w:ascii="Times New Roman" w:hAnsi="Times New Roman"/>
          <w:sz w:val="24"/>
          <w:szCs w:val="24"/>
        </w:rPr>
        <w:t>для детей от 6</w:t>
      </w:r>
      <w:r w:rsidR="007949F3" w:rsidRPr="000E4153">
        <w:rPr>
          <w:rFonts w:ascii="Times New Roman" w:hAnsi="Times New Roman"/>
          <w:sz w:val="24"/>
          <w:szCs w:val="24"/>
        </w:rPr>
        <w:t>-ти до 7-м</w:t>
      </w:r>
      <w:r w:rsidR="004424E5" w:rsidRPr="000E4153">
        <w:rPr>
          <w:rFonts w:ascii="Times New Roman" w:hAnsi="Times New Roman"/>
          <w:sz w:val="24"/>
          <w:szCs w:val="24"/>
        </w:rPr>
        <w:t xml:space="preserve">и лет </w:t>
      </w:r>
      <w:r w:rsidR="007949F3" w:rsidRPr="000E4153">
        <w:rPr>
          <w:rFonts w:ascii="Times New Roman" w:hAnsi="Times New Roman"/>
          <w:sz w:val="24"/>
          <w:szCs w:val="24"/>
        </w:rPr>
        <w:t>- 30 минут.</w:t>
      </w:r>
    </w:p>
    <w:p w:rsidR="008A2376" w:rsidRPr="000E4153" w:rsidRDefault="008A2376" w:rsidP="000E4153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49F3" w:rsidRPr="000E4153" w:rsidRDefault="007949F3" w:rsidP="000E4153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4153">
        <w:rPr>
          <w:rFonts w:ascii="Times New Roman" w:hAnsi="Times New Roman"/>
          <w:b/>
          <w:color w:val="000000"/>
          <w:sz w:val="24"/>
          <w:szCs w:val="24"/>
        </w:rPr>
        <w:t>Расписание занятий.</w:t>
      </w:r>
    </w:p>
    <w:p w:rsidR="007949F3" w:rsidRPr="000E4153" w:rsidRDefault="007949F3" w:rsidP="000E4153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4927"/>
      </w:tblGrid>
      <w:tr w:rsidR="007949F3" w:rsidRPr="000E4153" w:rsidTr="00853CFB">
        <w:tc>
          <w:tcPr>
            <w:tcW w:w="540" w:type="dxa"/>
          </w:tcPr>
          <w:p w:rsidR="007949F3" w:rsidRPr="000E4153" w:rsidRDefault="007949F3" w:rsidP="000E415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49F3" w:rsidRPr="000E4153" w:rsidRDefault="007949F3" w:rsidP="000E415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E4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4" w:type="dxa"/>
          </w:tcPr>
          <w:p w:rsidR="007949F3" w:rsidRPr="000E4153" w:rsidRDefault="007949F3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927" w:type="dxa"/>
          </w:tcPr>
          <w:p w:rsidR="007949F3" w:rsidRPr="000E4153" w:rsidRDefault="007949F3" w:rsidP="000E41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7949F3" w:rsidRPr="000E4153" w:rsidTr="00853CFB">
        <w:tc>
          <w:tcPr>
            <w:tcW w:w="540" w:type="dxa"/>
          </w:tcPr>
          <w:p w:rsidR="007949F3" w:rsidRPr="000E4153" w:rsidRDefault="0038333D" w:rsidP="000E415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7949F3" w:rsidRPr="000E4153" w:rsidRDefault="007949F3" w:rsidP="000E41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949F3" w:rsidRPr="000E4153" w:rsidRDefault="00073CFC" w:rsidP="000E41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</w:tbl>
    <w:p w:rsidR="0038333D" w:rsidRPr="000E4153" w:rsidRDefault="0038333D" w:rsidP="000E415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333D" w:rsidRDefault="0038333D" w:rsidP="000E41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153">
        <w:rPr>
          <w:rFonts w:ascii="Times New Roman" w:hAnsi="Times New Roman"/>
          <w:b/>
          <w:bCs/>
          <w:sz w:val="24"/>
          <w:szCs w:val="24"/>
        </w:rPr>
        <w:t>3.4. Педагогическая диагностика освоения детьми результатов программы.</w:t>
      </w:r>
    </w:p>
    <w:p w:rsidR="00671F4C" w:rsidRPr="000E4153" w:rsidRDefault="00671F4C" w:rsidP="000E41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333D" w:rsidRPr="000E4153" w:rsidRDefault="0038333D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Освоение программы не сопровождается проведением промежуточной и итоговой аттестации детей. При этом, реализуя программу, педагог должен стремиться к реализации ее целей и задач. Для педагога важно иметь объективную картину развития каждого ребенка, поскольку на основе диагностических данных выстраивается индивидуальная траектория развития каждого ребенка, корректируется содержание работы, подбираются оптимальные формы взаимодействия с детьми.</w:t>
      </w:r>
    </w:p>
    <w:p w:rsidR="0038333D" w:rsidRPr="000E4153" w:rsidRDefault="0038333D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Основной целью системы оценки достижения детьми планируемых результатов освоения программы является определение педагогом эффективности собственных образовательных действий, своевременная корректировка и оптимизация форм и методов образовательной работы с </w:t>
      </w:r>
      <w:r w:rsidR="006C7D73" w:rsidRPr="000E4153">
        <w:rPr>
          <w:rFonts w:ascii="Times New Roman" w:hAnsi="Times New Roman"/>
          <w:sz w:val="24"/>
          <w:szCs w:val="24"/>
        </w:rPr>
        <w:t>детьми.</w:t>
      </w:r>
    </w:p>
    <w:p w:rsidR="0038333D" w:rsidRPr="000E4153" w:rsidRDefault="0038333D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lastRenderedPageBreak/>
        <w:t>Предлагаемая система мониторинга представляет собой педагогическую диагностику, основанную на наблюдении за детьми и моделировании несложных диагностических ситуаций, которые можно проводить с детьми индивидуа</w:t>
      </w:r>
      <w:r w:rsidR="006C7D73" w:rsidRPr="000E4153">
        <w:rPr>
          <w:rFonts w:ascii="Times New Roman" w:hAnsi="Times New Roman"/>
          <w:sz w:val="24"/>
          <w:szCs w:val="24"/>
        </w:rPr>
        <w:t>льно или в небольших подгруппах.</w:t>
      </w:r>
    </w:p>
    <w:p w:rsidR="00073CFC" w:rsidRPr="000E4153" w:rsidRDefault="00073CFC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В процессе реализации программы используются следующие виды контроля: </w:t>
      </w:r>
    </w:p>
    <w:p w:rsidR="00073CFC" w:rsidRPr="000E4153" w:rsidRDefault="00073CFC" w:rsidP="000E415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Начальный или входной контроль проводится с целью определения уровня </w:t>
      </w:r>
    </w:p>
    <w:p w:rsidR="005D11E0" w:rsidRPr="000E4153" w:rsidRDefault="006C7D7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развития детей.</w:t>
      </w:r>
    </w:p>
    <w:p w:rsidR="005D11E0" w:rsidRPr="000E4153" w:rsidRDefault="00073CFC" w:rsidP="000E415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 xml:space="preserve">Итоговый контроль – с целью определения изменения уровня развития </w:t>
      </w:r>
    </w:p>
    <w:p w:rsidR="005D11E0" w:rsidRPr="000E4153" w:rsidRDefault="005D11E0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153">
        <w:rPr>
          <w:rFonts w:ascii="Times New Roman" w:hAnsi="Times New Roman"/>
          <w:sz w:val="24"/>
          <w:szCs w:val="24"/>
        </w:rPr>
        <w:t>детей, их познавательных</w:t>
      </w:r>
      <w:r w:rsidR="00073CFC" w:rsidRPr="000E4153">
        <w:rPr>
          <w:rFonts w:ascii="Times New Roman" w:hAnsi="Times New Roman"/>
          <w:sz w:val="24"/>
          <w:szCs w:val="24"/>
        </w:rPr>
        <w:t xml:space="preserve"> способностей (на конец срока реализации программы). </w:t>
      </w:r>
      <w:proofErr w:type="gramStart"/>
      <w:r w:rsidRPr="000E4153">
        <w:rPr>
          <w:rFonts w:ascii="Times New Roman" w:hAnsi="Times New Roman"/>
          <w:sz w:val="24"/>
          <w:szCs w:val="24"/>
        </w:rPr>
        <w:t>По итогам к</w:t>
      </w:r>
      <w:r w:rsidR="0060242B" w:rsidRPr="000E4153">
        <w:rPr>
          <w:rFonts w:ascii="Times New Roman" w:hAnsi="Times New Roman"/>
          <w:sz w:val="24"/>
          <w:szCs w:val="24"/>
        </w:rPr>
        <w:t>урса обучающиеся выполняют тесты (</w:t>
      </w:r>
      <w:r w:rsidR="0060242B" w:rsidRPr="000E4153">
        <w:rPr>
          <w:rFonts w:ascii="Times New Roman" w:hAnsi="Times New Roman"/>
          <w:color w:val="000000"/>
          <w:sz w:val="24"/>
          <w:szCs w:val="24"/>
        </w:rPr>
        <w:t>Гаврилина С.Е.  «Большая книга тестов.</w:t>
      </w:r>
      <w:proofErr w:type="gramEnd"/>
      <w:r w:rsidR="0060242B" w:rsidRPr="000E415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60242B" w:rsidRPr="000E4153">
        <w:rPr>
          <w:rFonts w:ascii="Times New Roman" w:hAnsi="Times New Roman"/>
          <w:color w:val="000000"/>
          <w:sz w:val="24"/>
          <w:szCs w:val="24"/>
        </w:rPr>
        <w:t>Для детей 5-6 лет).</w:t>
      </w:r>
      <w:proofErr w:type="gramEnd"/>
    </w:p>
    <w:p w:rsidR="005D11E0" w:rsidRDefault="005D11E0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53" w:rsidRPr="000E4153" w:rsidRDefault="000E4153" w:rsidP="000E4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1E0" w:rsidRPr="000E4153" w:rsidRDefault="005D11E0" w:rsidP="000E415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3.5. Методическое обеспечение</w:t>
      </w:r>
    </w:p>
    <w:p w:rsidR="00EA3198" w:rsidRPr="000E4153" w:rsidRDefault="00EA3198" w:rsidP="000E4153">
      <w:pPr>
        <w:pStyle w:val="a6"/>
        <w:shd w:val="clear" w:color="auto" w:fill="FFFFFF"/>
        <w:spacing w:before="90" w:beforeAutospacing="0" w:after="90" w:afterAutospacing="0" w:line="276" w:lineRule="auto"/>
        <w:rPr>
          <w:b/>
          <w:bCs/>
          <w:u w:val="single"/>
        </w:rPr>
      </w:pPr>
    </w:p>
    <w:p w:rsidR="005D11E0" w:rsidRPr="000E4153" w:rsidRDefault="000A596A" w:rsidP="000E4153">
      <w:pPr>
        <w:numPr>
          <w:ilvl w:val="1"/>
          <w:numId w:val="19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b/>
          <w:bCs/>
          <w:color w:val="303F50"/>
          <w:sz w:val="24"/>
          <w:szCs w:val="24"/>
        </w:rPr>
        <w:t> </w:t>
      </w:r>
      <w:r w:rsidR="005D11E0" w:rsidRPr="000E4153">
        <w:rPr>
          <w:rFonts w:ascii="Times New Roman" w:hAnsi="Times New Roman"/>
          <w:color w:val="000000"/>
          <w:sz w:val="24"/>
          <w:szCs w:val="24"/>
        </w:rPr>
        <w:t xml:space="preserve">36 занятий для будущих отличников: Рабочая тетрадь для 0 класса в 2-х частях / Л.В. Мищенкова.- М.: Издательство РОСТ, 2013. – (Юным умникам и </w:t>
      </w:r>
      <w:proofErr w:type="spellStart"/>
      <w:r w:rsidR="005D11E0" w:rsidRPr="000E4153">
        <w:rPr>
          <w:rFonts w:ascii="Times New Roman" w:hAnsi="Times New Roman"/>
          <w:color w:val="000000"/>
          <w:sz w:val="24"/>
          <w:szCs w:val="24"/>
        </w:rPr>
        <w:t>умницам</w:t>
      </w:r>
      <w:proofErr w:type="gramStart"/>
      <w:r w:rsidR="005D11E0" w:rsidRPr="000E4153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="005D11E0" w:rsidRPr="000E4153">
        <w:rPr>
          <w:rFonts w:ascii="Times New Roman" w:hAnsi="Times New Roman"/>
          <w:color w:val="000000"/>
          <w:sz w:val="24"/>
          <w:szCs w:val="24"/>
        </w:rPr>
        <w:t>урс</w:t>
      </w:r>
      <w:proofErr w:type="spellEnd"/>
      <w:r w:rsidR="005D11E0" w:rsidRPr="000E4153">
        <w:rPr>
          <w:rFonts w:ascii="Times New Roman" w:hAnsi="Times New Roman"/>
          <w:color w:val="000000"/>
          <w:sz w:val="24"/>
          <w:szCs w:val="24"/>
        </w:rPr>
        <w:t xml:space="preserve"> «РПС» для массовой школы).</w:t>
      </w:r>
    </w:p>
    <w:p w:rsidR="005D11E0" w:rsidRPr="000E4153" w:rsidRDefault="005D11E0" w:rsidP="000E4153">
      <w:pPr>
        <w:shd w:val="clear" w:color="auto" w:fill="FFFFFF"/>
        <w:spacing w:after="0"/>
        <w:ind w:left="71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i/>
          <w:iCs/>
          <w:color w:val="000000"/>
          <w:sz w:val="24"/>
          <w:szCs w:val="24"/>
        </w:rPr>
        <w:t>Литература для педагога:</w:t>
      </w:r>
    </w:p>
    <w:p w:rsidR="005D11E0" w:rsidRPr="000E4153" w:rsidRDefault="005D11E0" w:rsidP="000E4153">
      <w:pPr>
        <w:numPr>
          <w:ilvl w:val="1"/>
          <w:numId w:val="19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36 занятий для будущих отличников: Задания по развитию познавательных способностей (6-7 лет) / Методическое пособие, 0 класс. </w:t>
      </w:r>
      <w:proofErr w:type="gramStart"/>
      <w:r w:rsidRPr="000E4153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Pr="000E4153">
        <w:rPr>
          <w:rFonts w:ascii="Times New Roman" w:hAnsi="Times New Roman"/>
          <w:color w:val="000000"/>
          <w:sz w:val="24"/>
          <w:szCs w:val="24"/>
        </w:rPr>
        <w:t>.: Издательство РОСТ, 2012.</w:t>
      </w:r>
    </w:p>
    <w:p w:rsidR="00303DDB" w:rsidRPr="000E4153" w:rsidRDefault="00F929C8" w:rsidP="000E4153">
      <w:pPr>
        <w:pStyle w:val="a3"/>
        <w:numPr>
          <w:ilvl w:val="1"/>
          <w:numId w:val="1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С.Е. </w:t>
      </w:r>
      <w:proofErr w:type="spellStart"/>
      <w:r w:rsidRPr="000E4153">
        <w:rPr>
          <w:rFonts w:ascii="Times New Roman" w:hAnsi="Times New Roman"/>
          <w:color w:val="000000"/>
          <w:sz w:val="24"/>
          <w:szCs w:val="24"/>
        </w:rPr>
        <w:t>Гаври</w:t>
      </w:r>
      <w:r w:rsidR="00303DDB" w:rsidRPr="000E415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303DDB" w:rsidRPr="000E4153">
        <w:rPr>
          <w:rFonts w:ascii="Times New Roman" w:hAnsi="Times New Roman"/>
          <w:color w:val="000000"/>
          <w:sz w:val="24"/>
          <w:szCs w:val="24"/>
        </w:rPr>
        <w:t xml:space="preserve"> и др. Большая книга тестов. Для детей 5</w:t>
      </w:r>
      <w:r w:rsidR="0060242B" w:rsidRPr="000E4153">
        <w:rPr>
          <w:rFonts w:ascii="Times New Roman" w:hAnsi="Times New Roman"/>
          <w:color w:val="000000"/>
          <w:sz w:val="24"/>
          <w:szCs w:val="24"/>
        </w:rPr>
        <w:t>-6 лет.- М.: РОСМЭН-ПРЕСС, 2005</w:t>
      </w:r>
    </w:p>
    <w:p w:rsidR="005D11E0" w:rsidRPr="000E4153" w:rsidRDefault="005D11E0" w:rsidP="000E4153">
      <w:pPr>
        <w:numPr>
          <w:ilvl w:val="1"/>
          <w:numId w:val="19"/>
        </w:numPr>
        <w:shd w:val="clear" w:color="auto" w:fill="FFFFFF"/>
        <w:spacing w:before="3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4153">
        <w:rPr>
          <w:rFonts w:ascii="Times New Roman" w:hAnsi="Times New Roman"/>
          <w:color w:val="000000"/>
          <w:sz w:val="24"/>
          <w:szCs w:val="24"/>
        </w:rPr>
        <w:t xml:space="preserve">Интернет ресурсы </w:t>
      </w:r>
    </w:p>
    <w:p w:rsidR="005D11E0" w:rsidRPr="000E4153" w:rsidRDefault="005D11E0" w:rsidP="000E4153">
      <w:pPr>
        <w:shd w:val="clear" w:color="auto" w:fill="FFFFFF"/>
        <w:spacing w:before="30" w:after="30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11E0" w:rsidRPr="000E4153" w:rsidRDefault="005D11E0" w:rsidP="000E41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153">
        <w:rPr>
          <w:rFonts w:ascii="Times New Roman" w:hAnsi="Times New Roman"/>
          <w:b/>
          <w:sz w:val="24"/>
          <w:szCs w:val="24"/>
        </w:rPr>
        <w:t>3.6. Материально-техническое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Рабочая тетрадь 1,2 часть Л.В. Мищенкова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153">
              <w:rPr>
                <w:rFonts w:ascii="Times New Roman" w:hAnsi="Times New Roman"/>
                <w:sz w:val="24"/>
                <w:szCs w:val="24"/>
              </w:rPr>
              <w:t>Бумага ксероксная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2" w:type="dxa"/>
          </w:tcPr>
          <w:p w:rsidR="00F52CB1" w:rsidRPr="000E4153" w:rsidRDefault="006C7D73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Шариковая ручка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Простой карандаш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Набор цветных карандашей (не менее 12 штук)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Головоломка «</w:t>
            </w:r>
            <w:proofErr w:type="spellStart"/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Танграм</w:t>
            </w:r>
            <w:proofErr w:type="spellEnd"/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Офицерская линейка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Спичечный коробок со спичками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2CB1" w:rsidRPr="000E4153" w:rsidTr="00F52CB1">
        <w:tc>
          <w:tcPr>
            <w:tcW w:w="959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62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4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Ластик </w:t>
            </w:r>
          </w:p>
        </w:tc>
        <w:tc>
          <w:tcPr>
            <w:tcW w:w="1843" w:type="dxa"/>
          </w:tcPr>
          <w:p w:rsidR="00F52CB1" w:rsidRPr="000E4153" w:rsidRDefault="00F52CB1" w:rsidP="000E4153">
            <w:pPr>
              <w:spacing w:before="90" w:after="9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52CB1" w:rsidRPr="000E4153" w:rsidRDefault="00F52CB1" w:rsidP="000E4153">
      <w:pPr>
        <w:shd w:val="clear" w:color="auto" w:fill="FFFFFF"/>
        <w:spacing w:before="90" w:after="90"/>
        <w:rPr>
          <w:rFonts w:ascii="Times New Roman" w:hAnsi="Times New Roman"/>
          <w:color w:val="303F50"/>
          <w:sz w:val="24"/>
          <w:szCs w:val="24"/>
        </w:rPr>
      </w:pPr>
    </w:p>
    <w:p w:rsidR="00F52CB1" w:rsidRPr="000E4153" w:rsidRDefault="00F52CB1" w:rsidP="000E4153">
      <w:pPr>
        <w:shd w:val="clear" w:color="auto" w:fill="FFFFFF"/>
        <w:spacing w:before="90" w:after="90"/>
        <w:rPr>
          <w:rFonts w:ascii="Times New Roman" w:hAnsi="Times New Roman"/>
          <w:color w:val="303F50"/>
          <w:sz w:val="24"/>
          <w:szCs w:val="24"/>
        </w:rPr>
      </w:pPr>
    </w:p>
    <w:p w:rsidR="00F52CB1" w:rsidRPr="000E4153" w:rsidRDefault="00F52CB1" w:rsidP="000E4153">
      <w:pPr>
        <w:shd w:val="clear" w:color="auto" w:fill="FFFFFF"/>
        <w:spacing w:before="90" w:after="90"/>
        <w:rPr>
          <w:rFonts w:ascii="Times New Roman" w:hAnsi="Times New Roman"/>
          <w:color w:val="303F50"/>
          <w:sz w:val="24"/>
          <w:szCs w:val="24"/>
        </w:rPr>
      </w:pPr>
    </w:p>
    <w:p w:rsidR="00285C08" w:rsidRPr="000E4153" w:rsidRDefault="00285C08" w:rsidP="000E4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85C08" w:rsidRPr="000E4153" w:rsidSect="00853CF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4B" w:rsidRDefault="00B76F4B" w:rsidP="00853CFB">
      <w:pPr>
        <w:spacing w:after="0" w:line="240" w:lineRule="auto"/>
      </w:pPr>
      <w:r>
        <w:separator/>
      </w:r>
    </w:p>
  </w:endnote>
  <w:endnote w:type="continuationSeparator" w:id="0">
    <w:p w:rsidR="00B76F4B" w:rsidRDefault="00B76F4B" w:rsidP="0085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13474"/>
      <w:docPartObj>
        <w:docPartGallery w:val="Page Numbers (Bottom of Page)"/>
        <w:docPartUnique/>
      </w:docPartObj>
    </w:sdtPr>
    <w:sdtContent>
      <w:p w:rsidR="007E6800" w:rsidRDefault="007E68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B5">
          <w:rPr>
            <w:noProof/>
          </w:rPr>
          <w:t>1</w:t>
        </w:r>
        <w:r>
          <w:fldChar w:fldCharType="end"/>
        </w:r>
      </w:p>
    </w:sdtContent>
  </w:sdt>
  <w:p w:rsidR="007E6800" w:rsidRDefault="007E68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4B" w:rsidRDefault="00B76F4B" w:rsidP="00853CFB">
      <w:pPr>
        <w:spacing w:after="0" w:line="240" w:lineRule="auto"/>
      </w:pPr>
      <w:r>
        <w:separator/>
      </w:r>
    </w:p>
  </w:footnote>
  <w:footnote w:type="continuationSeparator" w:id="0">
    <w:p w:rsidR="00B76F4B" w:rsidRDefault="00B76F4B" w:rsidP="0085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3E1"/>
    <w:multiLevelType w:val="hybridMultilevel"/>
    <w:tmpl w:val="F5A8B1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EE2431"/>
    <w:multiLevelType w:val="hybridMultilevel"/>
    <w:tmpl w:val="F030E340"/>
    <w:lvl w:ilvl="0" w:tplc="8F786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620CE9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A6D3E"/>
    <w:multiLevelType w:val="multilevel"/>
    <w:tmpl w:val="675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06FB7"/>
    <w:multiLevelType w:val="hybridMultilevel"/>
    <w:tmpl w:val="F968A3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286C5F"/>
    <w:multiLevelType w:val="hybridMultilevel"/>
    <w:tmpl w:val="A888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54EBE"/>
    <w:multiLevelType w:val="multilevel"/>
    <w:tmpl w:val="39721E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46F13EA"/>
    <w:multiLevelType w:val="hybridMultilevel"/>
    <w:tmpl w:val="B596A8FC"/>
    <w:lvl w:ilvl="0" w:tplc="5DC6C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0E1E"/>
    <w:multiLevelType w:val="multilevel"/>
    <w:tmpl w:val="A1B050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8">
    <w:nsid w:val="2C03374B"/>
    <w:multiLevelType w:val="hybridMultilevel"/>
    <w:tmpl w:val="4A8AF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56837"/>
    <w:multiLevelType w:val="hybridMultilevel"/>
    <w:tmpl w:val="7E1A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858AA"/>
    <w:multiLevelType w:val="hybridMultilevel"/>
    <w:tmpl w:val="A6964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E3C0E"/>
    <w:multiLevelType w:val="hybridMultilevel"/>
    <w:tmpl w:val="6B646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00198"/>
    <w:multiLevelType w:val="multilevel"/>
    <w:tmpl w:val="8E524DE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ascii="Times New Roman" w:hAnsi="Times New Roman" w:cs="Times New Roman"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3">
    <w:nsid w:val="66965BB6"/>
    <w:multiLevelType w:val="multilevel"/>
    <w:tmpl w:val="B9DA7C5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4">
    <w:nsid w:val="68F26064"/>
    <w:multiLevelType w:val="hybridMultilevel"/>
    <w:tmpl w:val="69A2F7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67788C"/>
    <w:multiLevelType w:val="hybridMultilevel"/>
    <w:tmpl w:val="B7665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A2AA3"/>
    <w:multiLevelType w:val="hybridMultilevel"/>
    <w:tmpl w:val="09C08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E606C"/>
    <w:multiLevelType w:val="hybridMultilevel"/>
    <w:tmpl w:val="BE729C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B370CE"/>
    <w:multiLevelType w:val="hybridMultilevel"/>
    <w:tmpl w:val="6574A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17"/>
  </w:num>
  <w:num w:numId="7">
    <w:abstractNumId w:val="11"/>
  </w:num>
  <w:num w:numId="8">
    <w:abstractNumId w:val="8"/>
  </w:num>
  <w:num w:numId="9">
    <w:abstractNumId w:val="18"/>
  </w:num>
  <w:num w:numId="10">
    <w:abstractNumId w:val="5"/>
  </w:num>
  <w:num w:numId="11">
    <w:abstractNumId w:val="16"/>
  </w:num>
  <w:num w:numId="12">
    <w:abstractNumId w:val="9"/>
  </w:num>
  <w:num w:numId="13">
    <w:abstractNumId w:val="15"/>
  </w:num>
  <w:num w:numId="14">
    <w:abstractNumId w:val="10"/>
  </w:num>
  <w:num w:numId="15">
    <w:abstractNumId w:val="14"/>
  </w:num>
  <w:num w:numId="16">
    <w:abstractNumId w:val="3"/>
  </w:num>
  <w:num w:numId="17">
    <w:abstractNumId w:val="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9"/>
    <w:rsid w:val="00073CFC"/>
    <w:rsid w:val="00074B91"/>
    <w:rsid w:val="000A596A"/>
    <w:rsid w:val="000D426F"/>
    <w:rsid w:val="000E4153"/>
    <w:rsid w:val="000F2770"/>
    <w:rsid w:val="00183BF2"/>
    <w:rsid w:val="001A4894"/>
    <w:rsid w:val="002011D8"/>
    <w:rsid w:val="002100B3"/>
    <w:rsid w:val="00227A4C"/>
    <w:rsid w:val="00233077"/>
    <w:rsid w:val="002636E2"/>
    <w:rsid w:val="002725E1"/>
    <w:rsid w:val="00281F40"/>
    <w:rsid w:val="00283EE0"/>
    <w:rsid w:val="00285C08"/>
    <w:rsid w:val="00293AE2"/>
    <w:rsid w:val="002D1D2E"/>
    <w:rsid w:val="002E762B"/>
    <w:rsid w:val="00303DDB"/>
    <w:rsid w:val="00327471"/>
    <w:rsid w:val="00370EF6"/>
    <w:rsid w:val="0038333D"/>
    <w:rsid w:val="004424E5"/>
    <w:rsid w:val="0044292F"/>
    <w:rsid w:val="004909BD"/>
    <w:rsid w:val="005313DD"/>
    <w:rsid w:val="00551280"/>
    <w:rsid w:val="00571C99"/>
    <w:rsid w:val="005D11E0"/>
    <w:rsid w:val="0060242B"/>
    <w:rsid w:val="00671F4C"/>
    <w:rsid w:val="006A6B18"/>
    <w:rsid w:val="006C7D73"/>
    <w:rsid w:val="007949F3"/>
    <w:rsid w:val="007A3DF9"/>
    <w:rsid w:val="007E6800"/>
    <w:rsid w:val="00820221"/>
    <w:rsid w:val="008328FC"/>
    <w:rsid w:val="00853CFB"/>
    <w:rsid w:val="008736B8"/>
    <w:rsid w:val="008A2376"/>
    <w:rsid w:val="009226B5"/>
    <w:rsid w:val="009450DA"/>
    <w:rsid w:val="00977223"/>
    <w:rsid w:val="00996304"/>
    <w:rsid w:val="009B09F3"/>
    <w:rsid w:val="009B6843"/>
    <w:rsid w:val="00A679DB"/>
    <w:rsid w:val="00AB0480"/>
    <w:rsid w:val="00B62F18"/>
    <w:rsid w:val="00B76F4B"/>
    <w:rsid w:val="00B82530"/>
    <w:rsid w:val="00BD55B9"/>
    <w:rsid w:val="00BF1D52"/>
    <w:rsid w:val="00C27333"/>
    <w:rsid w:val="00C517A1"/>
    <w:rsid w:val="00C621B9"/>
    <w:rsid w:val="00CB16D0"/>
    <w:rsid w:val="00D00ABA"/>
    <w:rsid w:val="00D16B10"/>
    <w:rsid w:val="00D43FE8"/>
    <w:rsid w:val="00D52CE1"/>
    <w:rsid w:val="00D860CB"/>
    <w:rsid w:val="00DF2425"/>
    <w:rsid w:val="00E3387D"/>
    <w:rsid w:val="00E40165"/>
    <w:rsid w:val="00E40710"/>
    <w:rsid w:val="00E606E3"/>
    <w:rsid w:val="00E959BA"/>
    <w:rsid w:val="00EA3198"/>
    <w:rsid w:val="00EA3DFF"/>
    <w:rsid w:val="00EF2D3E"/>
    <w:rsid w:val="00F441F2"/>
    <w:rsid w:val="00F52CB1"/>
    <w:rsid w:val="00F81E1F"/>
    <w:rsid w:val="00F929C8"/>
    <w:rsid w:val="00FA5562"/>
    <w:rsid w:val="00FB6A09"/>
    <w:rsid w:val="00FD3930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DF9"/>
    <w:pPr>
      <w:ind w:left="720"/>
      <w:contextualSpacing/>
    </w:pPr>
  </w:style>
  <w:style w:type="paragraph" w:styleId="a4">
    <w:name w:val="No Spacing"/>
    <w:link w:val="a5"/>
    <w:uiPriority w:val="99"/>
    <w:qFormat/>
    <w:rsid w:val="007A3D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7A3DF9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70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3">
    <w:name w:val="msotitle3"/>
    <w:rsid w:val="008328FC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customStyle="1" w:styleId="c0">
    <w:name w:val="c0"/>
    <w:basedOn w:val="a"/>
    <w:uiPriority w:val="99"/>
    <w:rsid w:val="00977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977223"/>
  </w:style>
  <w:style w:type="table" w:styleId="a7">
    <w:name w:val="Table Grid"/>
    <w:basedOn w:val="a1"/>
    <w:uiPriority w:val="59"/>
    <w:rsid w:val="006A6B1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949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5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3CF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5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CF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DF9"/>
    <w:pPr>
      <w:ind w:left="720"/>
      <w:contextualSpacing/>
    </w:pPr>
  </w:style>
  <w:style w:type="paragraph" w:styleId="a4">
    <w:name w:val="No Spacing"/>
    <w:link w:val="a5"/>
    <w:uiPriority w:val="99"/>
    <w:qFormat/>
    <w:rsid w:val="007A3D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7A3DF9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70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3">
    <w:name w:val="msotitle3"/>
    <w:rsid w:val="008328FC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customStyle="1" w:styleId="c0">
    <w:name w:val="c0"/>
    <w:basedOn w:val="a"/>
    <w:uiPriority w:val="99"/>
    <w:rsid w:val="00977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977223"/>
  </w:style>
  <w:style w:type="table" w:styleId="a7">
    <w:name w:val="Table Grid"/>
    <w:basedOn w:val="a1"/>
    <w:uiPriority w:val="59"/>
    <w:rsid w:val="006A6B1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949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5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3CF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5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C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20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2021-10-17T14:22:00Z</dcterms:created>
  <dcterms:modified xsi:type="dcterms:W3CDTF">2021-11-10T16:31:00Z</dcterms:modified>
</cp:coreProperties>
</file>