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EB" w:rsidRDefault="004300EB" w:rsidP="004300EB">
      <w:pPr>
        <w:widowControl w:val="0"/>
        <w:jc w:val="center"/>
        <w:rPr>
          <w:b/>
          <w:bCs/>
          <w:color w:val="B0105C"/>
          <w:sz w:val="36"/>
          <w:szCs w:val="36"/>
        </w:rPr>
      </w:pPr>
      <w:r>
        <w:rPr>
          <w:b/>
          <w:bCs/>
          <w:color w:val="B0105C"/>
          <w:sz w:val="36"/>
          <w:szCs w:val="36"/>
        </w:rPr>
        <w:t>ПАМЯТКА ДЛЯ РОДИТЕЛЕЙ.</w:t>
      </w:r>
    </w:p>
    <w:p w:rsidR="004300EB" w:rsidRDefault="004300EB" w:rsidP="004300EB">
      <w:pPr>
        <w:widowControl w:val="0"/>
        <w:jc w:val="center"/>
        <w:rPr>
          <w:b/>
          <w:bCs/>
          <w:color w:val="B0105C"/>
          <w:sz w:val="36"/>
          <w:szCs w:val="36"/>
        </w:rPr>
      </w:pPr>
      <w:r>
        <w:rPr>
          <w:b/>
          <w:bCs/>
          <w:color w:val="B0105C"/>
          <w:sz w:val="36"/>
          <w:szCs w:val="36"/>
        </w:rPr>
        <w:t xml:space="preserve">БЕЗОПАСНОСТЬ ДЕТЕЙ </w:t>
      </w:r>
      <w:r w:rsidR="00856BD1">
        <w:rPr>
          <w:b/>
          <w:bCs/>
          <w:color w:val="B0105C"/>
          <w:sz w:val="36"/>
          <w:szCs w:val="36"/>
        </w:rPr>
        <w:t>В ЛЕТНИЙ ПЕРИОД.</w:t>
      </w:r>
    </w:p>
    <w:p w:rsidR="004300EB" w:rsidRDefault="004300EB" w:rsidP="004300EB">
      <w:pPr>
        <w:widowControl w:val="0"/>
        <w:jc w:val="center"/>
        <w:rPr>
          <w:b/>
          <w:bCs/>
          <w:color w:val="B0105C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3652"/>
        <w:gridCol w:w="6662"/>
      </w:tblGrid>
      <w:tr w:rsidR="00856BD1" w:rsidTr="00856BD1">
        <w:tc>
          <w:tcPr>
            <w:tcW w:w="3652" w:type="dxa"/>
          </w:tcPr>
          <w:p w:rsidR="00856BD1" w:rsidRPr="004300EB" w:rsidRDefault="00856BD1" w:rsidP="000D1721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noProof/>
                <w:color w:val="C00000"/>
                <w:sz w:val="28"/>
                <w:szCs w:val="28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left:0;text-align:left;margin-left:138.95pt;margin-top:39.6pt;width:26.25pt;height:7.15pt;z-index:251658240" fillcolor="#c00000" strokecolor="#c0504d [3205]" strokeweight="3pt">
                  <v:shadow on="t" type="perspective" color="#622423 [1605]" opacity=".5" offset="1pt" offset2="-1pt"/>
                </v:shape>
              </w:pict>
            </w:r>
            <w:r w:rsidRPr="004300EB">
              <w:rPr>
                <w:b/>
                <w:bCs/>
                <w:color w:val="C00000"/>
                <w:sz w:val="28"/>
                <w:szCs w:val="28"/>
              </w:rPr>
              <w:t>«</w:t>
            </w:r>
            <w:r>
              <w:rPr>
                <w:b/>
                <w:bCs/>
                <w:color w:val="C00000"/>
                <w:sz w:val="28"/>
                <w:szCs w:val="28"/>
              </w:rPr>
              <w:t>Причины детского дорожно-транспортного травматизма</w:t>
            </w:r>
            <w:r w:rsidRPr="004300EB">
              <w:rPr>
                <w:b/>
                <w:bCs/>
                <w:color w:val="C00000"/>
                <w:sz w:val="28"/>
                <w:szCs w:val="28"/>
              </w:rPr>
              <w:t>»</w:t>
            </w:r>
            <w:r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</w:p>
          <w:p w:rsidR="00856BD1" w:rsidRPr="004300EB" w:rsidRDefault="00856BD1" w:rsidP="000D1721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lang w:val="en-US"/>
              </w:rPr>
              <w:t> </w:t>
            </w:r>
          </w:p>
          <w:p w:rsidR="00856BD1" w:rsidRDefault="00856BD1" w:rsidP="000D1721">
            <w:pPr>
              <w:widowControl w:val="0"/>
              <w:ind w:firstLine="540"/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1F497D"/>
                <w:sz w:val="28"/>
                <w:szCs w:val="28"/>
              </w:rPr>
              <w:t>Уважаемые родители!</w:t>
            </w:r>
          </w:p>
          <w:p w:rsidR="00856BD1" w:rsidRDefault="00856BD1" w:rsidP="00856BD1">
            <w:pPr>
              <w:spacing w:after="240"/>
              <w:jc w:val="center"/>
              <w:rPr>
                <w:b/>
                <w:bCs/>
                <w:i/>
                <w:iCs/>
                <w:color w:val="1F497D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1F497D"/>
                <w:sz w:val="28"/>
                <w:szCs w:val="28"/>
              </w:rPr>
              <w:t xml:space="preserve">   В несчастных случаях с детьми всегда виноват взрослый.</w:t>
            </w:r>
          </w:p>
          <w:p w:rsidR="00856BD1" w:rsidRDefault="00856BD1" w:rsidP="00856BD1">
            <w:pPr>
              <w:spacing w:after="240"/>
              <w:jc w:val="both"/>
              <w:rPr>
                <w:b/>
                <w:bCs/>
                <w:color w:val="1F497D"/>
              </w:rPr>
            </w:pPr>
            <w:r>
              <w:rPr>
                <w:b/>
                <w:bCs/>
                <w:i/>
                <w:iCs/>
                <w:color w:val="1F497D"/>
                <w:sz w:val="28"/>
                <w:szCs w:val="28"/>
              </w:rPr>
              <w:t xml:space="preserve">   Помните, что ребенок обучается движению по улице, прежде всего на Вашем примере, приобретая собственный опыт!</w:t>
            </w:r>
          </w:p>
          <w:p w:rsidR="00856BD1" w:rsidRDefault="00856BD1" w:rsidP="00856BD1">
            <w:pPr>
              <w:jc w:val="center"/>
              <w:rPr>
                <w:b/>
                <w:bCs/>
                <w:color w:val="B0105C"/>
                <w:sz w:val="36"/>
                <w:szCs w:val="36"/>
              </w:rPr>
            </w:pPr>
            <w:r w:rsidRPr="00856BD1">
              <w:rPr>
                <w:b/>
                <w:bCs/>
                <w:i/>
                <w:iCs/>
                <w:color w:val="C00000"/>
                <w:sz w:val="28"/>
                <w:szCs w:val="28"/>
              </w:rPr>
              <w:t>Берегите своих детей!</w:t>
            </w:r>
          </w:p>
        </w:tc>
        <w:tc>
          <w:tcPr>
            <w:tcW w:w="6662" w:type="dxa"/>
          </w:tcPr>
          <w:p w:rsidR="00856BD1" w:rsidRDefault="00856BD1" w:rsidP="00DF7037">
            <w:pPr>
              <w:widowControl w:val="0"/>
              <w:spacing w:before="30" w:after="30"/>
              <w:ind w:left="360" w:hanging="3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Symbol" w:hAnsi="Symbol"/>
              </w:rPr>
              <w:t></w:t>
            </w:r>
            <w:r>
              <w:t> </w:t>
            </w:r>
            <w:r>
              <w:rPr>
                <w:b/>
                <w:bCs/>
                <w:sz w:val="24"/>
                <w:szCs w:val="24"/>
              </w:rPr>
              <w:t>Переход дороги в неположенном месте, перед близко идущим транспортом.</w:t>
            </w:r>
          </w:p>
          <w:p w:rsidR="00856BD1" w:rsidRDefault="00856BD1" w:rsidP="00DF7037">
            <w:pPr>
              <w:widowControl w:val="0"/>
              <w:spacing w:before="30" w:after="30"/>
              <w:ind w:left="360" w:hanging="3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Symbol" w:hAnsi="Symbol"/>
              </w:rPr>
              <w:t></w:t>
            </w:r>
            <w:r>
              <w:t> </w:t>
            </w:r>
            <w:r>
              <w:rPr>
                <w:b/>
                <w:bCs/>
                <w:sz w:val="24"/>
                <w:szCs w:val="24"/>
              </w:rPr>
              <w:t>Игры на проезжей части и возле нее.</w:t>
            </w:r>
          </w:p>
          <w:p w:rsidR="00856BD1" w:rsidRDefault="00856BD1" w:rsidP="00DF7037">
            <w:pPr>
              <w:widowControl w:val="0"/>
              <w:spacing w:before="30" w:after="30"/>
              <w:ind w:left="360" w:hanging="3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Symbol" w:hAnsi="Symbol"/>
              </w:rPr>
              <w:t></w:t>
            </w:r>
            <w:r>
              <w:t> </w:t>
            </w:r>
            <w:r>
              <w:rPr>
                <w:b/>
                <w:bCs/>
                <w:sz w:val="24"/>
                <w:szCs w:val="24"/>
              </w:rPr>
              <w:t>Катание на велосипеде, роликах, других самокатных средствах по проезжей части дороги.</w:t>
            </w:r>
          </w:p>
          <w:p w:rsidR="00856BD1" w:rsidRDefault="00856BD1" w:rsidP="00DF7037">
            <w:pPr>
              <w:widowControl w:val="0"/>
              <w:spacing w:before="30" w:after="30"/>
              <w:ind w:left="360" w:hanging="3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Symbol" w:hAnsi="Symbol"/>
              </w:rPr>
              <w:t></w:t>
            </w:r>
            <w:r>
              <w:t> </w:t>
            </w:r>
            <w:r>
              <w:rPr>
                <w:b/>
                <w:bCs/>
                <w:sz w:val="24"/>
                <w:szCs w:val="24"/>
              </w:rPr>
              <w:t xml:space="preserve">Невнимание к сигналам светофора. Переход проезжей части </w:t>
            </w:r>
            <w:proofErr w:type="gramStart"/>
            <w:r>
              <w:rPr>
                <w:b/>
                <w:bCs/>
                <w:sz w:val="24"/>
                <w:szCs w:val="24"/>
              </w:rPr>
              <w:t>на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sz w:val="24"/>
                <w:szCs w:val="24"/>
              </w:rPr>
              <w:t>красный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или желтый сигналы светофора.</w:t>
            </w:r>
          </w:p>
          <w:p w:rsidR="00856BD1" w:rsidRDefault="00856BD1" w:rsidP="00DF7037">
            <w:pPr>
              <w:widowControl w:val="0"/>
              <w:spacing w:before="30" w:after="30"/>
              <w:ind w:left="360" w:hanging="3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Symbol" w:hAnsi="Symbol"/>
              </w:rPr>
              <w:t></w:t>
            </w:r>
            <w:r>
              <w:t> </w:t>
            </w:r>
            <w:r>
              <w:rPr>
                <w:b/>
                <w:bCs/>
                <w:sz w:val="24"/>
                <w:szCs w:val="24"/>
              </w:rPr>
              <w:t>Выход на проезжую часть из-за стоящих машин, сооружений, зеленых насаждений и других препятствий.</w:t>
            </w:r>
          </w:p>
          <w:p w:rsidR="00856BD1" w:rsidRDefault="00856BD1" w:rsidP="00DF7037">
            <w:pPr>
              <w:widowControl w:val="0"/>
              <w:spacing w:before="30" w:after="30"/>
              <w:ind w:left="360" w:hanging="3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Symbol" w:hAnsi="Symbol"/>
              </w:rPr>
              <w:t></w:t>
            </w:r>
            <w:r>
              <w:t> </w:t>
            </w:r>
            <w:r>
              <w:rPr>
                <w:b/>
                <w:bCs/>
                <w:sz w:val="24"/>
                <w:szCs w:val="24"/>
              </w:rPr>
              <w:t>Неправильный выбор места перехода дороги при высадке из маршрутного транспорта. Обход транспорта спереди или сзади.</w:t>
            </w:r>
          </w:p>
          <w:p w:rsidR="00856BD1" w:rsidRDefault="00856BD1" w:rsidP="00DF7037">
            <w:pPr>
              <w:widowControl w:val="0"/>
              <w:spacing w:before="30" w:after="30"/>
              <w:ind w:left="360" w:hanging="3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Symbol" w:hAnsi="Symbol"/>
              </w:rPr>
              <w:t></w:t>
            </w:r>
            <w:r>
              <w:t> </w:t>
            </w:r>
            <w:r>
              <w:rPr>
                <w:b/>
                <w:bCs/>
                <w:sz w:val="24"/>
                <w:szCs w:val="24"/>
              </w:rPr>
              <w:t>Незнание правил перехода перекрестка.</w:t>
            </w:r>
          </w:p>
          <w:p w:rsidR="00856BD1" w:rsidRDefault="00856BD1" w:rsidP="00DF7037">
            <w:pPr>
              <w:widowControl w:val="0"/>
              <w:spacing w:before="30" w:after="30"/>
              <w:ind w:left="360" w:hanging="3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Symbol" w:hAnsi="Symbol"/>
              </w:rPr>
              <w:t></w:t>
            </w:r>
            <w:r>
              <w:t> </w:t>
            </w:r>
            <w:r>
              <w:rPr>
                <w:b/>
                <w:bCs/>
                <w:sz w:val="24"/>
                <w:szCs w:val="24"/>
              </w:rPr>
              <w:t>Хождение по проезжей части при наличии тротуара.</w:t>
            </w:r>
          </w:p>
          <w:p w:rsidR="00856BD1" w:rsidRDefault="00856BD1" w:rsidP="00DF7037">
            <w:pPr>
              <w:widowControl w:val="0"/>
              <w:spacing w:before="30" w:after="30"/>
              <w:ind w:left="360" w:hanging="3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Symbol" w:hAnsi="Symbol"/>
              </w:rPr>
              <w:t></w:t>
            </w:r>
            <w:r>
              <w:t> </w:t>
            </w:r>
            <w:r>
              <w:rPr>
                <w:b/>
                <w:bCs/>
                <w:sz w:val="24"/>
                <w:szCs w:val="24"/>
              </w:rPr>
              <w:t>Бегство от опасности в потоке движущегося транспорта.</w:t>
            </w:r>
          </w:p>
          <w:p w:rsidR="00856BD1" w:rsidRDefault="00856BD1" w:rsidP="00DF7037">
            <w:pPr>
              <w:spacing w:before="30" w:after="30"/>
              <w:ind w:left="360" w:hanging="360"/>
              <w:jc w:val="both"/>
              <w:rPr>
                <w:b/>
                <w:bCs/>
                <w:color w:val="B0105C"/>
                <w:sz w:val="36"/>
                <w:szCs w:val="36"/>
              </w:rPr>
            </w:pPr>
            <w:r>
              <w:rPr>
                <w:rFonts w:ascii="Symbol" w:hAnsi="Symbol"/>
              </w:rPr>
              <w:t></w:t>
            </w:r>
            <w:r>
              <w:t> </w:t>
            </w:r>
            <w:r>
              <w:rPr>
                <w:b/>
                <w:bCs/>
                <w:sz w:val="24"/>
                <w:szCs w:val="24"/>
              </w:rPr>
              <w:t>Движение по загородной дороге по направлению движения транспорта.</w:t>
            </w:r>
          </w:p>
        </w:tc>
      </w:tr>
      <w:tr w:rsidR="00856BD1" w:rsidTr="00856BD1">
        <w:tc>
          <w:tcPr>
            <w:tcW w:w="3652" w:type="dxa"/>
          </w:tcPr>
          <w:p w:rsidR="00856BD1" w:rsidRPr="004300EB" w:rsidRDefault="00856BD1" w:rsidP="00856BD1">
            <w:pPr>
              <w:spacing w:before="240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noProof/>
                <w:color w:val="C00000"/>
                <w:sz w:val="28"/>
                <w:szCs w:val="28"/>
              </w:rPr>
              <w:pict>
                <v:shape id="_x0000_s1027" type="#_x0000_t13" style="position:absolute;left:0;text-align:left;margin-left:138.95pt;margin-top:49.25pt;width:26.25pt;height:7.15pt;z-index:251659264;mso-position-horizontal-relative:text;mso-position-vertical-relative:text" fillcolor="#c00000" strokecolor="#c0504d [3205]" strokeweight="3pt">
                  <v:shadow on="t" type="perspective" color="#622423 [1605]" opacity=".5" offset="1pt" offset2="-1pt"/>
                </v:shape>
              </w:pict>
            </w:r>
            <w:r w:rsidRPr="004300EB">
              <w:rPr>
                <w:b/>
                <w:bCs/>
                <w:color w:val="C00000"/>
                <w:sz w:val="28"/>
                <w:szCs w:val="28"/>
              </w:rPr>
              <w:t>«</w:t>
            </w:r>
            <w:r>
              <w:rPr>
                <w:b/>
                <w:bCs/>
                <w:color w:val="C00000"/>
                <w:sz w:val="28"/>
                <w:szCs w:val="28"/>
              </w:rPr>
              <w:t>Обучаем ребенка безопасному поведению на дороге</w:t>
            </w:r>
            <w:r w:rsidRPr="004300EB">
              <w:rPr>
                <w:b/>
                <w:bCs/>
                <w:color w:val="C00000"/>
                <w:sz w:val="28"/>
                <w:szCs w:val="28"/>
              </w:rPr>
              <w:t>»</w:t>
            </w:r>
          </w:p>
          <w:p w:rsidR="00856BD1" w:rsidRPr="004300EB" w:rsidRDefault="00856BD1" w:rsidP="00856BD1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lang w:val="en-US"/>
              </w:rPr>
              <w:t> </w:t>
            </w:r>
          </w:p>
          <w:p w:rsidR="00856BD1" w:rsidRDefault="00856BD1" w:rsidP="00856BD1">
            <w:pPr>
              <w:widowControl w:val="0"/>
              <w:ind w:firstLine="540"/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1F497D"/>
                <w:sz w:val="28"/>
                <w:szCs w:val="28"/>
              </w:rPr>
              <w:t>Уважаемые родители!</w:t>
            </w:r>
          </w:p>
          <w:p w:rsidR="00856BD1" w:rsidRDefault="00856BD1" w:rsidP="00856BD1">
            <w:pPr>
              <w:jc w:val="both"/>
              <w:rPr>
                <w:b/>
                <w:bCs/>
                <w:i/>
                <w:iCs/>
                <w:color w:val="1F497D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1F497D"/>
                <w:sz w:val="28"/>
                <w:szCs w:val="28"/>
              </w:rPr>
              <w:t xml:space="preserve">   Обучение детей безопасному поведению на дороге полностью зависит от вас. Приучайте ребенка к неукоснительному выполнению правил для пешеходов. </w:t>
            </w:r>
          </w:p>
          <w:p w:rsidR="00856BD1" w:rsidRDefault="00856BD1" w:rsidP="00856BD1">
            <w:pPr>
              <w:jc w:val="both"/>
              <w:rPr>
                <w:b/>
                <w:bCs/>
                <w:color w:val="B0105C"/>
                <w:sz w:val="36"/>
                <w:szCs w:val="36"/>
              </w:rPr>
            </w:pPr>
          </w:p>
        </w:tc>
        <w:tc>
          <w:tcPr>
            <w:tcW w:w="6662" w:type="dxa"/>
          </w:tcPr>
          <w:p w:rsidR="00856BD1" w:rsidRDefault="00856BD1" w:rsidP="000D1721">
            <w:pPr>
              <w:spacing w:before="30" w:after="30"/>
              <w:ind w:left="360" w:hanging="3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Symbol" w:hAnsi="Symbol"/>
              </w:rPr>
              <w:t></w:t>
            </w:r>
            <w:r>
              <w:t> </w:t>
            </w:r>
            <w:r>
              <w:rPr>
                <w:b/>
                <w:bCs/>
                <w:sz w:val="24"/>
                <w:szCs w:val="24"/>
              </w:rPr>
              <w:t>Находясь на улице с дошкольником, крепко держите его за руку.</w:t>
            </w:r>
          </w:p>
          <w:p w:rsidR="00856BD1" w:rsidRDefault="00856BD1" w:rsidP="000D1721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rFonts w:ascii="Symbol" w:hAnsi="Symbol"/>
              </w:rPr>
              <w:t></w:t>
            </w:r>
            <w:r>
              <w:t> </w:t>
            </w:r>
            <w:r>
              <w:rPr>
                <w:b/>
                <w:bCs/>
                <w:sz w:val="24"/>
                <w:szCs w:val="24"/>
              </w:rPr>
              <w:t xml:space="preserve">Во время прогулок приучайте ребенка останавливаться, приблизившись к проезжей части дороги. </w:t>
            </w:r>
          </w:p>
          <w:p w:rsidR="00856BD1" w:rsidRDefault="00856BD1" w:rsidP="000D1721">
            <w:pPr>
              <w:widowControl w:val="0"/>
              <w:spacing w:before="30" w:after="30"/>
              <w:ind w:left="360" w:hanging="3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Symbol" w:hAnsi="Symbol"/>
              </w:rPr>
              <w:t></w:t>
            </w:r>
            <w:r>
              <w:t> </w:t>
            </w:r>
            <w:r>
              <w:rPr>
                <w:b/>
                <w:bCs/>
                <w:sz w:val="24"/>
                <w:szCs w:val="24"/>
              </w:rPr>
              <w:t>Там, где есть светофор, начинайте движение только по зеленому сигналу.</w:t>
            </w:r>
          </w:p>
          <w:p w:rsidR="00856BD1" w:rsidRDefault="00856BD1" w:rsidP="000D1721">
            <w:pPr>
              <w:widowControl w:val="0"/>
              <w:spacing w:before="30" w:after="30"/>
              <w:ind w:left="360" w:hanging="3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Symbol" w:hAnsi="Symbol"/>
              </w:rPr>
              <w:t></w:t>
            </w:r>
            <w:r>
              <w:t> </w:t>
            </w:r>
            <w:r>
              <w:rPr>
                <w:b/>
                <w:bCs/>
                <w:sz w:val="24"/>
                <w:szCs w:val="24"/>
              </w:rPr>
              <w:t>Переходите улицу с ребенком только по пешеходным переходам.</w:t>
            </w:r>
          </w:p>
          <w:p w:rsidR="00856BD1" w:rsidRDefault="00856BD1" w:rsidP="000D1721">
            <w:pPr>
              <w:spacing w:before="30" w:after="30"/>
              <w:ind w:left="360" w:hanging="3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Symbol" w:hAnsi="Symbol"/>
              </w:rPr>
              <w:t></w:t>
            </w:r>
            <w:r>
              <w:t> </w:t>
            </w:r>
            <w:r>
              <w:rPr>
                <w:b/>
                <w:bCs/>
                <w:sz w:val="24"/>
                <w:szCs w:val="24"/>
              </w:rPr>
              <w:t>Приучите ребенка, идя по тротуару, внимательно наблюдать за выездом автомобилей из арок дворов и поворотами транспорта на перекрестках.</w:t>
            </w:r>
          </w:p>
          <w:p w:rsidR="00856BD1" w:rsidRDefault="00856BD1" w:rsidP="000D1721">
            <w:pPr>
              <w:widowControl w:val="0"/>
              <w:spacing w:before="30" w:after="30"/>
              <w:ind w:left="360" w:hanging="3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Symbol" w:hAnsi="Symbol"/>
              </w:rPr>
              <w:t></w:t>
            </w:r>
            <w:r>
              <w:t> </w:t>
            </w:r>
            <w:r>
              <w:rPr>
                <w:b/>
                <w:bCs/>
                <w:sz w:val="24"/>
                <w:szCs w:val="24"/>
              </w:rPr>
              <w:t>Кататься на самокате, велосипеде разрешайте детям только на специальных огороженных площадках.</w:t>
            </w:r>
          </w:p>
          <w:p w:rsidR="00856BD1" w:rsidRDefault="00856BD1" w:rsidP="000D1721">
            <w:pPr>
              <w:widowControl w:val="0"/>
              <w:spacing w:before="30" w:after="30"/>
              <w:ind w:left="360" w:hanging="360"/>
              <w:jc w:val="both"/>
              <w:rPr>
                <w:b/>
                <w:bCs/>
                <w:color w:val="B0105C"/>
                <w:sz w:val="36"/>
                <w:szCs w:val="36"/>
              </w:rPr>
            </w:pPr>
            <w:r>
              <w:rPr>
                <w:rFonts w:ascii="Symbol" w:hAnsi="Symbol"/>
              </w:rPr>
              <w:t></w:t>
            </w:r>
            <w:r>
              <w:t> </w:t>
            </w:r>
            <w:r>
              <w:rPr>
                <w:b/>
                <w:bCs/>
                <w:sz w:val="24"/>
                <w:szCs w:val="24"/>
              </w:rPr>
              <w:t>Не разрешайте детям играть вблизи движения транспорта.</w:t>
            </w:r>
          </w:p>
        </w:tc>
      </w:tr>
      <w:tr w:rsidR="00856BD1" w:rsidTr="00856BD1">
        <w:tc>
          <w:tcPr>
            <w:tcW w:w="3652" w:type="dxa"/>
          </w:tcPr>
          <w:p w:rsidR="00856BD1" w:rsidRDefault="00856BD1" w:rsidP="00856BD1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8" type="#_x0000_t201" style="position:absolute;margin-left:18pt;margin-top:81pt;width:283.5pt;height:141.95pt;z-index:251661312;mso-wrap-distance-left:2.88pt;mso-wrap-distance-top:2.88pt;mso-wrap-distance-right:2.88pt;mso-wrap-distance-bottom:2.88pt;mso-position-horizontal-relative:text;mso-position-vertical-relative:tex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eeece1"/>
                  <v:textbox inset="0,0,0,0"/>
                </v:shape>
              </w:pict>
            </w:r>
          </w:p>
          <w:p w:rsidR="006473E8" w:rsidRPr="00856BD1" w:rsidRDefault="006473E8" w:rsidP="006473E8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856BD1">
              <w:rPr>
                <w:b/>
                <w:bCs/>
                <w:color w:val="C00000"/>
                <w:sz w:val="28"/>
                <w:szCs w:val="28"/>
              </w:rPr>
              <w:t>«</w:t>
            </w:r>
            <w:r>
              <w:rPr>
                <w:b/>
                <w:bCs/>
                <w:color w:val="C00000"/>
                <w:sz w:val="28"/>
                <w:szCs w:val="28"/>
              </w:rPr>
              <w:t>Открытые окна</w:t>
            </w:r>
            <w:r w:rsidRPr="00856BD1">
              <w:rPr>
                <w:b/>
                <w:bCs/>
                <w:color w:val="C00000"/>
                <w:sz w:val="28"/>
                <w:szCs w:val="28"/>
              </w:rPr>
              <w:t>»</w:t>
            </w:r>
          </w:p>
          <w:p w:rsidR="006473E8" w:rsidRPr="00856BD1" w:rsidRDefault="00AA51AE" w:rsidP="006473E8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noProof/>
                <w:color w:val="C00000"/>
                <w:sz w:val="28"/>
                <w:szCs w:val="28"/>
              </w:rPr>
              <w:pict>
                <v:shape id="_x0000_s1029" type="#_x0000_t13" style="position:absolute;left:0;text-align:left;margin-left:138.95pt;margin-top:1.85pt;width:26.25pt;height:7.15pt;z-index:251662336" fillcolor="#c00000" strokecolor="#c0504d [3205]" strokeweight="3pt">
                  <v:shadow on="t" type="perspective" color="#622423 [1605]" opacity=".5" offset="1pt" offset2="-1pt"/>
                </v:shape>
              </w:pict>
            </w:r>
            <w:r w:rsidR="006473E8">
              <w:rPr>
                <w:b/>
                <w:bCs/>
                <w:color w:val="C00000"/>
                <w:sz w:val="28"/>
                <w:szCs w:val="28"/>
                <w:lang w:val="en-US"/>
              </w:rPr>
              <w:t> </w:t>
            </w:r>
          </w:p>
          <w:p w:rsidR="00856BD1" w:rsidRPr="004300EB" w:rsidRDefault="006473E8" w:rsidP="00AA51AE">
            <w:pPr>
              <w:spacing w:after="240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1F497D"/>
                <w:sz w:val="28"/>
                <w:szCs w:val="28"/>
              </w:rPr>
              <w:t>Причинами выпадения детей из окон, как правило, становятся неограниченный доступ детей к открытым окнам, незакрепленные москитные сетки, а также безнадзорность малолетних детей.</w:t>
            </w:r>
          </w:p>
        </w:tc>
        <w:tc>
          <w:tcPr>
            <w:tcW w:w="6662" w:type="dxa"/>
          </w:tcPr>
          <w:p w:rsidR="00AA51AE" w:rsidRDefault="00AA51AE" w:rsidP="00AA51AE">
            <w:pPr>
              <w:widowControl w:val="0"/>
              <w:spacing w:before="240"/>
              <w:ind w:left="360" w:hanging="360"/>
              <w:rPr>
                <w:b/>
                <w:bCs/>
                <w:sz w:val="24"/>
                <w:szCs w:val="24"/>
              </w:rPr>
            </w:pPr>
            <w:r>
              <w:rPr>
                <w:rFonts w:ascii="Symbol" w:hAnsi="Symbol"/>
                <w:lang/>
              </w:rPr>
              <w:t></w:t>
            </w:r>
            <w:r>
              <w:t> </w:t>
            </w:r>
            <w:r>
              <w:rPr>
                <w:b/>
                <w:bCs/>
                <w:sz w:val="24"/>
                <w:szCs w:val="24"/>
              </w:rPr>
              <w:t>Не открывайте окна полностью.</w:t>
            </w:r>
          </w:p>
          <w:p w:rsidR="00AA51AE" w:rsidRDefault="00AA51AE" w:rsidP="00AA51AE">
            <w:pPr>
              <w:widowControl w:val="0"/>
              <w:ind w:left="360" w:hanging="360"/>
              <w:rPr>
                <w:b/>
                <w:bCs/>
                <w:sz w:val="24"/>
                <w:szCs w:val="24"/>
              </w:rPr>
            </w:pPr>
            <w:r>
              <w:rPr>
                <w:rFonts w:ascii="Symbol" w:hAnsi="Symbol"/>
                <w:lang/>
              </w:rPr>
              <w:t></w:t>
            </w:r>
            <w:r>
              <w:t> </w:t>
            </w:r>
            <w:r>
              <w:rPr>
                <w:b/>
                <w:bCs/>
                <w:sz w:val="24"/>
                <w:szCs w:val="24"/>
              </w:rPr>
              <w:t>Уберите от окна мебель, чтобы ребенок не мог самостоятельно залезть на подоконник.</w:t>
            </w:r>
          </w:p>
          <w:p w:rsidR="00AA51AE" w:rsidRDefault="00AA51AE" w:rsidP="00AA51AE">
            <w:pPr>
              <w:widowControl w:val="0"/>
              <w:ind w:left="360" w:hanging="360"/>
              <w:rPr>
                <w:b/>
                <w:bCs/>
                <w:sz w:val="24"/>
                <w:szCs w:val="24"/>
              </w:rPr>
            </w:pPr>
            <w:r>
              <w:rPr>
                <w:rFonts w:ascii="Symbol" w:hAnsi="Symbol"/>
                <w:lang/>
              </w:rPr>
              <w:t></w:t>
            </w:r>
            <w:r>
              <w:t> </w:t>
            </w:r>
            <w:r>
              <w:rPr>
                <w:b/>
                <w:bCs/>
                <w:sz w:val="24"/>
                <w:szCs w:val="24"/>
              </w:rPr>
              <w:t>Используйте на рамах специальные защитные устройства, не позволяющие открывать окно.</w:t>
            </w:r>
          </w:p>
          <w:p w:rsidR="00AA51AE" w:rsidRDefault="00AA51AE" w:rsidP="00AA51AE">
            <w:pPr>
              <w:widowControl w:val="0"/>
              <w:ind w:left="360" w:hanging="360"/>
              <w:rPr>
                <w:b/>
                <w:bCs/>
                <w:sz w:val="24"/>
                <w:szCs w:val="24"/>
              </w:rPr>
            </w:pPr>
            <w:r>
              <w:rPr>
                <w:rFonts w:ascii="Symbol" w:hAnsi="Symbol"/>
                <w:lang/>
              </w:rPr>
              <w:t></w:t>
            </w:r>
            <w:r>
              <w:t> </w:t>
            </w:r>
            <w:r>
              <w:rPr>
                <w:b/>
                <w:bCs/>
                <w:sz w:val="24"/>
                <w:szCs w:val="24"/>
              </w:rPr>
              <w:t>Не приучайте ребенка находиться на подоконнике. Сидеть, играть и стоять на подоконнике должно быть под запретом, так же, как делать то же самое на обеденном столе.</w:t>
            </w:r>
          </w:p>
          <w:p w:rsidR="00AA51AE" w:rsidRDefault="00AA51AE" w:rsidP="00AA51AE">
            <w:pPr>
              <w:widowControl w:val="0"/>
              <w:ind w:left="360" w:hanging="360"/>
              <w:rPr>
                <w:b/>
                <w:bCs/>
                <w:sz w:val="24"/>
                <w:szCs w:val="24"/>
              </w:rPr>
            </w:pPr>
            <w:r>
              <w:rPr>
                <w:rFonts w:ascii="Symbol" w:hAnsi="Symbol"/>
                <w:lang/>
              </w:rPr>
              <w:t></w:t>
            </w:r>
            <w:r>
              <w:t> </w:t>
            </w:r>
            <w:r>
              <w:rPr>
                <w:b/>
                <w:bCs/>
                <w:sz w:val="24"/>
                <w:szCs w:val="24"/>
              </w:rPr>
              <w:t>Не оставляйте ребенка одного в комнате с открытым окном.</w:t>
            </w:r>
          </w:p>
          <w:p w:rsidR="00AA51AE" w:rsidRDefault="00AA51AE" w:rsidP="00AA51AE">
            <w:pPr>
              <w:widowControl w:val="0"/>
            </w:pPr>
            <w:r>
              <w:t> </w:t>
            </w:r>
          </w:p>
          <w:p w:rsidR="00856BD1" w:rsidRDefault="007A69AB" w:rsidP="007A69AB">
            <w:pPr>
              <w:widowControl w:val="0"/>
              <w:spacing w:before="30" w:after="30"/>
              <w:ind w:left="360" w:hanging="36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noProof/>
              </w:rPr>
              <w:pict>
                <v:shape id="_x0000_s1035" type="#_x0000_t13" style="position:absolute;left:0;text-align:left;margin-left:256.35pt;margin-top:3.4pt;width:26.25pt;height:7.15pt;z-index:251666432" fillcolor="#c00000" strokecolor="#c0504d [3205]" strokeweight="3pt">
                  <v:shadow on="t" type="perspective" color="#622423 [1605]" opacity=".5" offset="1pt" offset2="-1pt"/>
                </v:shape>
              </w:pict>
            </w:r>
            <w:r w:rsidRPr="007A69AB">
              <w:rPr>
                <w:b/>
                <w:i/>
                <w:sz w:val="24"/>
                <w:szCs w:val="24"/>
              </w:rPr>
              <w:t>Продолжение на обороте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A51AE" w:rsidTr="00856BD1">
        <w:tc>
          <w:tcPr>
            <w:tcW w:w="3652" w:type="dxa"/>
          </w:tcPr>
          <w:p w:rsidR="00AA51AE" w:rsidRDefault="00AA51AE" w:rsidP="00AA51AE">
            <w:pPr>
              <w:shd w:val="clear" w:color="auto" w:fill="FFFFFF"/>
              <w:spacing w:after="240"/>
              <w:jc w:val="center"/>
              <w:rPr>
                <w:b/>
                <w:bCs/>
                <w:color w:val="C00000"/>
                <w:sz w:val="28"/>
              </w:rPr>
            </w:pPr>
            <w:r w:rsidRPr="00C43CC2">
              <w:rPr>
                <w:b/>
                <w:bCs/>
                <w:color w:val="C00000"/>
                <w:sz w:val="28"/>
              </w:rPr>
              <w:lastRenderedPageBreak/>
              <w:t>«Будьте осторожны на воде»</w:t>
            </w:r>
          </w:p>
          <w:p w:rsidR="00AA51AE" w:rsidRDefault="00AA51AE" w:rsidP="00AA51AE">
            <w:pPr>
              <w:shd w:val="clear" w:color="auto" w:fill="FFFFFF"/>
              <w:spacing w:before="30" w:after="30"/>
              <w:jc w:val="center"/>
              <w:rPr>
                <w:b/>
                <w:i/>
                <w:color w:val="1F497D" w:themeColor="text2"/>
                <w:sz w:val="28"/>
              </w:rPr>
            </w:pPr>
            <w:r w:rsidRPr="00AA51AE">
              <w:rPr>
                <w:b/>
                <w:i/>
                <w:color w:val="1F497D" w:themeColor="text2"/>
                <w:sz w:val="28"/>
              </w:rPr>
              <w:t>В летнее время, в сезон купания водоем может быть опасен для жизни. Будьте осторожны!</w:t>
            </w:r>
          </w:p>
          <w:p w:rsidR="00AA51AE" w:rsidRDefault="00AA51AE" w:rsidP="00AA51AE">
            <w:pPr>
              <w:shd w:val="clear" w:color="auto" w:fill="FFFFFF"/>
              <w:spacing w:before="30" w:after="30"/>
              <w:jc w:val="center"/>
              <w:rPr>
                <w:b/>
                <w:i/>
                <w:color w:val="1F497D" w:themeColor="text2"/>
                <w:sz w:val="28"/>
              </w:rPr>
            </w:pPr>
          </w:p>
          <w:p w:rsidR="00AA51AE" w:rsidRPr="00AA51AE" w:rsidRDefault="00AA51AE" w:rsidP="00AA51AE">
            <w:pPr>
              <w:shd w:val="clear" w:color="auto" w:fill="FFFFFF"/>
              <w:spacing w:before="30" w:after="30"/>
              <w:jc w:val="center"/>
              <w:rPr>
                <w:rFonts w:ascii="Calibri" w:hAnsi="Calibri" w:cs="Calibri"/>
                <w:b/>
                <w:i/>
                <w:color w:val="1F497D" w:themeColor="text2"/>
              </w:rPr>
            </w:pPr>
            <w:r w:rsidRPr="00AA51AE">
              <w:rPr>
                <w:b/>
                <w:i/>
                <w:color w:val="1F497D" w:themeColor="text2"/>
                <w:sz w:val="28"/>
              </w:rPr>
              <w:t>В целях предупреждения несчастных случаев на водоеме учите детей и сами  выполняйте следующие правила.</w:t>
            </w:r>
          </w:p>
          <w:p w:rsidR="00AA51AE" w:rsidRDefault="00041B90" w:rsidP="00AA51AE">
            <w:pPr>
              <w:shd w:val="clear" w:color="auto" w:fill="FFFFFF"/>
              <w:spacing w:before="30" w:after="30"/>
              <w:jc w:val="center"/>
              <w:rPr>
                <w:b/>
                <w:i/>
                <w:color w:val="1F497D" w:themeColor="text2"/>
                <w:sz w:val="28"/>
              </w:rPr>
            </w:pPr>
            <w:r>
              <w:rPr>
                <w:noProof/>
                <w:color w:val="auto"/>
                <w:kern w:val="0"/>
                <w:sz w:val="24"/>
                <w:szCs w:val="24"/>
              </w:rPr>
              <w:pict>
                <v:shape id="_x0000_s1030" type="#_x0000_t13" style="position:absolute;left:0;text-align:left;margin-left:137.45pt;margin-top:3.35pt;width:26.25pt;height:7.15pt;z-index:251663360" fillcolor="#c00000" strokecolor="#c0504d [3205]" strokeweight="3pt">
                  <v:shadow on="t" type="perspective" color="#622423 [1605]" opacity=".5" offset="1pt" offset2="-1pt"/>
                </v:shape>
              </w:pict>
            </w:r>
          </w:p>
          <w:p w:rsidR="00AA51AE" w:rsidRPr="00AA51AE" w:rsidRDefault="00AA51AE" w:rsidP="00AA51AE">
            <w:pPr>
              <w:shd w:val="clear" w:color="auto" w:fill="FFFFFF"/>
              <w:spacing w:before="30" w:after="30"/>
              <w:jc w:val="center"/>
              <w:rPr>
                <w:rFonts w:ascii="Calibri" w:hAnsi="Calibri" w:cs="Calibri"/>
                <w:b/>
                <w:i/>
                <w:color w:val="1F497D" w:themeColor="text2"/>
              </w:rPr>
            </w:pPr>
          </w:p>
          <w:p w:rsidR="00AA51AE" w:rsidRDefault="00AA51AE" w:rsidP="00856BD1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041B90" w:rsidRPr="00041B90" w:rsidRDefault="00041B90" w:rsidP="00041B90">
            <w:pPr>
              <w:numPr>
                <w:ilvl w:val="0"/>
                <w:numId w:val="1"/>
              </w:numPr>
              <w:shd w:val="clear" w:color="auto" w:fill="FFFFFF"/>
              <w:spacing w:before="30" w:after="30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  <w:r w:rsidRPr="00041B90">
              <w:rPr>
                <w:b/>
                <w:sz w:val="24"/>
                <w:szCs w:val="24"/>
              </w:rPr>
              <w:t>Строго следите за детьми, не оставляйте их без присмотра!</w:t>
            </w:r>
          </w:p>
          <w:p w:rsidR="00041B90" w:rsidRPr="00041B90" w:rsidRDefault="00041B90" w:rsidP="00041B90">
            <w:pPr>
              <w:numPr>
                <w:ilvl w:val="0"/>
                <w:numId w:val="1"/>
              </w:numPr>
              <w:shd w:val="clear" w:color="auto" w:fill="FFFFFF"/>
              <w:spacing w:before="30" w:after="30"/>
              <w:ind w:left="36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 воде </w:t>
            </w:r>
            <w:r w:rsidRPr="00041B90">
              <w:rPr>
                <w:b/>
                <w:color w:val="C00000"/>
                <w:sz w:val="24"/>
                <w:szCs w:val="24"/>
              </w:rPr>
              <w:t>запрещается</w:t>
            </w:r>
            <w:r>
              <w:rPr>
                <w:b/>
                <w:sz w:val="24"/>
                <w:szCs w:val="24"/>
              </w:rPr>
              <w:t>:</w:t>
            </w:r>
          </w:p>
          <w:p w:rsidR="00041B90" w:rsidRPr="00041B90" w:rsidRDefault="00041B90" w:rsidP="00041B90">
            <w:pPr>
              <w:numPr>
                <w:ilvl w:val="0"/>
                <w:numId w:val="2"/>
              </w:numPr>
              <w:shd w:val="clear" w:color="auto" w:fill="FFFFFF"/>
              <w:spacing w:before="30" w:after="30"/>
              <w:ind w:left="108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41B90">
              <w:rPr>
                <w:b/>
                <w:sz w:val="24"/>
                <w:szCs w:val="24"/>
              </w:rPr>
              <w:t>топить друг друга;</w:t>
            </w:r>
          </w:p>
          <w:p w:rsidR="00041B90" w:rsidRPr="00041B90" w:rsidRDefault="00041B90" w:rsidP="00041B90">
            <w:pPr>
              <w:numPr>
                <w:ilvl w:val="0"/>
                <w:numId w:val="2"/>
              </w:numPr>
              <w:shd w:val="clear" w:color="auto" w:fill="FFFFFF"/>
              <w:spacing w:before="30" w:after="30"/>
              <w:ind w:left="108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41B90">
              <w:rPr>
                <w:b/>
                <w:sz w:val="24"/>
                <w:szCs w:val="24"/>
              </w:rPr>
              <w:t>хватать, толкать друг друга в воде;</w:t>
            </w:r>
          </w:p>
          <w:p w:rsidR="00041B90" w:rsidRPr="00041B90" w:rsidRDefault="00041B90" w:rsidP="00041B90">
            <w:pPr>
              <w:numPr>
                <w:ilvl w:val="0"/>
                <w:numId w:val="2"/>
              </w:numPr>
              <w:shd w:val="clear" w:color="auto" w:fill="FFFFFF"/>
              <w:spacing w:before="30" w:after="30"/>
              <w:ind w:left="108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41B90">
              <w:rPr>
                <w:b/>
                <w:sz w:val="24"/>
                <w:szCs w:val="24"/>
              </w:rPr>
              <w:t>детям плавать без разрешения взрослых;</w:t>
            </w:r>
          </w:p>
          <w:p w:rsidR="00041B90" w:rsidRPr="00041B90" w:rsidRDefault="00041B90" w:rsidP="00041B90">
            <w:pPr>
              <w:numPr>
                <w:ilvl w:val="0"/>
                <w:numId w:val="2"/>
              </w:numPr>
              <w:shd w:val="clear" w:color="auto" w:fill="FFFFFF"/>
              <w:spacing w:before="30" w:after="30"/>
              <w:ind w:left="108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41B90">
              <w:rPr>
                <w:b/>
                <w:sz w:val="24"/>
                <w:szCs w:val="24"/>
              </w:rPr>
              <w:t>нырять в незнакомых местах;</w:t>
            </w:r>
          </w:p>
          <w:p w:rsidR="00041B90" w:rsidRPr="00041B90" w:rsidRDefault="00041B90" w:rsidP="00041B90">
            <w:pPr>
              <w:numPr>
                <w:ilvl w:val="0"/>
                <w:numId w:val="2"/>
              </w:numPr>
              <w:shd w:val="clear" w:color="auto" w:fill="FFFFFF"/>
              <w:spacing w:before="30" w:after="30"/>
              <w:ind w:left="108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41B90">
              <w:rPr>
                <w:b/>
                <w:sz w:val="24"/>
                <w:szCs w:val="24"/>
              </w:rPr>
              <w:t>заплывать за буйки;</w:t>
            </w:r>
          </w:p>
          <w:p w:rsidR="00041B90" w:rsidRPr="00041B90" w:rsidRDefault="00041B90" w:rsidP="00041B90">
            <w:pPr>
              <w:numPr>
                <w:ilvl w:val="0"/>
                <w:numId w:val="2"/>
              </w:numPr>
              <w:shd w:val="clear" w:color="auto" w:fill="FFFFFF"/>
              <w:spacing w:before="30" w:after="30"/>
              <w:ind w:left="108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41B90">
              <w:rPr>
                <w:b/>
                <w:sz w:val="24"/>
                <w:szCs w:val="24"/>
              </w:rPr>
              <w:t>нырять  навстречу друг другу;</w:t>
            </w:r>
          </w:p>
          <w:p w:rsidR="00041B90" w:rsidRPr="00041B90" w:rsidRDefault="00041B90" w:rsidP="00041B90">
            <w:pPr>
              <w:numPr>
                <w:ilvl w:val="0"/>
                <w:numId w:val="2"/>
              </w:numPr>
              <w:shd w:val="clear" w:color="auto" w:fill="FFFFFF"/>
              <w:spacing w:before="30" w:after="30"/>
              <w:ind w:left="108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41B90">
              <w:rPr>
                <w:b/>
                <w:sz w:val="24"/>
                <w:szCs w:val="24"/>
              </w:rPr>
              <w:t>приближаться к движущимся катерам;</w:t>
            </w:r>
          </w:p>
          <w:p w:rsidR="00041B90" w:rsidRPr="00041B90" w:rsidRDefault="00041B90" w:rsidP="00041B90">
            <w:pPr>
              <w:numPr>
                <w:ilvl w:val="0"/>
                <w:numId w:val="2"/>
              </w:numPr>
              <w:shd w:val="clear" w:color="auto" w:fill="FFFFFF"/>
              <w:spacing w:before="30" w:after="30"/>
              <w:ind w:left="108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41B90">
              <w:rPr>
                <w:b/>
                <w:sz w:val="24"/>
                <w:szCs w:val="24"/>
              </w:rPr>
              <w:t>устраивать опасные игры на воде</w:t>
            </w:r>
          </w:p>
          <w:p w:rsidR="00041B90" w:rsidRPr="00041B90" w:rsidRDefault="00041B90" w:rsidP="00041B90">
            <w:pPr>
              <w:numPr>
                <w:ilvl w:val="0"/>
                <w:numId w:val="2"/>
              </w:numPr>
              <w:shd w:val="clear" w:color="auto" w:fill="FFFFFF"/>
              <w:spacing w:before="30" w:after="30"/>
              <w:ind w:left="108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41B90">
              <w:rPr>
                <w:b/>
                <w:sz w:val="24"/>
                <w:szCs w:val="24"/>
              </w:rPr>
              <w:t>плавать на надувных матрасах и игрушках.</w:t>
            </w:r>
          </w:p>
          <w:p w:rsidR="00041B90" w:rsidRPr="00041B90" w:rsidRDefault="00041B90" w:rsidP="00041B90">
            <w:pPr>
              <w:numPr>
                <w:ilvl w:val="0"/>
                <w:numId w:val="3"/>
              </w:numPr>
              <w:shd w:val="clear" w:color="auto" w:fill="FFFFFF"/>
              <w:spacing w:before="30" w:after="30"/>
              <w:ind w:left="3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41B90">
              <w:rPr>
                <w:b/>
                <w:sz w:val="24"/>
                <w:szCs w:val="24"/>
              </w:rPr>
              <w:t xml:space="preserve">Оказывая помощь </w:t>
            </w:r>
            <w:proofErr w:type="gramStart"/>
            <w:r w:rsidRPr="00041B90">
              <w:rPr>
                <w:b/>
                <w:sz w:val="24"/>
                <w:szCs w:val="24"/>
              </w:rPr>
              <w:t>тонущему</w:t>
            </w:r>
            <w:proofErr w:type="gramEnd"/>
            <w:r w:rsidRPr="00041B90">
              <w:rPr>
                <w:b/>
                <w:sz w:val="24"/>
                <w:szCs w:val="24"/>
              </w:rPr>
              <w:t>, действуйте обдуманно, соблюдайте личную осторожность, используйте спасательные средства.</w:t>
            </w:r>
          </w:p>
          <w:p w:rsidR="00AA51AE" w:rsidRPr="00041B90" w:rsidRDefault="00041B90" w:rsidP="00041B90">
            <w:pPr>
              <w:numPr>
                <w:ilvl w:val="0"/>
                <w:numId w:val="1"/>
              </w:numPr>
              <w:shd w:val="clear" w:color="auto" w:fill="FFFFFF"/>
              <w:spacing w:before="30" w:after="30"/>
              <w:ind w:left="360"/>
              <w:jc w:val="both"/>
              <w:rPr>
                <w:rFonts w:ascii="Symbol" w:hAnsi="Symbol"/>
                <w:b/>
                <w:sz w:val="24"/>
                <w:szCs w:val="24"/>
              </w:rPr>
            </w:pPr>
            <w:r w:rsidRPr="00041B90">
              <w:rPr>
                <w:b/>
                <w:sz w:val="24"/>
                <w:szCs w:val="24"/>
              </w:rPr>
              <w:t>О несчастных случаях на водоеме немедленно сообщайте на ближайшую спасательную станцию, вызывайте скорую медицинскую помощь.</w:t>
            </w:r>
          </w:p>
        </w:tc>
      </w:tr>
      <w:tr w:rsidR="00041B90" w:rsidTr="00856BD1">
        <w:tc>
          <w:tcPr>
            <w:tcW w:w="3652" w:type="dxa"/>
          </w:tcPr>
          <w:p w:rsidR="00041B90" w:rsidRDefault="00041B90" w:rsidP="00AA51AE">
            <w:pPr>
              <w:shd w:val="clear" w:color="auto" w:fill="FFFFFF"/>
              <w:spacing w:after="240"/>
              <w:jc w:val="center"/>
              <w:rPr>
                <w:b/>
                <w:bCs/>
                <w:color w:val="C00000"/>
                <w:sz w:val="28"/>
              </w:rPr>
            </w:pPr>
            <w:r>
              <w:rPr>
                <w:b/>
                <w:bCs/>
                <w:color w:val="C00000"/>
                <w:sz w:val="28"/>
              </w:rPr>
              <w:t>«Растения и животные в городе и на природе»</w:t>
            </w:r>
          </w:p>
          <w:p w:rsidR="00041B90" w:rsidRDefault="00041B90" w:rsidP="00AA51AE">
            <w:pPr>
              <w:shd w:val="clear" w:color="auto" w:fill="FFFFFF"/>
              <w:spacing w:after="240"/>
              <w:jc w:val="center"/>
              <w:rPr>
                <w:b/>
                <w:i/>
                <w:color w:val="1F497D" w:themeColor="text2"/>
                <w:sz w:val="28"/>
              </w:rPr>
            </w:pPr>
            <w:r w:rsidRPr="00AA51AE">
              <w:rPr>
                <w:b/>
                <w:i/>
                <w:color w:val="1F497D" w:themeColor="text2"/>
                <w:sz w:val="28"/>
              </w:rPr>
              <w:t>В летнее</w:t>
            </w:r>
            <w:r>
              <w:rPr>
                <w:b/>
                <w:i/>
                <w:color w:val="1F497D" w:themeColor="text2"/>
                <w:sz w:val="28"/>
              </w:rPr>
              <w:t xml:space="preserve"> время дети много времени проводят на улице или за городом.</w:t>
            </w:r>
          </w:p>
          <w:p w:rsidR="00041B90" w:rsidRDefault="00041B90" w:rsidP="00041B90">
            <w:pPr>
              <w:shd w:val="clear" w:color="auto" w:fill="FFFFFF"/>
              <w:spacing w:after="240"/>
              <w:jc w:val="center"/>
              <w:rPr>
                <w:b/>
                <w:i/>
                <w:color w:val="1F497D" w:themeColor="text2"/>
                <w:sz w:val="28"/>
              </w:rPr>
            </w:pPr>
            <w:r>
              <w:rPr>
                <w:b/>
                <w:i/>
                <w:color w:val="1F497D" w:themeColor="text2"/>
                <w:sz w:val="28"/>
              </w:rPr>
              <w:t>Воспитывайте у детей любовь и бережное отношение к природе.</w:t>
            </w:r>
          </w:p>
          <w:p w:rsidR="00041B90" w:rsidRPr="00C43CC2" w:rsidRDefault="007B3E3D" w:rsidP="00041B90">
            <w:pPr>
              <w:shd w:val="clear" w:color="auto" w:fill="FFFFFF"/>
              <w:spacing w:after="240"/>
              <w:jc w:val="center"/>
              <w:rPr>
                <w:b/>
                <w:bCs/>
                <w:color w:val="C00000"/>
                <w:sz w:val="28"/>
              </w:rPr>
            </w:pPr>
            <w:r>
              <w:rPr>
                <w:b/>
                <w:bCs/>
                <w:noProof/>
                <w:color w:val="C00000"/>
                <w:sz w:val="28"/>
              </w:rPr>
              <w:pict>
                <v:shape id="_x0000_s1031" type="#_x0000_t13" style="position:absolute;left:0;text-align:left;margin-left:137.45pt;margin-top:49.5pt;width:26.25pt;height:7.15pt;z-index:251664384" fillcolor="#c00000" strokecolor="#c0504d [3205]" strokeweight="3pt">
                  <v:shadow on="t" type="perspective" color="#622423 [1605]" opacity=".5" offset="1pt" offset2="-1pt"/>
                </v:shape>
              </w:pict>
            </w:r>
            <w:r w:rsidR="00041B90">
              <w:rPr>
                <w:b/>
                <w:i/>
                <w:color w:val="1F497D" w:themeColor="text2"/>
                <w:sz w:val="28"/>
              </w:rPr>
              <w:t>Однако</w:t>
            </w:r>
            <w:r>
              <w:rPr>
                <w:b/>
                <w:i/>
                <w:color w:val="1F497D" w:themeColor="text2"/>
                <w:sz w:val="28"/>
              </w:rPr>
              <w:t xml:space="preserve"> не забывайте, что нужно обучить их правилам безопасности!</w:t>
            </w:r>
          </w:p>
        </w:tc>
        <w:tc>
          <w:tcPr>
            <w:tcW w:w="6662" w:type="dxa"/>
          </w:tcPr>
          <w:p w:rsidR="007B3E3D" w:rsidRPr="007B3E3D" w:rsidRDefault="007B3E3D" w:rsidP="007B3E3D">
            <w:pPr>
              <w:numPr>
                <w:ilvl w:val="0"/>
                <w:numId w:val="4"/>
              </w:numPr>
              <w:shd w:val="clear" w:color="auto" w:fill="FFFFFF"/>
              <w:spacing w:before="30" w:after="30"/>
              <w:ind w:left="3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7B3E3D">
              <w:rPr>
                <w:b/>
                <w:sz w:val="24"/>
                <w:szCs w:val="24"/>
              </w:rPr>
              <w:t>Ни в коем случае не пробуй</w:t>
            </w:r>
            <w:r>
              <w:rPr>
                <w:b/>
                <w:sz w:val="24"/>
                <w:szCs w:val="24"/>
              </w:rPr>
              <w:t>те</w:t>
            </w:r>
            <w:r w:rsidRPr="007B3E3D">
              <w:rPr>
                <w:b/>
                <w:sz w:val="24"/>
                <w:szCs w:val="24"/>
              </w:rPr>
              <w:t xml:space="preserve"> неизвестные ягоды. Обязательно покажи ягоды взрослому.</w:t>
            </w:r>
          </w:p>
          <w:p w:rsidR="007B3E3D" w:rsidRPr="007B3E3D" w:rsidRDefault="007B3E3D" w:rsidP="007B3E3D">
            <w:pPr>
              <w:numPr>
                <w:ilvl w:val="0"/>
                <w:numId w:val="5"/>
              </w:numPr>
              <w:shd w:val="clear" w:color="auto" w:fill="FFFFFF"/>
              <w:spacing w:before="30" w:after="30"/>
              <w:ind w:left="3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7B3E3D">
              <w:rPr>
                <w:b/>
                <w:sz w:val="24"/>
                <w:szCs w:val="24"/>
              </w:rPr>
              <w:t>Нельзя собирать ягоды и грибы на обочине дорог и возле промышленных предприятий.</w:t>
            </w:r>
          </w:p>
          <w:p w:rsidR="007B3E3D" w:rsidRPr="007B3E3D" w:rsidRDefault="007B3E3D" w:rsidP="007B3E3D">
            <w:pPr>
              <w:numPr>
                <w:ilvl w:val="0"/>
                <w:numId w:val="5"/>
              </w:numPr>
              <w:shd w:val="clear" w:color="auto" w:fill="FFFFFF"/>
              <w:spacing w:before="30" w:after="30"/>
              <w:ind w:left="3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7B3E3D">
              <w:rPr>
                <w:b/>
                <w:sz w:val="24"/>
                <w:szCs w:val="24"/>
              </w:rPr>
              <w:t xml:space="preserve">Никогда </w:t>
            </w:r>
            <w:proofErr w:type="gramStart"/>
            <w:r w:rsidRPr="007B3E3D">
              <w:rPr>
                <w:b/>
                <w:sz w:val="24"/>
                <w:szCs w:val="24"/>
              </w:rPr>
              <w:t>не берите в рот</w:t>
            </w:r>
            <w:proofErr w:type="gramEnd"/>
            <w:r w:rsidRPr="007B3E3D">
              <w:rPr>
                <w:b/>
                <w:sz w:val="24"/>
                <w:szCs w:val="24"/>
              </w:rPr>
              <w:t xml:space="preserve"> сырые грибы.</w:t>
            </w:r>
          </w:p>
          <w:p w:rsidR="007B3E3D" w:rsidRPr="007B3E3D" w:rsidRDefault="007B3E3D" w:rsidP="007B3E3D">
            <w:pPr>
              <w:numPr>
                <w:ilvl w:val="0"/>
                <w:numId w:val="5"/>
              </w:numPr>
              <w:shd w:val="clear" w:color="auto" w:fill="FFFFFF"/>
              <w:spacing w:before="30" w:after="30"/>
              <w:ind w:left="3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7B3E3D">
              <w:rPr>
                <w:b/>
                <w:sz w:val="24"/>
                <w:szCs w:val="24"/>
              </w:rPr>
              <w:t>Нельзя жевать первую попавшуюся травинку, она может быть ядовитой.</w:t>
            </w:r>
          </w:p>
          <w:p w:rsidR="00041B90" w:rsidRDefault="007B3E3D" w:rsidP="007B3E3D">
            <w:pPr>
              <w:numPr>
                <w:ilvl w:val="0"/>
                <w:numId w:val="1"/>
              </w:numPr>
              <w:shd w:val="clear" w:color="auto" w:fill="FFFFFF"/>
              <w:spacing w:before="30" w:after="30"/>
              <w:ind w:left="3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Осторожно двигайтесь в траве, там могут быть змеи.</w:t>
            </w:r>
          </w:p>
          <w:p w:rsidR="007B3E3D" w:rsidRDefault="007B3E3D" w:rsidP="007B3E3D">
            <w:pPr>
              <w:numPr>
                <w:ilvl w:val="0"/>
                <w:numId w:val="1"/>
              </w:numPr>
              <w:shd w:val="clear" w:color="auto" w:fill="FFFFFF"/>
              <w:spacing w:before="30" w:after="30"/>
              <w:ind w:left="3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 трогайте чужих, бродячих или диких животных. Они могут укусить. Не исключено и заражение </w:t>
            </w:r>
            <w:r w:rsidR="006D5224">
              <w:rPr>
                <w:b/>
                <w:sz w:val="24"/>
                <w:szCs w:val="24"/>
              </w:rPr>
              <w:t xml:space="preserve">от них </w:t>
            </w:r>
            <w:r>
              <w:rPr>
                <w:b/>
                <w:sz w:val="24"/>
                <w:szCs w:val="24"/>
              </w:rPr>
              <w:t>опасными болезнями (бешенство, лишай, глисты</w:t>
            </w:r>
            <w:r w:rsidR="006D5224">
              <w:rPr>
                <w:b/>
                <w:sz w:val="24"/>
                <w:szCs w:val="24"/>
              </w:rPr>
              <w:t xml:space="preserve"> и т.д.</w:t>
            </w:r>
            <w:r>
              <w:rPr>
                <w:b/>
                <w:sz w:val="24"/>
                <w:szCs w:val="24"/>
              </w:rPr>
              <w:t>).</w:t>
            </w:r>
          </w:p>
          <w:p w:rsidR="006D5224" w:rsidRDefault="006D5224" w:rsidP="007B3E3D">
            <w:pPr>
              <w:numPr>
                <w:ilvl w:val="0"/>
                <w:numId w:val="1"/>
              </w:numPr>
              <w:shd w:val="clear" w:color="auto" w:fill="FFFFFF"/>
              <w:spacing w:before="30" w:after="30"/>
              <w:ind w:left="3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Оберегайте детей от укусов насекомых (пчел, ос, комаров, мошек и прочих). Их укусы могут вызвать аллергическую реакцию.</w:t>
            </w:r>
          </w:p>
          <w:p w:rsidR="006D5224" w:rsidRDefault="006D5224" w:rsidP="007B3E3D">
            <w:pPr>
              <w:numPr>
                <w:ilvl w:val="0"/>
                <w:numId w:val="1"/>
              </w:numPr>
              <w:shd w:val="clear" w:color="auto" w:fill="FFFFFF"/>
              <w:spacing w:before="30" w:after="30"/>
              <w:ind w:left="3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Помните о том, что в нашем регионе водятся ядовитые пауки. При укусе паука нужно обязательно обратиться к врачу.</w:t>
            </w:r>
          </w:p>
          <w:p w:rsidR="006D5224" w:rsidRPr="00041B90" w:rsidRDefault="00687D33" w:rsidP="00687D33">
            <w:pPr>
              <w:numPr>
                <w:ilvl w:val="0"/>
                <w:numId w:val="1"/>
              </w:numPr>
              <w:shd w:val="clear" w:color="auto" w:fill="FFFFFF"/>
              <w:spacing w:before="30" w:after="30"/>
              <w:ind w:left="3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Клещи – переносчики смертельных заболеваний! Если укусил клещ, его необходимо исследовать на инфекции.</w:t>
            </w:r>
          </w:p>
        </w:tc>
      </w:tr>
      <w:tr w:rsidR="003A4807" w:rsidTr="00856BD1">
        <w:tc>
          <w:tcPr>
            <w:tcW w:w="3652" w:type="dxa"/>
          </w:tcPr>
          <w:p w:rsidR="003A4807" w:rsidRDefault="00EA5E22" w:rsidP="003A4807">
            <w:pPr>
              <w:shd w:val="clear" w:color="auto" w:fill="FFFFFF"/>
              <w:spacing w:after="240"/>
              <w:jc w:val="center"/>
              <w:rPr>
                <w:b/>
                <w:bCs/>
                <w:color w:val="C00000"/>
                <w:sz w:val="28"/>
              </w:rPr>
            </w:pPr>
            <w:r>
              <w:rPr>
                <w:b/>
                <w:bCs/>
                <w:noProof/>
                <w:color w:val="C00000"/>
                <w:sz w:val="28"/>
              </w:rPr>
              <w:pict>
                <v:shape id="_x0000_s1032" type="#_x0000_t13" style="position:absolute;left:0;text-align:left;margin-left:137.45pt;margin-top:22.65pt;width:26.25pt;height:7.15pt;z-index:251665408;mso-position-horizontal-relative:text;mso-position-vertical-relative:text" fillcolor="#c00000" strokecolor="#c0504d [3205]" strokeweight="3pt">
                  <v:shadow on="t" type="perspective" color="#622423 [1605]" opacity=".5" offset="1pt" offset2="-1pt"/>
                </v:shape>
              </w:pict>
            </w:r>
            <w:r w:rsidR="003A4807">
              <w:rPr>
                <w:b/>
                <w:bCs/>
                <w:color w:val="C00000"/>
                <w:sz w:val="28"/>
              </w:rPr>
              <w:t>«Обеспечьте безопасность детей в быту»</w:t>
            </w:r>
          </w:p>
          <w:p w:rsidR="00EA5E22" w:rsidRPr="00EA5E22" w:rsidRDefault="00EA5E22" w:rsidP="00EA5E22">
            <w:pPr>
              <w:shd w:val="clear" w:color="auto" w:fill="FFFFFF"/>
              <w:jc w:val="both"/>
              <w:rPr>
                <w:rFonts w:ascii="Calibri" w:hAnsi="Calibri" w:cs="Calibri"/>
                <w:b/>
                <w:color w:val="1F497D" w:themeColor="text2"/>
              </w:rPr>
            </w:pPr>
            <w:r w:rsidRPr="00EA5E22">
              <w:rPr>
                <w:b/>
                <w:i/>
                <w:iCs/>
                <w:color w:val="1F497D" w:themeColor="text2"/>
                <w:sz w:val="28"/>
              </w:rPr>
              <w:t>Мамы и папы, создайте дома безопасную среду для детей! Ведь от вас зависит жизнь и здоровье вашего ребенка</w:t>
            </w:r>
            <w:r w:rsidRPr="00EA5E22">
              <w:rPr>
                <w:b/>
                <w:color w:val="1F497D" w:themeColor="text2"/>
                <w:sz w:val="28"/>
              </w:rPr>
              <w:t>!</w:t>
            </w:r>
          </w:p>
          <w:p w:rsidR="003A4807" w:rsidRDefault="003A4807" w:rsidP="00AA51AE">
            <w:pPr>
              <w:shd w:val="clear" w:color="auto" w:fill="FFFFFF"/>
              <w:spacing w:after="240"/>
              <w:jc w:val="center"/>
              <w:rPr>
                <w:b/>
                <w:bCs/>
                <w:color w:val="C00000"/>
                <w:sz w:val="28"/>
              </w:rPr>
            </w:pPr>
          </w:p>
        </w:tc>
        <w:tc>
          <w:tcPr>
            <w:tcW w:w="6662" w:type="dxa"/>
          </w:tcPr>
          <w:p w:rsidR="003A4807" w:rsidRDefault="003A4807" w:rsidP="007A69AB">
            <w:pPr>
              <w:numPr>
                <w:ilvl w:val="0"/>
                <w:numId w:val="4"/>
              </w:numPr>
              <w:shd w:val="clear" w:color="auto" w:fill="FFFFFF"/>
              <w:spacing w:before="240" w:after="30"/>
              <w:ind w:left="3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Оберегайте детей от ожогов кипятком и раскаленными предметами.</w:t>
            </w:r>
          </w:p>
          <w:p w:rsidR="003A4807" w:rsidRDefault="003A4807" w:rsidP="003A4807">
            <w:pPr>
              <w:numPr>
                <w:ilvl w:val="0"/>
                <w:numId w:val="4"/>
              </w:numPr>
              <w:shd w:val="clear" w:color="auto" w:fill="FFFFFF"/>
              <w:spacing w:before="30" w:after="30"/>
              <w:ind w:left="3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Оберегайте детей от ударов электрическим током. </w:t>
            </w:r>
          </w:p>
          <w:p w:rsidR="003A4807" w:rsidRDefault="003A4807" w:rsidP="003A4807">
            <w:pPr>
              <w:numPr>
                <w:ilvl w:val="0"/>
                <w:numId w:val="4"/>
              </w:numPr>
              <w:shd w:val="clear" w:color="auto" w:fill="FFFFFF"/>
              <w:spacing w:before="30" w:after="30"/>
              <w:ind w:left="3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Запрещайте детям самостоятельно пользоваться бытовыми приборами.</w:t>
            </w:r>
          </w:p>
          <w:p w:rsidR="003A4807" w:rsidRDefault="003A4807" w:rsidP="003A4807">
            <w:pPr>
              <w:numPr>
                <w:ilvl w:val="0"/>
                <w:numId w:val="4"/>
              </w:numPr>
              <w:shd w:val="clear" w:color="auto" w:fill="FFFFFF"/>
              <w:spacing w:before="30" w:after="30"/>
              <w:ind w:left="3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Бытовые химические средства (моющие, чистящие), а также, уксусная эссенция, должны храниться в местах, </w:t>
            </w:r>
            <w:r w:rsidR="00EA5E22">
              <w:rPr>
                <w:b/>
                <w:sz w:val="24"/>
                <w:szCs w:val="24"/>
              </w:rPr>
              <w:t>в которые</w:t>
            </w:r>
            <w:r>
              <w:rPr>
                <w:b/>
                <w:sz w:val="24"/>
                <w:szCs w:val="24"/>
              </w:rPr>
              <w:t xml:space="preserve"> детям</w:t>
            </w:r>
            <w:r w:rsidR="00EA5E22">
              <w:rPr>
                <w:b/>
                <w:sz w:val="24"/>
                <w:szCs w:val="24"/>
              </w:rPr>
              <w:t xml:space="preserve"> нет доступа</w:t>
            </w:r>
            <w:r>
              <w:rPr>
                <w:b/>
                <w:sz w:val="24"/>
                <w:szCs w:val="24"/>
              </w:rPr>
              <w:t>.</w:t>
            </w:r>
            <w:r w:rsidR="00EA5E22">
              <w:rPr>
                <w:b/>
                <w:sz w:val="24"/>
                <w:szCs w:val="24"/>
              </w:rPr>
              <w:t xml:space="preserve"> </w:t>
            </w:r>
          </w:p>
          <w:p w:rsidR="00EA5E22" w:rsidRDefault="00EA5E22" w:rsidP="00316BE9">
            <w:pPr>
              <w:numPr>
                <w:ilvl w:val="0"/>
                <w:numId w:val="4"/>
              </w:numPr>
              <w:shd w:val="clear" w:color="auto" w:fill="FFFFFF"/>
              <w:spacing w:before="30" w:after="30"/>
              <w:ind w:left="3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Исключите доступ детей к колющим, режущим предметам, а также к инструментам.</w:t>
            </w:r>
          </w:p>
          <w:p w:rsidR="00316BE9" w:rsidRPr="007A69AB" w:rsidRDefault="00316BE9" w:rsidP="007A69AB">
            <w:pPr>
              <w:shd w:val="clear" w:color="auto" w:fill="FFFFFF"/>
              <w:spacing w:before="30" w:after="30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4300EB" w:rsidRDefault="004300EB" w:rsidP="004300EB">
      <w:pPr>
        <w:widowControl w:val="0"/>
        <w:jc w:val="center"/>
        <w:rPr>
          <w:b/>
          <w:bCs/>
          <w:color w:val="B0105C"/>
          <w:sz w:val="36"/>
          <w:szCs w:val="36"/>
        </w:rPr>
      </w:pPr>
    </w:p>
    <w:p w:rsidR="004300EB" w:rsidRDefault="004300EB" w:rsidP="004300EB">
      <w:pPr>
        <w:widowControl w:val="0"/>
      </w:pPr>
      <w:r>
        <w:t> </w:t>
      </w:r>
    </w:p>
    <w:p w:rsidR="00016F7B" w:rsidRPr="004300EB" w:rsidRDefault="00016F7B">
      <w:pPr>
        <w:rPr>
          <w:sz w:val="28"/>
          <w:szCs w:val="28"/>
        </w:rPr>
      </w:pPr>
    </w:p>
    <w:sectPr w:rsidR="00016F7B" w:rsidRPr="004300EB" w:rsidSect="00856BD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10D6"/>
    <w:multiLevelType w:val="multilevel"/>
    <w:tmpl w:val="31D6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242CC"/>
    <w:multiLevelType w:val="multilevel"/>
    <w:tmpl w:val="BFC2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8335A0"/>
    <w:multiLevelType w:val="multilevel"/>
    <w:tmpl w:val="D558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AD7DC5"/>
    <w:multiLevelType w:val="multilevel"/>
    <w:tmpl w:val="8D38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70202A"/>
    <w:multiLevelType w:val="multilevel"/>
    <w:tmpl w:val="294A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0EB"/>
    <w:rsid w:val="00016F7B"/>
    <w:rsid w:val="00034728"/>
    <w:rsid w:val="00041B90"/>
    <w:rsid w:val="00316BE9"/>
    <w:rsid w:val="003A4807"/>
    <w:rsid w:val="004300EB"/>
    <w:rsid w:val="005F2DC1"/>
    <w:rsid w:val="006473E8"/>
    <w:rsid w:val="00687D33"/>
    <w:rsid w:val="006B08C8"/>
    <w:rsid w:val="006D5224"/>
    <w:rsid w:val="007A69AB"/>
    <w:rsid w:val="007B3E3D"/>
    <w:rsid w:val="00856BD1"/>
    <w:rsid w:val="00AA51AE"/>
    <w:rsid w:val="00E00C17"/>
    <w:rsid w:val="00EA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c00000" strokecolor="none [32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E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1B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Детсад5-1</dc:creator>
  <cp:keywords/>
  <dc:description/>
  <cp:lastModifiedBy>Детсад5-1</cp:lastModifiedBy>
  <cp:revision>6</cp:revision>
  <cp:lastPrinted>2021-06-02T13:17:00Z</cp:lastPrinted>
  <dcterms:created xsi:type="dcterms:W3CDTF">2021-06-01T13:00:00Z</dcterms:created>
  <dcterms:modified xsi:type="dcterms:W3CDTF">2021-06-02T13:49:00Z</dcterms:modified>
</cp:coreProperties>
</file>