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8EE" w:rsidRPr="00D71B1C" w:rsidRDefault="00D71B1C" w:rsidP="00D71B1C">
      <w:pPr>
        <w:shd w:val="clear" w:color="auto" w:fill="FFFFFF"/>
        <w:spacing w:line="240" w:lineRule="auto"/>
        <w:ind w:firstLine="0"/>
        <w:jc w:val="right"/>
        <w:rPr>
          <w:b/>
          <w:color w:val="000000"/>
        </w:rPr>
      </w:pPr>
      <w:r w:rsidRPr="00D71B1C">
        <w:rPr>
          <w:b/>
          <w:color w:val="000000"/>
        </w:rPr>
        <w:t>О.В. Мурзагильдина</w:t>
      </w:r>
    </w:p>
    <w:p w:rsidR="00D048EE" w:rsidRDefault="00D048EE" w:rsidP="00D048EE">
      <w:pPr>
        <w:shd w:val="clear" w:color="auto" w:fill="FFFFFF"/>
        <w:spacing w:line="240" w:lineRule="auto"/>
        <w:ind w:firstLine="0"/>
        <w:jc w:val="center"/>
        <w:rPr>
          <w:b/>
          <w:color w:val="000000"/>
        </w:rPr>
      </w:pPr>
    </w:p>
    <w:p w:rsidR="00C53048" w:rsidRPr="00F439BE" w:rsidRDefault="00D048EE" w:rsidP="00D048EE">
      <w:pPr>
        <w:shd w:val="clear" w:color="auto" w:fill="FFFFFF"/>
        <w:spacing w:line="240" w:lineRule="auto"/>
        <w:ind w:firstLine="0"/>
        <w:jc w:val="center"/>
        <w:rPr>
          <w:b/>
          <w:color w:val="000000"/>
          <w:sz w:val="24"/>
        </w:rPr>
      </w:pPr>
      <w:r w:rsidRPr="00F439BE">
        <w:rPr>
          <w:b/>
          <w:color w:val="000000"/>
          <w:sz w:val="24"/>
        </w:rPr>
        <w:t xml:space="preserve">ОСОБЕННОСТИ ПОДГОТОВКИ ДЕТЕЙ </w:t>
      </w:r>
      <w:r w:rsidR="00F439BE">
        <w:rPr>
          <w:b/>
          <w:color w:val="000000"/>
          <w:sz w:val="24"/>
        </w:rPr>
        <w:t>СЕДЬМОГО ГОДА ЖИЗНИ К ОБУЧЕНИЮ К</w:t>
      </w:r>
      <w:bookmarkStart w:id="0" w:name="_GoBack"/>
      <w:bookmarkEnd w:id="0"/>
      <w:r w:rsidRPr="00F439BE">
        <w:rPr>
          <w:b/>
          <w:color w:val="000000"/>
          <w:sz w:val="24"/>
        </w:rPr>
        <w:t xml:space="preserve"> ШКОЛЕ</w:t>
      </w:r>
    </w:p>
    <w:p w:rsidR="00C53048" w:rsidRPr="00F439BE" w:rsidRDefault="00C53048" w:rsidP="00C53048">
      <w:pPr>
        <w:shd w:val="clear" w:color="auto" w:fill="FFFFFF"/>
        <w:spacing w:line="240" w:lineRule="auto"/>
        <w:rPr>
          <w:color w:val="000000"/>
          <w:sz w:val="24"/>
        </w:rPr>
      </w:pPr>
    </w:p>
    <w:p w:rsidR="00D048EE" w:rsidRPr="00D048EE" w:rsidRDefault="00D048EE" w:rsidP="00D048EE">
      <w:pPr>
        <w:tabs>
          <w:tab w:val="left" w:pos="723"/>
        </w:tabs>
        <w:spacing w:line="240" w:lineRule="auto"/>
        <w:ind w:firstLine="0"/>
      </w:pPr>
      <w:r w:rsidRPr="00DB28E0">
        <w:rPr>
          <w:b/>
          <w:szCs w:val="28"/>
        </w:rPr>
        <w:t>Аннотация.</w:t>
      </w:r>
      <w:r w:rsidRPr="00A57519">
        <w:rPr>
          <w:szCs w:val="28"/>
        </w:rPr>
        <w:t xml:space="preserve"> </w:t>
      </w:r>
      <w:r w:rsidRPr="00DB28E0">
        <w:rPr>
          <w:szCs w:val="28"/>
        </w:rPr>
        <w:t xml:space="preserve">В статье рассматриваются особенности </w:t>
      </w:r>
      <w:r>
        <w:rPr>
          <w:color w:val="000000"/>
        </w:rPr>
        <w:t>п</w:t>
      </w:r>
      <w:r w:rsidRPr="004C7C13">
        <w:rPr>
          <w:color w:val="000000"/>
        </w:rPr>
        <w:t>одготовк</w:t>
      </w:r>
      <w:r>
        <w:rPr>
          <w:color w:val="000000"/>
        </w:rPr>
        <w:t>и дошкольников</w:t>
      </w:r>
      <w:r w:rsidRPr="004C7C13">
        <w:rPr>
          <w:color w:val="000000"/>
        </w:rPr>
        <w:t xml:space="preserve"> к школе</w:t>
      </w:r>
      <w:r>
        <w:rPr>
          <w:color w:val="000000"/>
        </w:rPr>
        <w:t xml:space="preserve">, предлагаются рекомендации, направленные на повышение эффективности данного процесса. </w:t>
      </w:r>
      <w:r w:rsidRPr="00DB28E0">
        <w:t xml:space="preserve">Показаны игры, задания и упражнения </w:t>
      </w:r>
      <w:r>
        <w:t xml:space="preserve">для развития любознательности, познавательного интереса детей на занятиях, </w:t>
      </w:r>
      <w:r w:rsidRPr="00DB28E0">
        <w:t>интеллектуального развития</w:t>
      </w:r>
      <w:r>
        <w:t xml:space="preserve">, </w:t>
      </w:r>
      <w:r w:rsidRPr="00F00258">
        <w:t xml:space="preserve">развитие </w:t>
      </w:r>
      <w:r>
        <w:t>речи, мелкой моторики и графических координаций</w:t>
      </w:r>
      <w:r w:rsidRPr="00F00258">
        <w:t>.</w:t>
      </w:r>
      <w:r>
        <w:t xml:space="preserve"> Уделяется большое внимание формированию у детей седьмого года жизни мотивационной готовности к школе и формированию умения соблюдать правила поведения в группе.</w:t>
      </w:r>
    </w:p>
    <w:p w:rsidR="00D048EE" w:rsidRDefault="00D048EE" w:rsidP="00D048EE">
      <w:pPr>
        <w:spacing w:line="240" w:lineRule="auto"/>
        <w:ind w:firstLine="0"/>
        <w:rPr>
          <w:szCs w:val="28"/>
        </w:rPr>
      </w:pPr>
      <w:r w:rsidRPr="00DB28E0">
        <w:rPr>
          <w:b/>
          <w:szCs w:val="28"/>
        </w:rPr>
        <w:t>Ключевые слова:</w:t>
      </w:r>
      <w:r w:rsidRPr="00DB28E0">
        <w:rPr>
          <w:szCs w:val="28"/>
        </w:rPr>
        <w:t xml:space="preserve"> </w:t>
      </w:r>
      <w:r>
        <w:rPr>
          <w:color w:val="000000"/>
        </w:rPr>
        <w:t>п</w:t>
      </w:r>
      <w:r w:rsidRPr="004C7C13">
        <w:rPr>
          <w:color w:val="000000"/>
        </w:rPr>
        <w:t>одготовк</w:t>
      </w:r>
      <w:r>
        <w:rPr>
          <w:color w:val="000000"/>
        </w:rPr>
        <w:t>а дошкольников</w:t>
      </w:r>
      <w:r w:rsidRPr="004C7C13">
        <w:rPr>
          <w:color w:val="000000"/>
        </w:rPr>
        <w:t xml:space="preserve"> к школе</w:t>
      </w:r>
      <w:r>
        <w:rPr>
          <w:color w:val="000000"/>
        </w:rPr>
        <w:t xml:space="preserve">, </w:t>
      </w:r>
      <w:r>
        <w:rPr>
          <w:color w:val="000000" w:themeColor="text1"/>
          <w:szCs w:val="28"/>
        </w:rPr>
        <w:t xml:space="preserve">готовность к обучению, </w:t>
      </w:r>
    </w:p>
    <w:p w:rsidR="00D048EE" w:rsidRPr="00DB28E0" w:rsidRDefault="00D048EE" w:rsidP="00D048EE">
      <w:pPr>
        <w:spacing w:line="240" w:lineRule="auto"/>
        <w:ind w:firstLine="0"/>
        <w:rPr>
          <w:szCs w:val="28"/>
        </w:rPr>
      </w:pPr>
      <w:r>
        <w:t xml:space="preserve">дети дошкольного возраста, </w:t>
      </w:r>
      <w:r w:rsidR="00D368CA">
        <w:t xml:space="preserve">познавательный интерес, интеллектуальная готовность к школе, </w:t>
      </w:r>
      <w:r w:rsidR="00D368CA" w:rsidRPr="00F00258">
        <w:t xml:space="preserve">развитие </w:t>
      </w:r>
      <w:r w:rsidR="00D368CA">
        <w:t>речи, мелкой моторики и графических координаций, мотивационная готовность к школе</w:t>
      </w:r>
      <w:r w:rsidRPr="00DB28E0">
        <w:t>.</w:t>
      </w:r>
    </w:p>
    <w:p w:rsidR="00D048EE" w:rsidRDefault="00D048EE" w:rsidP="00C53048">
      <w:pPr>
        <w:shd w:val="clear" w:color="auto" w:fill="FFFFFF"/>
        <w:spacing w:line="240" w:lineRule="auto"/>
        <w:rPr>
          <w:color w:val="000000"/>
        </w:rPr>
      </w:pPr>
    </w:p>
    <w:p w:rsidR="00D71B1C" w:rsidRPr="00D71B1C" w:rsidRDefault="00D71B1C" w:rsidP="00D71B1C">
      <w:pPr>
        <w:shd w:val="clear" w:color="auto" w:fill="FFFFFF"/>
        <w:spacing w:line="240" w:lineRule="auto"/>
        <w:jc w:val="right"/>
        <w:rPr>
          <w:b/>
          <w:color w:val="000000"/>
          <w:lang w:val="en-US"/>
        </w:rPr>
      </w:pPr>
      <w:r w:rsidRPr="00D71B1C">
        <w:rPr>
          <w:b/>
          <w:color w:val="000000"/>
          <w:lang w:val="en-US"/>
        </w:rPr>
        <w:t>O.V. Murzagildina</w:t>
      </w:r>
    </w:p>
    <w:p w:rsidR="00D71B1C" w:rsidRPr="00D71B1C" w:rsidRDefault="00D71B1C" w:rsidP="00D71B1C">
      <w:pPr>
        <w:shd w:val="clear" w:color="auto" w:fill="FFFFFF"/>
        <w:spacing w:line="240" w:lineRule="auto"/>
        <w:rPr>
          <w:color w:val="000000"/>
          <w:lang w:val="en-US"/>
        </w:rPr>
      </w:pPr>
    </w:p>
    <w:p w:rsidR="00D71B1C" w:rsidRPr="00D71B1C" w:rsidRDefault="00D71B1C" w:rsidP="00D71B1C">
      <w:pPr>
        <w:shd w:val="clear" w:color="auto" w:fill="FFFFFF"/>
        <w:spacing w:line="240" w:lineRule="auto"/>
        <w:ind w:firstLine="0"/>
        <w:jc w:val="center"/>
        <w:rPr>
          <w:b/>
          <w:color w:val="000000"/>
          <w:lang w:val="en-US"/>
        </w:rPr>
      </w:pPr>
      <w:r w:rsidRPr="00D71B1C">
        <w:rPr>
          <w:b/>
          <w:color w:val="000000"/>
          <w:lang w:val="en-US"/>
        </w:rPr>
        <w:t>FEATURES OF PREPARING CHILDREN OF THE SEVENTH YEAR OF LIFE FOR SCHOOL</w:t>
      </w:r>
    </w:p>
    <w:p w:rsidR="00D71B1C" w:rsidRPr="00D71B1C" w:rsidRDefault="00D71B1C" w:rsidP="00D71B1C">
      <w:pPr>
        <w:shd w:val="clear" w:color="auto" w:fill="FFFFFF"/>
        <w:spacing w:line="240" w:lineRule="auto"/>
        <w:rPr>
          <w:color w:val="000000"/>
          <w:lang w:val="en-US"/>
        </w:rPr>
      </w:pPr>
    </w:p>
    <w:p w:rsidR="00D71B1C" w:rsidRPr="00D71B1C" w:rsidRDefault="00D71B1C" w:rsidP="00D71B1C">
      <w:pPr>
        <w:shd w:val="clear" w:color="auto" w:fill="FFFFFF"/>
        <w:spacing w:line="240" w:lineRule="auto"/>
        <w:ind w:firstLine="0"/>
        <w:rPr>
          <w:color w:val="000000"/>
          <w:lang w:val="en-US"/>
        </w:rPr>
      </w:pPr>
      <w:r w:rsidRPr="00D71B1C">
        <w:rPr>
          <w:b/>
          <w:color w:val="000000"/>
          <w:lang w:val="en-US"/>
        </w:rPr>
        <w:t>Annotation.</w:t>
      </w:r>
      <w:r w:rsidRPr="00D71B1C">
        <w:rPr>
          <w:color w:val="000000"/>
          <w:lang w:val="en-US"/>
        </w:rPr>
        <w:t xml:space="preserve"> The article discusses the features of preparing preschoolers for school, offers recommendations aimed at improving the effectiveness of this process. Games, tasks and exercises for the development of curiosity, cognitive interest of children in the classroom, intellectual development, speech development, fine motor skills and graphic coordination are shown. Much attention is paid to the formation of motivational readiness for school in children of the seventh year of life and the formation of the ability to observe the rules of behavior in a group.</w:t>
      </w:r>
    </w:p>
    <w:p w:rsidR="00D048EE" w:rsidRPr="00D71B1C" w:rsidRDefault="00D71B1C" w:rsidP="00D71B1C">
      <w:pPr>
        <w:shd w:val="clear" w:color="auto" w:fill="FFFFFF"/>
        <w:spacing w:line="240" w:lineRule="auto"/>
        <w:ind w:firstLine="0"/>
        <w:rPr>
          <w:color w:val="000000"/>
          <w:lang w:val="en-US"/>
        </w:rPr>
      </w:pPr>
      <w:r w:rsidRPr="00D71B1C">
        <w:rPr>
          <w:b/>
          <w:color w:val="000000"/>
          <w:lang w:val="en-US"/>
        </w:rPr>
        <w:t>Keywords:</w:t>
      </w:r>
      <w:r w:rsidRPr="00D71B1C">
        <w:rPr>
          <w:color w:val="000000"/>
          <w:lang w:val="en-US"/>
        </w:rPr>
        <w:t xml:space="preserve"> preparation of preschoolers for school, readiness to learn, preschool children, cognitive interest, intellectual readiness for school, development of speech, fine motor skills and graphic coordination, motivational readiness for school.</w:t>
      </w:r>
    </w:p>
    <w:p w:rsidR="00D048EE" w:rsidRPr="00D71B1C" w:rsidRDefault="00D048EE" w:rsidP="00C53048">
      <w:pPr>
        <w:shd w:val="clear" w:color="auto" w:fill="FFFFFF"/>
        <w:spacing w:line="240" w:lineRule="auto"/>
        <w:rPr>
          <w:color w:val="000000"/>
          <w:lang w:val="en-US"/>
        </w:rPr>
      </w:pPr>
    </w:p>
    <w:p w:rsidR="00401A3A" w:rsidRDefault="00401A3A" w:rsidP="00C53048">
      <w:pPr>
        <w:shd w:val="clear" w:color="auto" w:fill="FFFFFF"/>
        <w:spacing w:line="240" w:lineRule="auto"/>
        <w:rPr>
          <w:color w:val="000000"/>
        </w:rPr>
      </w:pPr>
      <w:r>
        <w:rPr>
          <w:color w:val="000000"/>
        </w:rPr>
        <w:t>Вопрос п</w:t>
      </w:r>
      <w:r w:rsidRPr="004C7C13">
        <w:rPr>
          <w:color w:val="000000"/>
        </w:rPr>
        <w:t>одготовк</w:t>
      </w:r>
      <w:r>
        <w:rPr>
          <w:color w:val="000000"/>
        </w:rPr>
        <w:t>и дошкольников</w:t>
      </w:r>
      <w:r w:rsidRPr="004C7C13">
        <w:rPr>
          <w:color w:val="000000"/>
        </w:rPr>
        <w:t xml:space="preserve"> к школе</w:t>
      </w:r>
      <w:r>
        <w:rPr>
          <w:color w:val="000000"/>
        </w:rPr>
        <w:t xml:space="preserve"> изучается учёными, педагогами постоянно, однако, данная проблема не перестаёт быть актуальной и в настоящее время. Это связано с тем, что появляются современные технологии обучения, которые требуют новых методов и форм работы с детьми подготовительной к школе группы; появляется новый дидактический материал. Следует отметить, что с каждым годом возраста</w:t>
      </w:r>
      <w:r w:rsidR="004A7628">
        <w:rPr>
          <w:color w:val="000000"/>
        </w:rPr>
        <w:t>ю</w:t>
      </w:r>
      <w:r>
        <w:rPr>
          <w:color w:val="000000"/>
        </w:rPr>
        <w:t xml:space="preserve">т требования к ребёнку, поступающему в школу. </w:t>
      </w:r>
    </w:p>
    <w:p w:rsidR="00645C6E" w:rsidRPr="00645C6E" w:rsidRDefault="00645C6E" w:rsidP="00645C6E">
      <w:pPr>
        <w:shd w:val="clear" w:color="auto" w:fill="FFFFFF"/>
        <w:spacing w:line="240" w:lineRule="auto"/>
        <w:rPr>
          <w:color w:val="000000"/>
        </w:rPr>
      </w:pPr>
      <w:r>
        <w:rPr>
          <w:color w:val="000000"/>
        </w:rPr>
        <w:t xml:space="preserve">В словарях, термин «подготовка» выступает  </w:t>
      </w:r>
      <w:r w:rsidRPr="00645C6E">
        <w:rPr>
          <w:color w:val="000000"/>
        </w:rPr>
        <w:t xml:space="preserve">как </w:t>
      </w:r>
      <w:hyperlink w:history="1">
        <w:r w:rsidRPr="00645C6E">
          <w:rPr>
            <w:rStyle w:val="a5"/>
            <w:color w:val="000000" w:themeColor="text1"/>
            <w:szCs w:val="28"/>
            <w:u w:val="none"/>
          </w:rPr>
          <w:t>запас</w:t>
        </w:r>
      </w:hyperlink>
      <w:r w:rsidRPr="00645C6E">
        <w:rPr>
          <w:color w:val="000000" w:themeColor="text1"/>
          <w:szCs w:val="28"/>
        </w:rPr>
        <w:t xml:space="preserve"> знаний, навыков, опыта, </w:t>
      </w:r>
      <w:hyperlink w:history="1">
        <w:r w:rsidRPr="00645C6E">
          <w:rPr>
            <w:rStyle w:val="a5"/>
            <w:color w:val="000000" w:themeColor="text1"/>
            <w:szCs w:val="28"/>
            <w:u w:val="none"/>
          </w:rPr>
          <w:t>приобретенный</w:t>
        </w:r>
      </w:hyperlink>
      <w:r w:rsidRPr="00645C6E">
        <w:rPr>
          <w:color w:val="000000" w:themeColor="text1"/>
          <w:szCs w:val="28"/>
        </w:rPr>
        <w:t xml:space="preserve"> в процессе учебы, практической деятельности </w:t>
      </w:r>
      <w:r w:rsidRPr="00645C6E">
        <w:rPr>
          <w:szCs w:val="28"/>
        </w:rPr>
        <w:t>[5]</w:t>
      </w:r>
      <w:r w:rsidRPr="00645C6E">
        <w:rPr>
          <w:color w:val="000000" w:themeColor="text1"/>
          <w:szCs w:val="28"/>
        </w:rPr>
        <w:t xml:space="preserve">. </w:t>
      </w:r>
      <w:r>
        <w:rPr>
          <w:color w:val="000000" w:themeColor="text1"/>
          <w:szCs w:val="28"/>
        </w:rPr>
        <w:t xml:space="preserve">Таким образом, </w:t>
      </w:r>
      <w:r w:rsidRPr="00B80F1B">
        <w:rPr>
          <w:color w:val="000000" w:themeColor="text1"/>
          <w:szCs w:val="28"/>
        </w:rPr>
        <w:t>подготовка – это процесс, который должен быть сориентирован на достижение определенного результата. В изучении нашего вопроса исследования – «готовности к обучению в школе».</w:t>
      </w:r>
    </w:p>
    <w:p w:rsidR="0033522A" w:rsidRDefault="00645C6E" w:rsidP="004A7628">
      <w:pPr>
        <w:spacing w:line="240" w:lineRule="auto"/>
      </w:pPr>
      <w:r w:rsidRPr="004C7C13">
        <w:lastRenderedPageBreak/>
        <w:t>Готовность ребенка к современному школьному образованию</w:t>
      </w:r>
      <w:r>
        <w:t xml:space="preserve"> является совокупным результатом деятельности дошкольник</w:t>
      </w:r>
      <w:r w:rsidR="004A7628">
        <w:t>а</w:t>
      </w:r>
      <w:r>
        <w:t xml:space="preserve">, его развития, сформированности отношений к социальному и предметному миру, что даёт </w:t>
      </w:r>
      <w:r w:rsidRPr="004C7C13">
        <w:t>благоприятный старт для начала учебной деятельности и вхождения в ситуацию школьного образа жизни.</w:t>
      </w:r>
      <w:r>
        <w:t xml:space="preserve"> </w:t>
      </w:r>
      <w:r w:rsidR="0033522A">
        <w:t>Поэтому в процессе п</w:t>
      </w:r>
      <w:r w:rsidR="0033522A" w:rsidRPr="004C7C13">
        <w:t>одготовк</w:t>
      </w:r>
      <w:r w:rsidR="0033522A">
        <w:t>и дошкольников</w:t>
      </w:r>
      <w:r w:rsidR="0033522A" w:rsidRPr="004C7C13">
        <w:t xml:space="preserve"> к школе</w:t>
      </w:r>
      <w:r w:rsidR="0033522A">
        <w:t xml:space="preserve"> уделяется большое внимание формированию положительной учебной мотивации; развитию речи, фонематического слуха, ознакомление с основами грамоты; сформированности графических навыков</w:t>
      </w:r>
      <w:r w:rsidR="004A7628">
        <w:t>, математических представлений</w:t>
      </w:r>
      <w:r w:rsidR="0033522A">
        <w:t xml:space="preserve">; основных психических процессов, таких как внимание, </w:t>
      </w:r>
      <w:r w:rsidR="004A7628">
        <w:t xml:space="preserve">восприятие, </w:t>
      </w:r>
      <w:r w:rsidR="0033522A">
        <w:t>память, мышление и т.д.</w:t>
      </w:r>
      <w:r w:rsidR="00D71B1C">
        <w:t xml:space="preserve"> </w:t>
      </w:r>
      <w:r w:rsidR="00D71B1C">
        <w:rPr>
          <w:szCs w:val="28"/>
        </w:rPr>
        <w:t>[2</w:t>
      </w:r>
      <w:r w:rsidR="00D71B1C" w:rsidRPr="00645C6E">
        <w:rPr>
          <w:szCs w:val="28"/>
        </w:rPr>
        <w:t>]</w:t>
      </w:r>
      <w:r w:rsidR="00D71B1C">
        <w:rPr>
          <w:szCs w:val="28"/>
        </w:rPr>
        <w:t>.</w:t>
      </w:r>
    </w:p>
    <w:p w:rsidR="004A7628" w:rsidRDefault="004A7628" w:rsidP="004A7628">
      <w:pPr>
        <w:spacing w:line="240" w:lineRule="auto"/>
      </w:pPr>
      <w:r>
        <w:t xml:space="preserve">В процессе </w:t>
      </w:r>
      <w:r>
        <w:rPr>
          <w:color w:val="000000"/>
        </w:rPr>
        <w:t>п</w:t>
      </w:r>
      <w:r w:rsidRPr="004C7C13">
        <w:rPr>
          <w:color w:val="000000"/>
        </w:rPr>
        <w:t>одготовк</w:t>
      </w:r>
      <w:r>
        <w:rPr>
          <w:color w:val="000000"/>
        </w:rPr>
        <w:t xml:space="preserve">и детей </w:t>
      </w:r>
      <w:r w:rsidRPr="004C7C13">
        <w:rPr>
          <w:color w:val="000000"/>
        </w:rPr>
        <w:t>к школе</w:t>
      </w:r>
      <w:r>
        <w:rPr>
          <w:color w:val="000000"/>
        </w:rPr>
        <w:t xml:space="preserve"> увеличивается образовательная нагрузка в детском саду. </w:t>
      </w:r>
      <w:r>
        <w:t xml:space="preserve">Вводится занятие «Подготовка к обучению грамоте», увеличивается до двух часов в неделю формирование математических представлений, проводится работа по </w:t>
      </w:r>
      <w:r w:rsidR="00367A54">
        <w:t xml:space="preserve">развитию </w:t>
      </w:r>
      <w:r>
        <w:t>мотивационной готовности к школе.</w:t>
      </w:r>
    </w:p>
    <w:p w:rsidR="007F09C2" w:rsidRDefault="007F09C2" w:rsidP="004A7628">
      <w:pPr>
        <w:spacing w:line="240" w:lineRule="auto"/>
        <w:rPr>
          <w:color w:val="000000"/>
          <w:szCs w:val="28"/>
          <w:lang w:bidi="ru-RU"/>
        </w:rPr>
      </w:pPr>
      <w:r>
        <w:t>Для привлечения к образовательной деятельности, для развития любознательности, познавательного интереса детей на занятиях нужно, чтобы ребёнок постоянно был активным участником процесса обучения</w:t>
      </w:r>
      <w:r w:rsidR="00344FF2">
        <w:t xml:space="preserve">. Для этого можно организовывать </w:t>
      </w:r>
      <w:r w:rsidR="00344FF2">
        <w:rPr>
          <w:color w:val="000000"/>
          <w:szCs w:val="28"/>
          <w:lang w:bidi="ru-RU"/>
        </w:rPr>
        <w:t>«</w:t>
      </w:r>
      <w:r w:rsidR="00344FF2" w:rsidRPr="00A92094">
        <w:rPr>
          <w:color w:val="000000"/>
          <w:szCs w:val="28"/>
          <w:lang w:bidi="ru-RU"/>
        </w:rPr>
        <w:t>Школ</w:t>
      </w:r>
      <w:r w:rsidR="00344FF2">
        <w:rPr>
          <w:color w:val="000000"/>
          <w:szCs w:val="28"/>
          <w:lang w:bidi="ru-RU"/>
        </w:rPr>
        <w:t>у</w:t>
      </w:r>
      <w:r w:rsidR="00344FF2" w:rsidRPr="00A92094">
        <w:rPr>
          <w:color w:val="000000"/>
          <w:szCs w:val="28"/>
          <w:lang w:bidi="ru-RU"/>
        </w:rPr>
        <w:t xml:space="preserve"> исследователей</w:t>
      </w:r>
      <w:r w:rsidR="00344FF2">
        <w:rPr>
          <w:color w:val="000000"/>
          <w:szCs w:val="28"/>
          <w:lang w:bidi="ru-RU"/>
        </w:rPr>
        <w:t xml:space="preserve">», где дети </w:t>
      </w:r>
      <w:r w:rsidR="009C19E8">
        <w:rPr>
          <w:color w:val="000000"/>
          <w:szCs w:val="28"/>
          <w:lang w:bidi="ru-RU"/>
        </w:rPr>
        <w:t xml:space="preserve">занимаются </w:t>
      </w:r>
      <w:r w:rsidR="00344FF2">
        <w:rPr>
          <w:color w:val="000000"/>
          <w:szCs w:val="28"/>
          <w:lang w:bidi="ru-RU"/>
        </w:rPr>
        <w:t>реш</w:t>
      </w:r>
      <w:r w:rsidR="009C19E8">
        <w:rPr>
          <w:color w:val="000000"/>
          <w:szCs w:val="28"/>
          <w:lang w:bidi="ru-RU"/>
        </w:rPr>
        <w:t>ением проблемных</w:t>
      </w:r>
      <w:r w:rsidR="00344FF2">
        <w:rPr>
          <w:color w:val="000000"/>
          <w:szCs w:val="28"/>
          <w:lang w:bidi="ru-RU"/>
        </w:rPr>
        <w:t xml:space="preserve"> вопрос</w:t>
      </w:r>
      <w:r w:rsidR="009C19E8">
        <w:rPr>
          <w:color w:val="000000"/>
          <w:szCs w:val="28"/>
          <w:lang w:bidi="ru-RU"/>
        </w:rPr>
        <w:t>ов</w:t>
      </w:r>
      <w:r w:rsidR="00344FF2">
        <w:rPr>
          <w:color w:val="000000"/>
          <w:szCs w:val="28"/>
          <w:lang w:bidi="ru-RU"/>
        </w:rPr>
        <w:t>; «</w:t>
      </w:r>
      <w:r w:rsidR="00344FF2" w:rsidRPr="00A92094">
        <w:rPr>
          <w:color w:val="000000"/>
          <w:szCs w:val="28"/>
          <w:lang w:bidi="ru-RU"/>
        </w:rPr>
        <w:t>Клуб любознательных</w:t>
      </w:r>
      <w:r w:rsidR="00344FF2">
        <w:rPr>
          <w:color w:val="000000"/>
          <w:szCs w:val="28"/>
          <w:lang w:bidi="ru-RU"/>
        </w:rPr>
        <w:t>», позволяющий проводить заня</w:t>
      </w:r>
      <w:r w:rsidR="009C19E8">
        <w:rPr>
          <w:color w:val="000000"/>
          <w:szCs w:val="28"/>
          <w:lang w:bidi="ru-RU"/>
        </w:rPr>
        <w:t>тия в виде игры-викторины. Когда детям</w:t>
      </w:r>
      <w:r w:rsidR="00344FF2">
        <w:rPr>
          <w:color w:val="000000"/>
          <w:szCs w:val="28"/>
          <w:lang w:bidi="ru-RU"/>
        </w:rPr>
        <w:t xml:space="preserve"> задаётся вопрос, </w:t>
      </w:r>
      <w:r w:rsidR="009C19E8">
        <w:rPr>
          <w:color w:val="000000"/>
          <w:szCs w:val="28"/>
          <w:lang w:bidi="ru-RU"/>
        </w:rPr>
        <w:t xml:space="preserve">на который они </w:t>
      </w:r>
      <w:r w:rsidR="00344FF2">
        <w:rPr>
          <w:color w:val="000000"/>
          <w:szCs w:val="28"/>
          <w:lang w:bidi="ru-RU"/>
        </w:rPr>
        <w:t>должны</w:t>
      </w:r>
      <w:r w:rsidR="009C19E8">
        <w:rPr>
          <w:color w:val="000000"/>
          <w:szCs w:val="28"/>
          <w:lang w:bidi="ru-RU"/>
        </w:rPr>
        <w:t xml:space="preserve"> дать коллективный ответ</w:t>
      </w:r>
      <w:r w:rsidR="00344FF2">
        <w:rPr>
          <w:color w:val="000000"/>
          <w:szCs w:val="28"/>
          <w:lang w:bidi="ru-RU"/>
        </w:rPr>
        <w:t xml:space="preserve">. Здесь можно предложить иллюстративный материал, задания в виде ребусов, карточки-подсказки. </w:t>
      </w:r>
    </w:p>
    <w:p w:rsidR="007F09C2" w:rsidRDefault="00344FF2" w:rsidP="00344FF2">
      <w:pPr>
        <w:spacing w:line="240" w:lineRule="auto"/>
      </w:pPr>
      <w:r>
        <w:rPr>
          <w:color w:val="000000"/>
          <w:szCs w:val="28"/>
          <w:lang w:bidi="ru-RU"/>
        </w:rPr>
        <w:t xml:space="preserve">Таким образом, занятия в процессе </w:t>
      </w:r>
      <w:r>
        <w:rPr>
          <w:color w:val="000000"/>
        </w:rPr>
        <w:t>п</w:t>
      </w:r>
      <w:r w:rsidRPr="004C7C13">
        <w:rPr>
          <w:color w:val="000000"/>
        </w:rPr>
        <w:t>одготовк</w:t>
      </w:r>
      <w:r>
        <w:rPr>
          <w:color w:val="000000"/>
        </w:rPr>
        <w:t>и дошкольников</w:t>
      </w:r>
      <w:r w:rsidRPr="004C7C13">
        <w:rPr>
          <w:color w:val="000000"/>
        </w:rPr>
        <w:t xml:space="preserve"> к школе</w:t>
      </w:r>
      <w:r>
        <w:rPr>
          <w:color w:val="000000"/>
        </w:rPr>
        <w:t xml:space="preserve"> не должны напоминать школьный урок. Весь процесс обучения осуществляется в игровой форме. Воспитатель в начале занятия объявляет детям, что они отправляются в </w:t>
      </w:r>
      <w:r w:rsidR="00574A7A">
        <w:rPr>
          <w:color w:val="000000"/>
        </w:rPr>
        <w:t>интересное путеш</w:t>
      </w:r>
      <w:r w:rsidR="009C19E8">
        <w:rPr>
          <w:color w:val="000000"/>
        </w:rPr>
        <w:t>ествие в с</w:t>
      </w:r>
      <w:r w:rsidR="00574A7A">
        <w:rPr>
          <w:color w:val="000000"/>
        </w:rPr>
        <w:t xml:space="preserve">трану Математика или осуществят прогулку </w:t>
      </w:r>
      <w:r w:rsidR="00574A7A">
        <w:t xml:space="preserve">по страницам Азбуки. В зависимости от занятия дети могут быть первооткрывателями, космонавтами, учёными-исследователями. </w:t>
      </w:r>
    </w:p>
    <w:p w:rsidR="007F09C2" w:rsidRDefault="00574A7A" w:rsidP="00574A7A">
      <w:pPr>
        <w:spacing w:line="240" w:lineRule="auto"/>
        <w:rPr>
          <w:szCs w:val="28"/>
        </w:rPr>
      </w:pPr>
      <w:r>
        <w:t xml:space="preserve">Дети седьмого года жизни по-прежнему любят, когда к ним в гости приходят сказочные персонажи. Это могу быть </w:t>
      </w:r>
      <w:r>
        <w:rPr>
          <w:szCs w:val="28"/>
        </w:rPr>
        <w:t>Знайка или</w:t>
      </w:r>
      <w:r w:rsidRPr="00B530BB">
        <w:rPr>
          <w:szCs w:val="28"/>
        </w:rPr>
        <w:t xml:space="preserve"> Незнайка</w:t>
      </w:r>
      <w:r>
        <w:rPr>
          <w:szCs w:val="28"/>
        </w:rPr>
        <w:t xml:space="preserve">, Фиксики, Барбоскины. Дошкольникам нравится, когда в процессе обучения используются персонажи их современных мультфильмов. </w:t>
      </w:r>
    </w:p>
    <w:p w:rsidR="00574A7A" w:rsidRPr="00574A7A" w:rsidRDefault="00574A7A" w:rsidP="00574A7A">
      <w:pPr>
        <w:spacing w:line="240" w:lineRule="auto"/>
        <w:rPr>
          <w:i/>
          <w:color w:val="0070C0"/>
          <w:szCs w:val="28"/>
        </w:rPr>
      </w:pPr>
      <w:r>
        <w:rPr>
          <w:szCs w:val="28"/>
        </w:rPr>
        <w:t xml:space="preserve">В процессе организационного этапа на занятии можно использовать сюрпризные моменты: пришло письмо, воспитатель нашла записку или записку принёс почтальон Печкин. Это занимает немного времени от образовательного процесса, не требует особой подготовки, но всегда заинтересовывает детей и настраивает на деятельность. </w:t>
      </w:r>
    </w:p>
    <w:p w:rsidR="002A1D6B" w:rsidRDefault="002A1D6B" w:rsidP="002A1D6B">
      <w:pPr>
        <w:pStyle w:val="ass"/>
        <w:spacing w:line="240" w:lineRule="auto"/>
      </w:pPr>
      <w:r>
        <w:t xml:space="preserve">Для вхождения в новую тему можно использовать художественное слово: стихи, загадки по теме занятия. Загадки должны отвечать следующим требованиям: должны быть несложные, отвечать возрасту детей, вызывать интерес. В качестве помощников воспитатель должна подготовить серию наводящих вопросов, а также наглядный материал. Важно, чтобы загадки способствовали к появлению интереса к изучаемому материалу, а не наоборот. </w:t>
      </w:r>
    </w:p>
    <w:p w:rsidR="00C53048" w:rsidRDefault="00C53048" w:rsidP="00C53048">
      <w:pPr>
        <w:pStyle w:val="ass"/>
        <w:spacing w:line="240" w:lineRule="auto"/>
      </w:pPr>
      <w:r>
        <w:t xml:space="preserve">Новый материал предлагается детям в виде игровых заданий со словом и </w:t>
      </w:r>
      <w:r>
        <w:lastRenderedPageBreak/>
        <w:t xml:space="preserve">предложением, например, такие </w:t>
      </w:r>
      <w:r w:rsidR="009C19E8">
        <w:t xml:space="preserve">как: </w:t>
      </w:r>
      <w:r>
        <w:t>«Поймай звук», «Назови лишний</w:t>
      </w:r>
      <w:r w:rsidR="002A1D6B">
        <w:t xml:space="preserve"> слог», «Кто внимательный» и т.</w:t>
      </w:r>
      <w:r>
        <w:t xml:space="preserve">п. Для развития умственных способностей воспитанников, </w:t>
      </w:r>
      <w:r w:rsidR="009C19E8">
        <w:t xml:space="preserve">можно </w:t>
      </w:r>
      <w:r>
        <w:t>использ</w:t>
      </w:r>
      <w:r w:rsidR="009C19E8">
        <w:t>овать</w:t>
      </w:r>
      <w:r>
        <w:t xml:space="preserve"> проблемные ситуации, например, «чем можно измерить длину, если нет условной мерки?», или задания на воображение , например, «на что похожа буква О». </w:t>
      </w:r>
    </w:p>
    <w:p w:rsidR="00C53048" w:rsidRDefault="00C53048" w:rsidP="009C19E8">
      <w:pPr>
        <w:pStyle w:val="ass"/>
        <w:spacing w:line="240" w:lineRule="auto"/>
      </w:pPr>
      <w:r>
        <w:t xml:space="preserve">В ходе </w:t>
      </w:r>
      <w:r w:rsidR="009C19E8">
        <w:t xml:space="preserve">выполнения </w:t>
      </w:r>
      <w:r>
        <w:t xml:space="preserve">заданий </w:t>
      </w:r>
      <w:r w:rsidR="009C19E8">
        <w:t xml:space="preserve">будет рекомендовано </w:t>
      </w:r>
      <w:r>
        <w:t>использ</w:t>
      </w:r>
      <w:r w:rsidR="009C19E8">
        <w:t>овать как можно больше</w:t>
      </w:r>
      <w:r>
        <w:t xml:space="preserve"> наглядности: «составление слова, предложения по схеме», «решение задач с опорой на наглядность» и др. Причем задания подобраны таким образом, чтобы дети не сидели за столами, а имели возможность передвигаться по группе. Для этого им предлагаются задания в парах, например, «сложи слово», в подгруппах, индивидуально. </w:t>
      </w:r>
    </w:p>
    <w:p w:rsidR="00016676" w:rsidRPr="00D048EE" w:rsidRDefault="00016676" w:rsidP="00016676">
      <w:pPr>
        <w:pStyle w:val="ass"/>
        <w:spacing w:line="240" w:lineRule="auto"/>
      </w:pPr>
      <w:r w:rsidRPr="00D048EE">
        <w:t>В каждое занятие включаются задания на развитие мышления, памяти, внимания. Это может быть «решение ребусов», задания на развитие логического мышления «соедини линиями….»</w:t>
      </w:r>
      <w:r w:rsidR="00D71B1C">
        <w:t xml:space="preserve"> </w:t>
      </w:r>
      <w:r w:rsidR="00D71B1C" w:rsidRPr="00645C6E">
        <w:rPr>
          <w:szCs w:val="28"/>
        </w:rPr>
        <w:t>[</w:t>
      </w:r>
      <w:r w:rsidR="00D71B1C">
        <w:rPr>
          <w:szCs w:val="28"/>
        </w:rPr>
        <w:t>3</w:t>
      </w:r>
      <w:r w:rsidR="00D71B1C" w:rsidRPr="00645C6E">
        <w:rPr>
          <w:szCs w:val="28"/>
        </w:rPr>
        <w:t>]</w:t>
      </w:r>
      <w:r w:rsidRPr="00D048EE">
        <w:t>.</w:t>
      </w:r>
    </w:p>
    <w:p w:rsidR="00016676" w:rsidRPr="00D048EE" w:rsidRDefault="00016676" w:rsidP="00016676">
      <w:pPr>
        <w:pStyle w:val="ass"/>
        <w:spacing w:line="240" w:lineRule="auto"/>
      </w:pPr>
      <w:r w:rsidRPr="00D048EE">
        <w:t xml:space="preserve">В старшем дошкольном возрасте воспитатели приучают детей отвечать полными предложениями, аргументировать свой выбор, приучают к самостоятельности и умению договариваться друг с другом. В познавательной деятельности у детей развиваются умения обосновывать свои суждения, строить простейшие умозаключения, увеличивается объём внимания и памяти, формируются мыслительные операции, развивается фантазия, воображение, творческие способности, развивается речь и умение строить простейшие умозаключения. Значительно увеличивается объем знаний об окружающем мире. </w:t>
      </w:r>
    </w:p>
    <w:p w:rsidR="001E576B" w:rsidRDefault="001E576B" w:rsidP="001E576B">
      <w:pPr>
        <w:pStyle w:val="ass"/>
        <w:spacing w:line="240" w:lineRule="auto"/>
        <w:rPr>
          <w:szCs w:val="28"/>
        </w:rPr>
      </w:pPr>
      <w:r>
        <w:t xml:space="preserve">В период </w:t>
      </w:r>
      <w:r>
        <w:rPr>
          <w:color w:val="000000"/>
        </w:rPr>
        <w:t>п</w:t>
      </w:r>
      <w:r w:rsidRPr="004C7C13">
        <w:rPr>
          <w:color w:val="000000"/>
        </w:rPr>
        <w:t>одготовк</w:t>
      </w:r>
      <w:r>
        <w:rPr>
          <w:color w:val="000000"/>
        </w:rPr>
        <w:t>и дошкольников</w:t>
      </w:r>
      <w:r w:rsidRPr="004C7C13">
        <w:rPr>
          <w:color w:val="000000"/>
        </w:rPr>
        <w:t xml:space="preserve"> к школе</w:t>
      </w:r>
      <w:r>
        <w:rPr>
          <w:color w:val="000000"/>
        </w:rPr>
        <w:t xml:space="preserve"> большая роль должна отводится формированию графических умений. Дети седьмого года жизни должны выполнять линии </w:t>
      </w:r>
      <w:r>
        <w:t>сложной формы одним движением кисти руки (овалы, окружности, волнистые и ломаные линии). Линии должны наноситься без отрыва руки от бумаги; при выполнении задания нельзя менять положение листа или тетради.</w:t>
      </w:r>
    </w:p>
    <w:p w:rsidR="001E576B" w:rsidRDefault="001E576B" w:rsidP="00C53048">
      <w:pPr>
        <w:pStyle w:val="ass"/>
        <w:spacing w:line="240" w:lineRule="auto"/>
      </w:pPr>
      <w:r>
        <w:t>В процессе формирования мелкой моторики рук нужно использовать принцип «от простого к сложному»</w:t>
      </w:r>
      <w:r w:rsidR="00535116">
        <w:t xml:space="preserve">. </w:t>
      </w:r>
      <w:r w:rsidR="009C19E8">
        <w:t>Например, д</w:t>
      </w:r>
      <w:r w:rsidR="00535116">
        <w:t xml:space="preserve">етям сначала нужно давать несложный графический материал для обрисовывания по точкам, постепенно увеличивая расстояние между ними. Также нужно следить за темпом выполнения. Сначала, будет важным аккуратное выполнение работы, затем – проверять выполнение задания за определённое время. Темп должен увеличиваться постепенно. </w:t>
      </w:r>
    </w:p>
    <w:p w:rsidR="00535116" w:rsidRDefault="00535116" w:rsidP="00535116">
      <w:pPr>
        <w:pStyle w:val="ass"/>
        <w:spacing w:line="240" w:lineRule="auto"/>
      </w:pPr>
      <w:r>
        <w:t>Занятия должны быть регулярными, но не слишком утомительными. Перед началом каждого полезно провести специальную гимнастику для пальчиков.</w:t>
      </w:r>
    </w:p>
    <w:p w:rsidR="00535116" w:rsidRDefault="00535116" w:rsidP="00535116">
      <w:pPr>
        <w:pStyle w:val="ass"/>
        <w:spacing w:line="240" w:lineRule="auto"/>
      </w:pPr>
      <w:r>
        <w:t xml:space="preserve">При выполнении задания воспитатель должен следить за осанкой ребёнка, </w:t>
      </w:r>
      <w:r w:rsidR="009C19E8">
        <w:t xml:space="preserve">чтобы он </w:t>
      </w:r>
      <w:r>
        <w:t xml:space="preserve">не </w:t>
      </w:r>
      <w:r w:rsidR="009C19E8">
        <w:t>наклонялся слишком низко</w:t>
      </w:r>
      <w:r>
        <w:t xml:space="preserve"> к листу; правильно держа</w:t>
      </w:r>
      <w:r w:rsidR="009C19E8">
        <w:t>л ручку или карандаш; выполнял</w:t>
      </w:r>
      <w:r>
        <w:t xml:space="preserve"> задание ведущей рукой. </w:t>
      </w:r>
    </w:p>
    <w:p w:rsidR="009C7874" w:rsidRDefault="00535116" w:rsidP="009C7874">
      <w:pPr>
        <w:pStyle w:val="ass"/>
        <w:spacing w:line="240" w:lineRule="auto"/>
      </w:pPr>
      <w:r>
        <w:t>Для формирования графических навыков можно использовать такие упражнения как</w:t>
      </w:r>
      <w:r w:rsidR="009C7874">
        <w:t>:</w:t>
      </w:r>
      <w:r>
        <w:t xml:space="preserve"> «</w:t>
      </w:r>
      <w:r w:rsidR="001E576B">
        <w:t>Контуры</w:t>
      </w:r>
      <w:r>
        <w:t>», когда необходимо</w:t>
      </w:r>
      <w:r w:rsidR="009C7874">
        <w:t xml:space="preserve"> провести все контурные линии, не «спутывая» их, не выходя за пределы изображений. «Дорожки-проводилки» позволят ребёнку научиться проводить линии внутри дорожки, не заходя за неё. </w:t>
      </w:r>
      <w:r w:rsidR="009C7874">
        <w:lastRenderedPageBreak/>
        <w:t>Данное задание способствует развитию внимательности, аккуратности. Задание «Штриховка» позволит дошкольнику научиться повторить на бумаге различные графические элементы, которые пригодятся ему затем при освоении письма. Задания «Обведи и раскрась» (с прописями) будет способствовать развитию мелкой моторики рук, терпению, умению выполнять задание до конца, самостоятельно находить свои ошибки.</w:t>
      </w:r>
    </w:p>
    <w:p w:rsidR="00016676" w:rsidRDefault="00016676" w:rsidP="00016676">
      <w:pPr>
        <w:pStyle w:val="ass"/>
        <w:spacing w:line="240" w:lineRule="auto"/>
      </w:pPr>
      <w:r>
        <w:t>Также детям даются развивающие задания: это может быть печатание букв и цифр, обведение их по контуру, дописывание недостающих элементов, зарисовывание звуковой схемы слов, схемы предложений, графические диктанты и др.</w:t>
      </w:r>
    </w:p>
    <w:p w:rsidR="001E576B" w:rsidRDefault="001E576B" w:rsidP="001E576B">
      <w:pPr>
        <w:spacing w:line="240" w:lineRule="auto"/>
      </w:pPr>
      <w:r>
        <w:t xml:space="preserve">На таких занятиях задействованы мелкие группы мышц, а значит, для дошкольника они могут быть утомительны, поэтому важно ограничивать длительность, нагрузку и вовремя сменить деятельность </w:t>
      </w:r>
      <w:r>
        <w:rPr>
          <w:szCs w:val="28"/>
        </w:rPr>
        <w:t>[</w:t>
      </w:r>
      <w:r w:rsidR="00D71B1C">
        <w:rPr>
          <w:szCs w:val="28"/>
        </w:rPr>
        <w:t>4</w:t>
      </w:r>
      <w:r w:rsidRPr="00684B82">
        <w:rPr>
          <w:szCs w:val="28"/>
        </w:rPr>
        <w:t>]</w:t>
      </w:r>
      <w:r>
        <w:t>.</w:t>
      </w:r>
    </w:p>
    <w:p w:rsidR="00367A54" w:rsidRDefault="00367A54" w:rsidP="00367A54">
      <w:pPr>
        <w:pStyle w:val="ass"/>
        <w:spacing w:line="240" w:lineRule="auto"/>
      </w:pPr>
      <w:r>
        <w:t xml:space="preserve">Большая работа проводится по формированию мотивационной готовности к школе. С этой целью ежегодно проводятся опрос детей «Для чего нужно учиться в школе?», по результатам этого опроса оформляется информация для родителей в родительском уголке группы «Говорят будущие первоклассники». Детям предлагается нарисовать себя «Как я представляю себя в школе», аналогичное задание предлагается родителям будущих первоклассников «Как я представляю своего ребенка в школе». Все рисунки анализируются, после чего родителям и педагогам даются индивидуальные рекомендации по подготовке ребенка к школе. </w:t>
      </w:r>
    </w:p>
    <w:p w:rsidR="00016676" w:rsidRDefault="00016676" w:rsidP="00367A54">
      <w:pPr>
        <w:pStyle w:val="ass"/>
        <w:spacing w:line="240" w:lineRule="auto"/>
        <w:rPr>
          <w:color w:val="000000" w:themeColor="text1"/>
        </w:rPr>
      </w:pPr>
      <w:r>
        <w:t xml:space="preserve">С целью </w:t>
      </w:r>
      <w:r w:rsidRPr="00536137">
        <w:rPr>
          <w:color w:val="000000" w:themeColor="text1"/>
        </w:rPr>
        <w:t>формирования у детей положительных представлений о школе и интереса к учению</w:t>
      </w:r>
      <w:r>
        <w:rPr>
          <w:color w:val="000000" w:themeColor="text1"/>
        </w:rPr>
        <w:t xml:space="preserve"> нужно проводить целевые экскурсии в школу, где провести ознакомительную экскурсию по всем кабинетам, включая столовую, физкультурный зал и библиотеку. Показать детям презентацию «Школьная жизнь», которая позволит увидеть, чем занимаются школьники на переменах, продлёнке, классном часе. </w:t>
      </w:r>
      <w:r w:rsidR="000410BE">
        <w:rPr>
          <w:color w:val="000000" w:themeColor="text1"/>
        </w:rPr>
        <w:t xml:space="preserve">Познакомить детей со школьными атрибутами (тетрадь, ручка, карандаш, пенал, портфель, учебники). </w:t>
      </w:r>
    </w:p>
    <w:p w:rsidR="000410BE" w:rsidRPr="000410BE" w:rsidRDefault="00016676" w:rsidP="000410BE">
      <w:pPr>
        <w:spacing w:line="240" w:lineRule="auto"/>
        <w:rPr>
          <w:bCs/>
          <w:szCs w:val="28"/>
        </w:rPr>
      </w:pPr>
      <w:r w:rsidRPr="000410BE">
        <w:rPr>
          <w:color w:val="000000" w:themeColor="text1"/>
          <w:szCs w:val="28"/>
        </w:rPr>
        <w:t xml:space="preserve">Немалую роль играет художественная литература – детям  </w:t>
      </w:r>
      <w:r w:rsidR="000410BE" w:rsidRPr="000410BE">
        <w:rPr>
          <w:color w:val="000000" w:themeColor="text1"/>
          <w:szCs w:val="28"/>
        </w:rPr>
        <w:t xml:space="preserve">можно </w:t>
      </w:r>
      <w:r w:rsidRPr="000410BE">
        <w:rPr>
          <w:color w:val="000000" w:themeColor="text1"/>
          <w:szCs w:val="28"/>
        </w:rPr>
        <w:t xml:space="preserve">прочитать </w:t>
      </w:r>
      <w:r w:rsidR="000410BE" w:rsidRPr="000410BE">
        <w:rPr>
          <w:color w:val="000000" w:themeColor="text1"/>
          <w:szCs w:val="28"/>
        </w:rPr>
        <w:t>рассказы</w:t>
      </w:r>
      <w:r w:rsidR="00924159">
        <w:rPr>
          <w:color w:val="000000" w:themeColor="text1"/>
          <w:szCs w:val="28"/>
        </w:rPr>
        <w:t>:</w:t>
      </w:r>
      <w:r w:rsidR="000410BE" w:rsidRPr="000410BE">
        <w:rPr>
          <w:color w:val="000000" w:themeColor="text1"/>
          <w:szCs w:val="28"/>
        </w:rPr>
        <w:t xml:space="preserve"> Н. Носов «Клякса», </w:t>
      </w:r>
      <w:r w:rsidR="000410BE" w:rsidRPr="000410BE">
        <w:rPr>
          <w:szCs w:val="28"/>
        </w:rPr>
        <w:t>В.Ю. Драгунский</w:t>
      </w:r>
      <w:r w:rsidR="000410BE" w:rsidRPr="000410BE">
        <w:rPr>
          <w:bCs/>
          <w:szCs w:val="28"/>
        </w:rPr>
        <w:t xml:space="preserve"> «</w:t>
      </w:r>
      <w:r w:rsidR="000410BE" w:rsidRPr="000410BE">
        <w:rPr>
          <w:szCs w:val="28"/>
        </w:rPr>
        <w:t xml:space="preserve">Где это видано, где это слыхано», «Главные реки», </w:t>
      </w:r>
      <w:r w:rsidR="000410BE" w:rsidRPr="000410BE">
        <w:rPr>
          <w:bCs/>
          <w:szCs w:val="28"/>
        </w:rPr>
        <w:t>С.В. Михалков «</w:t>
      </w:r>
      <w:r w:rsidR="000410BE" w:rsidRPr="000410BE">
        <w:rPr>
          <w:szCs w:val="28"/>
        </w:rPr>
        <w:t xml:space="preserve">Чистописание», </w:t>
      </w:r>
      <w:r w:rsidR="000410BE" w:rsidRPr="000410BE">
        <w:rPr>
          <w:bCs/>
          <w:szCs w:val="28"/>
        </w:rPr>
        <w:t>Л. Пантелеев «</w:t>
      </w:r>
      <w:r w:rsidR="000410BE" w:rsidRPr="000410BE">
        <w:rPr>
          <w:szCs w:val="28"/>
        </w:rPr>
        <w:t xml:space="preserve">Буква «ты» и другие. </w:t>
      </w:r>
    </w:p>
    <w:p w:rsidR="00367A54" w:rsidRPr="00B530BB" w:rsidRDefault="00367A54" w:rsidP="00367A54">
      <w:pPr>
        <w:spacing w:line="240" w:lineRule="auto"/>
        <w:rPr>
          <w:color w:val="000000" w:themeColor="text1"/>
        </w:rPr>
      </w:pPr>
      <w:r w:rsidRPr="00B530BB">
        <w:rPr>
          <w:color w:val="000000" w:themeColor="text1"/>
        </w:rPr>
        <w:t>Одной из специфических отличительных черт школьной жизни от дошкольной является необходимость постоянно соблюдать школьные правила. Будущий первоклассник должен стремиться к соблюдению этих правил, они должны его привлекать.</w:t>
      </w:r>
    </w:p>
    <w:p w:rsidR="00367A54" w:rsidRPr="00B530BB" w:rsidRDefault="00367A54" w:rsidP="00367A54">
      <w:pPr>
        <w:spacing w:line="240" w:lineRule="auto"/>
        <w:rPr>
          <w:color w:val="000000" w:themeColor="text1"/>
        </w:rPr>
      </w:pPr>
      <w:r w:rsidRPr="00B530BB">
        <w:rPr>
          <w:color w:val="000000" w:themeColor="text1"/>
        </w:rPr>
        <w:t xml:space="preserve">Способность ребёнка управлять своим поведением необходимо целенаправленно формировать. В работе по данному направлению </w:t>
      </w:r>
      <w:r>
        <w:rPr>
          <w:color w:val="000000" w:themeColor="text1"/>
        </w:rPr>
        <w:t>в ДОО</w:t>
      </w:r>
      <w:r w:rsidRPr="00B530BB">
        <w:rPr>
          <w:color w:val="000000" w:themeColor="text1"/>
        </w:rPr>
        <w:t xml:space="preserve"> использу</w:t>
      </w:r>
      <w:r>
        <w:rPr>
          <w:color w:val="000000" w:themeColor="text1"/>
        </w:rPr>
        <w:t>ются</w:t>
      </w:r>
      <w:r w:rsidRPr="00B530BB">
        <w:rPr>
          <w:color w:val="000000" w:themeColor="text1"/>
        </w:rPr>
        <w:t> разнообразные методы и приёмы:</w:t>
      </w:r>
    </w:p>
    <w:p w:rsidR="00367A54" w:rsidRPr="00B530BB" w:rsidRDefault="00367A54" w:rsidP="00367A54">
      <w:pPr>
        <w:pStyle w:val="a3"/>
        <w:numPr>
          <w:ilvl w:val="0"/>
          <w:numId w:val="4"/>
        </w:numPr>
        <w:tabs>
          <w:tab w:val="left" w:pos="1134"/>
        </w:tabs>
        <w:spacing w:after="0" w:line="240" w:lineRule="auto"/>
        <w:ind w:left="0" w:firstLine="709"/>
        <w:jc w:val="both"/>
        <w:rPr>
          <w:rFonts w:ascii="Times New Roman" w:hAnsi="Times New Roman"/>
          <w:sz w:val="28"/>
          <w:szCs w:val="28"/>
        </w:rPr>
      </w:pPr>
      <w:r w:rsidRPr="00B530BB">
        <w:rPr>
          <w:rFonts w:ascii="Times New Roman" w:hAnsi="Times New Roman"/>
          <w:sz w:val="28"/>
          <w:szCs w:val="28"/>
        </w:rPr>
        <w:t>Создание плакатов «Правила нашей группы»</w:t>
      </w:r>
      <w:r>
        <w:rPr>
          <w:rFonts w:ascii="Times New Roman" w:hAnsi="Times New Roman"/>
          <w:sz w:val="28"/>
          <w:szCs w:val="28"/>
        </w:rPr>
        <w:t>.</w:t>
      </w:r>
    </w:p>
    <w:p w:rsidR="00367A54" w:rsidRPr="00B530BB" w:rsidRDefault="00367A54" w:rsidP="00367A54">
      <w:pPr>
        <w:pStyle w:val="a3"/>
        <w:numPr>
          <w:ilvl w:val="0"/>
          <w:numId w:val="4"/>
        </w:numPr>
        <w:tabs>
          <w:tab w:val="left" w:pos="1134"/>
        </w:tabs>
        <w:spacing w:after="0" w:line="240" w:lineRule="auto"/>
        <w:ind w:left="0" w:firstLine="709"/>
        <w:jc w:val="both"/>
        <w:rPr>
          <w:rFonts w:ascii="Times New Roman" w:hAnsi="Times New Roman"/>
          <w:sz w:val="28"/>
          <w:szCs w:val="28"/>
        </w:rPr>
      </w:pPr>
      <w:r w:rsidRPr="00B530BB">
        <w:rPr>
          <w:rFonts w:ascii="Times New Roman" w:hAnsi="Times New Roman"/>
          <w:sz w:val="28"/>
          <w:szCs w:val="28"/>
        </w:rPr>
        <w:t>Организация подвижных и развивающих игр с правилами и игр, моделирующих школьные ситуации.</w:t>
      </w:r>
    </w:p>
    <w:p w:rsidR="00367A54" w:rsidRDefault="00367A54" w:rsidP="00367A54">
      <w:pPr>
        <w:pStyle w:val="a3"/>
        <w:numPr>
          <w:ilvl w:val="0"/>
          <w:numId w:val="4"/>
        </w:numPr>
        <w:tabs>
          <w:tab w:val="left" w:pos="1134"/>
        </w:tabs>
        <w:spacing w:after="0" w:line="240" w:lineRule="auto"/>
        <w:ind w:left="0" w:firstLine="709"/>
        <w:jc w:val="both"/>
        <w:rPr>
          <w:rFonts w:ascii="Times New Roman" w:hAnsi="Times New Roman"/>
          <w:sz w:val="28"/>
          <w:szCs w:val="28"/>
        </w:rPr>
      </w:pPr>
      <w:r w:rsidRPr="00B530BB">
        <w:rPr>
          <w:rFonts w:ascii="Times New Roman" w:hAnsi="Times New Roman"/>
          <w:sz w:val="28"/>
          <w:szCs w:val="28"/>
        </w:rPr>
        <w:lastRenderedPageBreak/>
        <w:t xml:space="preserve">Беседы о школьных правилах, демонстрация образа «хорошего» и «плохого» ученика через кукольных персонажей (Знайка </w:t>
      </w:r>
      <w:r w:rsidR="00924159" w:rsidRPr="00B530BB">
        <w:rPr>
          <w:rFonts w:ascii="Times New Roman" w:hAnsi="Times New Roman"/>
          <w:sz w:val="28"/>
          <w:szCs w:val="28"/>
        </w:rPr>
        <w:t>–</w:t>
      </w:r>
      <w:r w:rsidRPr="00B530BB">
        <w:rPr>
          <w:rFonts w:ascii="Times New Roman" w:hAnsi="Times New Roman"/>
          <w:sz w:val="28"/>
          <w:szCs w:val="28"/>
        </w:rPr>
        <w:t xml:space="preserve"> Незнайка, Мальвина – Буратино).</w:t>
      </w:r>
    </w:p>
    <w:p w:rsidR="00C53048" w:rsidRDefault="00C53048" w:rsidP="00C53048">
      <w:pPr>
        <w:pStyle w:val="ass"/>
        <w:spacing w:line="240" w:lineRule="auto"/>
      </w:pPr>
      <w:r>
        <w:t xml:space="preserve">В процессе подготовки </w:t>
      </w:r>
      <w:r w:rsidRPr="00424B5B">
        <w:rPr>
          <w:iCs/>
        </w:rPr>
        <w:t>детей старшего дошкольного возраста</w:t>
      </w:r>
      <w:r>
        <w:rPr>
          <w:iCs/>
        </w:rPr>
        <w:t xml:space="preserve"> к школе ведётся работа с родителями. </w:t>
      </w:r>
      <w:r>
        <w:t>Большую роль в просвещении родителей играет наглядная информация. Местом размещения этой информации служит уголок для родителей.</w:t>
      </w:r>
    </w:p>
    <w:p w:rsidR="000410BE" w:rsidRDefault="00C53048" w:rsidP="00D048EE">
      <w:pPr>
        <w:spacing w:line="240" w:lineRule="auto"/>
        <w:rPr>
          <w:szCs w:val="28"/>
        </w:rPr>
      </w:pPr>
      <w:r>
        <w:t>С родителями воспитанников проводятся групповые родительские собрания, беседы, письменные консультации на тему «Как подготовить ребенка к школе».</w:t>
      </w:r>
      <w:r w:rsidR="000410BE" w:rsidRPr="000410BE">
        <w:rPr>
          <w:szCs w:val="28"/>
        </w:rPr>
        <w:t xml:space="preserve"> </w:t>
      </w:r>
      <w:r w:rsidR="000410BE">
        <w:rPr>
          <w:szCs w:val="28"/>
        </w:rPr>
        <w:t>Привлекать родителей к созданию ф</w:t>
      </w:r>
      <w:r w:rsidR="000410BE" w:rsidRPr="00FA4A34">
        <w:rPr>
          <w:szCs w:val="28"/>
        </w:rPr>
        <w:t>отовыст</w:t>
      </w:r>
      <w:r w:rsidR="000410BE">
        <w:rPr>
          <w:szCs w:val="28"/>
        </w:rPr>
        <w:t>авки «Школьные годы пап и мам»,</w:t>
      </w:r>
      <w:r w:rsidR="000410BE" w:rsidRPr="00FA4A34">
        <w:rPr>
          <w:szCs w:val="28"/>
        </w:rPr>
        <w:t xml:space="preserve"> создание в группе мини-музея «Школьных принадлежностей и атрибутов»</w:t>
      </w:r>
      <w:r w:rsidR="000410BE">
        <w:rPr>
          <w:szCs w:val="28"/>
        </w:rPr>
        <w:t xml:space="preserve"> и т.д</w:t>
      </w:r>
      <w:r w:rsidR="000410BE" w:rsidRPr="00FA4A34">
        <w:rPr>
          <w:szCs w:val="28"/>
        </w:rPr>
        <w:t xml:space="preserve">. </w:t>
      </w:r>
    </w:p>
    <w:p w:rsidR="00D048EE" w:rsidRDefault="00C53048" w:rsidP="000410BE">
      <w:pPr>
        <w:pStyle w:val="ass"/>
        <w:spacing w:line="240" w:lineRule="auto"/>
      </w:pPr>
      <w:r>
        <w:t xml:space="preserve">Таким образом, </w:t>
      </w:r>
      <w:r w:rsidR="000410BE">
        <w:rPr>
          <w:color w:val="000000"/>
        </w:rPr>
        <w:t>п</w:t>
      </w:r>
      <w:r w:rsidR="000410BE" w:rsidRPr="004C7C13">
        <w:rPr>
          <w:color w:val="000000"/>
        </w:rPr>
        <w:t>одготовк</w:t>
      </w:r>
      <w:r w:rsidR="000410BE">
        <w:rPr>
          <w:color w:val="000000"/>
        </w:rPr>
        <w:t>а дошкольников</w:t>
      </w:r>
      <w:r w:rsidR="000410BE" w:rsidRPr="004C7C13">
        <w:rPr>
          <w:color w:val="000000"/>
        </w:rPr>
        <w:t xml:space="preserve"> к школе</w:t>
      </w:r>
      <w:r w:rsidR="000410BE">
        <w:rPr>
          <w:color w:val="000000"/>
        </w:rPr>
        <w:t xml:space="preserve"> будет </w:t>
      </w:r>
      <w:r w:rsidR="00D048EE">
        <w:rPr>
          <w:color w:val="000000"/>
        </w:rPr>
        <w:t>осуществляться</w:t>
      </w:r>
      <w:r w:rsidR="000410BE">
        <w:rPr>
          <w:color w:val="000000"/>
        </w:rPr>
        <w:t xml:space="preserve"> эффективнее, если: </w:t>
      </w:r>
      <w:r w:rsidR="000410BE" w:rsidRPr="007C14F2">
        <w:t>использовать в работе с дошкольниками игру как ведущую деятельность детей дошкольного возраста; создавать пред</w:t>
      </w:r>
      <w:r w:rsidR="000410BE" w:rsidRPr="007C14F2">
        <w:rPr>
          <w:color w:val="000000" w:themeColor="text1"/>
          <w:lang w:bidi="ru-RU"/>
        </w:rPr>
        <w:t>метно-пространственную среду</w:t>
      </w:r>
      <w:r w:rsidR="000410BE" w:rsidRPr="007C14F2">
        <w:rPr>
          <w:color w:val="000000"/>
          <w:lang w:bidi="ru-RU"/>
        </w:rPr>
        <w:t xml:space="preserve">, позволяющую успешно формировать </w:t>
      </w:r>
      <w:r w:rsidR="000410BE" w:rsidRPr="007C14F2">
        <w:t xml:space="preserve">готовность детей к обучению в школе; </w:t>
      </w:r>
      <w:r w:rsidR="00D048EE">
        <w:t xml:space="preserve">вести работу с родителями. </w:t>
      </w:r>
    </w:p>
    <w:p w:rsidR="00D048EE" w:rsidRDefault="00D048EE" w:rsidP="000410BE">
      <w:pPr>
        <w:pStyle w:val="ass"/>
        <w:spacing w:line="240" w:lineRule="auto"/>
      </w:pPr>
    </w:p>
    <w:p w:rsidR="00D71B1C" w:rsidRPr="00D71B1C" w:rsidRDefault="00D71B1C" w:rsidP="00D71B1C">
      <w:pPr>
        <w:pStyle w:val="41"/>
        <w:rPr>
          <w:i w:val="0"/>
          <w:sz w:val="28"/>
          <w:szCs w:val="28"/>
        </w:rPr>
      </w:pPr>
      <w:r w:rsidRPr="00D71B1C">
        <w:rPr>
          <w:i w:val="0"/>
          <w:sz w:val="28"/>
          <w:szCs w:val="28"/>
        </w:rPr>
        <w:t>Список используемых источников и литературы</w:t>
      </w:r>
    </w:p>
    <w:p w:rsidR="00D71B1C" w:rsidRDefault="00D71B1C" w:rsidP="00D71B1C">
      <w:pPr>
        <w:widowControl w:val="0"/>
        <w:tabs>
          <w:tab w:val="left" w:pos="1158"/>
        </w:tabs>
        <w:spacing w:line="240" w:lineRule="auto"/>
        <w:ind w:left="567" w:firstLine="0"/>
        <w:rPr>
          <w:szCs w:val="28"/>
        </w:rPr>
      </w:pPr>
    </w:p>
    <w:p w:rsidR="00D71B1C" w:rsidRPr="00D71B1C" w:rsidRDefault="00D71B1C" w:rsidP="00D71B1C">
      <w:pPr>
        <w:pStyle w:val="a3"/>
        <w:numPr>
          <w:ilvl w:val="0"/>
          <w:numId w:val="6"/>
        </w:numPr>
        <w:tabs>
          <w:tab w:val="left" w:pos="993"/>
        </w:tabs>
        <w:spacing w:after="0" w:line="240" w:lineRule="auto"/>
        <w:ind w:left="0" w:firstLine="709"/>
        <w:jc w:val="both"/>
        <w:rPr>
          <w:rFonts w:ascii="Times New Roman" w:hAnsi="Times New Roman"/>
          <w:sz w:val="28"/>
          <w:szCs w:val="28"/>
        </w:rPr>
      </w:pPr>
      <w:r w:rsidRPr="00D71B1C">
        <w:rPr>
          <w:rStyle w:val="a7"/>
          <w:rFonts w:ascii="Times New Roman" w:hAnsi="Times New Roman"/>
          <w:b w:val="0"/>
          <w:sz w:val="28"/>
          <w:szCs w:val="28"/>
        </w:rPr>
        <w:t>Злыгостева Н.А., Злыгостев А.С.</w:t>
      </w:r>
      <w:r w:rsidRPr="00D71B1C">
        <w:rPr>
          <w:rFonts w:ascii="Times New Roman" w:hAnsi="Times New Roman"/>
          <w:sz w:val="28"/>
          <w:szCs w:val="28"/>
        </w:rPr>
        <w:t xml:space="preserve"> Игры на воссоздание из геометрических фигур образных и сюжетных изображений [Электронный ресурс]. – Режим доступа:  </w:t>
      </w:r>
      <w:r w:rsidRPr="00D71B1C">
        <w:rPr>
          <w:rFonts w:ascii="Times New Roman" w:hAnsi="Times New Roman"/>
          <w:bCs/>
          <w:sz w:val="28"/>
          <w:szCs w:val="28"/>
        </w:rPr>
        <w:t xml:space="preserve"> </w:t>
      </w:r>
      <w:r w:rsidRPr="00D71B1C">
        <w:rPr>
          <w:rFonts w:ascii="Times New Roman" w:hAnsi="Times New Roman"/>
          <w:sz w:val="28"/>
          <w:szCs w:val="28"/>
        </w:rPr>
        <w:t>http://pedagogic.ru. – Загл. с экрана.</w:t>
      </w:r>
    </w:p>
    <w:p w:rsidR="00D71B1C" w:rsidRPr="00D71B1C" w:rsidRDefault="00D71B1C" w:rsidP="00D71B1C">
      <w:pPr>
        <w:pStyle w:val="a3"/>
        <w:numPr>
          <w:ilvl w:val="0"/>
          <w:numId w:val="6"/>
        </w:numPr>
        <w:tabs>
          <w:tab w:val="left" w:pos="993"/>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Костикова</w:t>
      </w:r>
      <w:r w:rsidRPr="00D71B1C">
        <w:rPr>
          <w:rFonts w:ascii="Times New Roman" w:hAnsi="Times New Roman"/>
          <w:color w:val="000000"/>
          <w:sz w:val="28"/>
          <w:szCs w:val="28"/>
        </w:rPr>
        <w:t xml:space="preserve"> М.Н. Анализ условий преодоления детьми затруднений при выполнении заданий как один из методов определения готовности к школьному обучению // Диагностическая и коррекционная работа школьного психолога. – М., МГУ, 2001. – 86 с.</w:t>
      </w:r>
    </w:p>
    <w:p w:rsidR="00D71B1C" w:rsidRPr="00D71B1C" w:rsidRDefault="00D71B1C" w:rsidP="00D71B1C">
      <w:pPr>
        <w:pStyle w:val="a3"/>
        <w:numPr>
          <w:ilvl w:val="0"/>
          <w:numId w:val="6"/>
        </w:numPr>
        <w:tabs>
          <w:tab w:val="left" w:pos="993"/>
        </w:tabs>
        <w:spacing w:after="0" w:line="240" w:lineRule="auto"/>
        <w:ind w:left="0" w:firstLine="709"/>
        <w:jc w:val="both"/>
        <w:rPr>
          <w:rFonts w:ascii="Times New Roman" w:hAnsi="Times New Roman"/>
          <w:sz w:val="28"/>
          <w:szCs w:val="28"/>
        </w:rPr>
      </w:pPr>
      <w:r w:rsidRPr="00D71B1C">
        <w:rPr>
          <w:rFonts w:ascii="Times New Roman" w:hAnsi="Times New Roman"/>
          <w:iCs/>
          <w:sz w:val="28"/>
          <w:szCs w:val="28"/>
        </w:rPr>
        <w:t xml:space="preserve">Лексакова В.С. </w:t>
      </w:r>
      <w:r w:rsidRPr="00D71B1C">
        <w:rPr>
          <w:rFonts w:ascii="Times New Roman" w:hAnsi="Times New Roman"/>
          <w:bCs/>
          <w:sz w:val="28"/>
          <w:szCs w:val="28"/>
        </w:rPr>
        <w:t>Занимательная математика как средство развития логического мышления</w:t>
      </w:r>
      <w:r w:rsidRPr="00D71B1C">
        <w:rPr>
          <w:rFonts w:ascii="Times New Roman" w:hAnsi="Times New Roman"/>
          <w:sz w:val="28"/>
          <w:szCs w:val="28"/>
        </w:rPr>
        <w:t xml:space="preserve"> // Педагогическое мастерство и педагогические технологии. – 2015. – № 1 (3). – С. 182-184.</w:t>
      </w:r>
    </w:p>
    <w:p w:rsidR="00D71B1C" w:rsidRPr="00D71B1C" w:rsidRDefault="00D71B1C" w:rsidP="00D71B1C">
      <w:pPr>
        <w:pStyle w:val="a3"/>
        <w:numPr>
          <w:ilvl w:val="0"/>
          <w:numId w:val="6"/>
        </w:numPr>
        <w:tabs>
          <w:tab w:val="left" w:pos="993"/>
        </w:tabs>
        <w:spacing w:after="0" w:line="240" w:lineRule="auto"/>
        <w:ind w:left="0" w:firstLine="709"/>
        <w:jc w:val="both"/>
        <w:rPr>
          <w:rFonts w:ascii="Times New Roman" w:hAnsi="Times New Roman"/>
          <w:sz w:val="28"/>
          <w:szCs w:val="28"/>
        </w:rPr>
      </w:pPr>
      <w:r w:rsidRPr="00D71B1C">
        <w:rPr>
          <w:rFonts w:ascii="Times New Roman" w:hAnsi="Times New Roman"/>
          <w:sz w:val="28"/>
          <w:szCs w:val="28"/>
        </w:rPr>
        <w:t>Лысюк С.Л.  Развитие графо-моторных</w:t>
      </w:r>
      <w:r>
        <w:rPr>
          <w:rFonts w:ascii="Times New Roman" w:hAnsi="Times New Roman"/>
          <w:sz w:val="28"/>
          <w:szCs w:val="28"/>
        </w:rPr>
        <w:t xml:space="preserve"> навыков у детей 6–7 лет / С.Л. </w:t>
      </w:r>
      <w:r w:rsidRPr="00D71B1C">
        <w:rPr>
          <w:rFonts w:ascii="Times New Roman" w:hAnsi="Times New Roman"/>
          <w:sz w:val="28"/>
          <w:szCs w:val="28"/>
        </w:rPr>
        <w:t>Лысюк, С.Н. Телкова [Электронный ресурс]. – Режим доступа: https://urok.1sept.ru/articles/568125. – Загл. с экрана.</w:t>
      </w:r>
    </w:p>
    <w:p w:rsidR="00D71B1C" w:rsidRPr="00D71B1C" w:rsidRDefault="00D71B1C" w:rsidP="00D71B1C">
      <w:pPr>
        <w:pStyle w:val="a3"/>
        <w:numPr>
          <w:ilvl w:val="0"/>
          <w:numId w:val="6"/>
        </w:numPr>
        <w:tabs>
          <w:tab w:val="left" w:pos="993"/>
        </w:tabs>
        <w:spacing w:after="0" w:line="240" w:lineRule="auto"/>
        <w:ind w:left="0" w:firstLine="709"/>
        <w:jc w:val="both"/>
        <w:rPr>
          <w:rFonts w:ascii="Times New Roman" w:hAnsi="Times New Roman"/>
          <w:sz w:val="28"/>
          <w:szCs w:val="28"/>
        </w:rPr>
      </w:pPr>
      <w:r w:rsidRPr="00D71B1C">
        <w:rPr>
          <w:rFonts w:ascii="Times New Roman" w:hAnsi="Times New Roman"/>
          <w:sz w:val="28"/>
          <w:szCs w:val="28"/>
        </w:rPr>
        <w:t xml:space="preserve">Толковый словарь / Под ред. Т.Ф. Ефремовой </w:t>
      </w:r>
      <w:r w:rsidRPr="00D71B1C">
        <w:rPr>
          <w:rStyle w:val="c35c1"/>
          <w:rFonts w:ascii="Times New Roman" w:hAnsi="Times New Roman"/>
          <w:sz w:val="28"/>
          <w:szCs w:val="28"/>
        </w:rPr>
        <w:t xml:space="preserve">[Электронный ресурс]. </w:t>
      </w:r>
      <w:r w:rsidRPr="00D71B1C">
        <w:rPr>
          <w:rFonts w:ascii="Times New Roman" w:hAnsi="Times New Roman"/>
          <w:color w:val="000000"/>
          <w:sz w:val="28"/>
          <w:szCs w:val="28"/>
        </w:rPr>
        <w:t>–</w:t>
      </w:r>
      <w:r w:rsidRPr="00D71B1C">
        <w:rPr>
          <w:rStyle w:val="c35c1"/>
          <w:rFonts w:ascii="Times New Roman" w:hAnsi="Times New Roman"/>
          <w:sz w:val="28"/>
          <w:szCs w:val="28"/>
        </w:rPr>
        <w:t xml:space="preserve">Режим доступа: </w:t>
      </w:r>
      <w:r w:rsidRPr="00D71B1C">
        <w:rPr>
          <w:rFonts w:ascii="Times New Roman" w:hAnsi="Times New Roman"/>
          <w:color w:val="000000"/>
          <w:sz w:val="28"/>
          <w:szCs w:val="28"/>
          <w:lang w:val="en-US" w:eastAsia="en-US" w:bidi="en-US"/>
        </w:rPr>
        <w:t>URL</w:t>
      </w:r>
      <w:r w:rsidRPr="00D71B1C">
        <w:rPr>
          <w:rFonts w:ascii="Times New Roman" w:hAnsi="Times New Roman"/>
          <w:color w:val="000000"/>
          <w:sz w:val="28"/>
          <w:szCs w:val="28"/>
          <w:lang w:eastAsia="en-US" w:bidi="en-US"/>
        </w:rPr>
        <w:t>:http://www.вокабула.рф/словари/толковый-словарь-ефремовой.</w:t>
      </w:r>
      <w:r w:rsidRPr="00D71B1C">
        <w:rPr>
          <w:rFonts w:ascii="Times New Roman" w:hAnsi="Times New Roman"/>
          <w:sz w:val="28"/>
          <w:szCs w:val="28"/>
        </w:rPr>
        <w:t xml:space="preserve"> – Загл. с экрана.</w:t>
      </w:r>
    </w:p>
    <w:p w:rsidR="00D71B1C" w:rsidRPr="00D71B1C" w:rsidRDefault="00D71B1C" w:rsidP="00D71B1C">
      <w:pPr>
        <w:pStyle w:val="a3"/>
        <w:tabs>
          <w:tab w:val="left" w:pos="993"/>
        </w:tabs>
        <w:spacing w:after="0" w:line="240" w:lineRule="auto"/>
        <w:ind w:left="709"/>
        <w:jc w:val="both"/>
        <w:rPr>
          <w:rFonts w:ascii="Times New Roman" w:hAnsi="Times New Roman"/>
          <w:sz w:val="28"/>
          <w:szCs w:val="28"/>
        </w:rPr>
      </w:pPr>
    </w:p>
    <w:p w:rsidR="000E525E" w:rsidRDefault="000E525E"/>
    <w:sectPr w:rsidR="000E525E" w:rsidSect="000410BE">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C52AC"/>
    <w:multiLevelType w:val="hybridMultilevel"/>
    <w:tmpl w:val="924E5CB2"/>
    <w:lvl w:ilvl="0" w:tplc="16168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CC56F2E"/>
    <w:multiLevelType w:val="hybridMultilevel"/>
    <w:tmpl w:val="FA7C0DEC"/>
    <w:lvl w:ilvl="0" w:tplc="16168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CB52B9F"/>
    <w:multiLevelType w:val="hybridMultilevel"/>
    <w:tmpl w:val="55FE6DDE"/>
    <w:lvl w:ilvl="0" w:tplc="16168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5D7164B"/>
    <w:multiLevelType w:val="hybridMultilevel"/>
    <w:tmpl w:val="CC08C8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BD9057B"/>
    <w:multiLevelType w:val="multilevel"/>
    <w:tmpl w:val="C3F0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4E2660"/>
    <w:multiLevelType w:val="hybridMultilevel"/>
    <w:tmpl w:val="D0F60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F595734"/>
    <w:multiLevelType w:val="hybridMultilevel"/>
    <w:tmpl w:val="3B6AC656"/>
    <w:lvl w:ilvl="0" w:tplc="16168A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FD"/>
    <w:rsid w:val="00016676"/>
    <w:rsid w:val="000410BE"/>
    <w:rsid w:val="000E525E"/>
    <w:rsid w:val="00163B1C"/>
    <w:rsid w:val="001E576B"/>
    <w:rsid w:val="002A1D6B"/>
    <w:rsid w:val="002C361D"/>
    <w:rsid w:val="0033522A"/>
    <w:rsid w:val="00344FF2"/>
    <w:rsid w:val="00367A54"/>
    <w:rsid w:val="00401A3A"/>
    <w:rsid w:val="004A7628"/>
    <w:rsid w:val="00535116"/>
    <w:rsid w:val="00574A7A"/>
    <w:rsid w:val="00645C6E"/>
    <w:rsid w:val="007F09C2"/>
    <w:rsid w:val="00884683"/>
    <w:rsid w:val="00924159"/>
    <w:rsid w:val="009773FD"/>
    <w:rsid w:val="009C19E8"/>
    <w:rsid w:val="009C7874"/>
    <w:rsid w:val="00C53048"/>
    <w:rsid w:val="00D048EE"/>
    <w:rsid w:val="00D368CA"/>
    <w:rsid w:val="00D71B1C"/>
    <w:rsid w:val="00D92022"/>
    <w:rsid w:val="00F439BE"/>
    <w:rsid w:val="00F70F1C"/>
    <w:rsid w:val="00FC3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C634"/>
  <w15:docId w15:val="{A39B148B-F007-6941-BAFA-9A005923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048"/>
    <w:pPr>
      <w:spacing w:after="0" w:line="360" w:lineRule="auto"/>
      <w:ind w:firstLine="709"/>
      <w:jc w:val="both"/>
    </w:pPr>
    <w:rPr>
      <w:rFonts w:ascii="Times New Roman" w:eastAsia="Times New Roman" w:hAnsi="Times New Roman" w:cs="Times New Roman"/>
      <w:sz w:val="28"/>
      <w:szCs w:val="24"/>
      <w:lang w:eastAsia="ru-RU"/>
    </w:rPr>
  </w:style>
  <w:style w:type="paragraph" w:styleId="3">
    <w:name w:val="heading 3"/>
    <w:basedOn w:val="a"/>
    <w:link w:val="30"/>
    <w:uiPriority w:val="9"/>
    <w:qFormat/>
    <w:rsid w:val="000410BE"/>
    <w:pPr>
      <w:spacing w:before="100" w:beforeAutospacing="1" w:after="100" w:afterAutospacing="1" w:line="240" w:lineRule="auto"/>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C53048"/>
  </w:style>
  <w:style w:type="paragraph" w:customStyle="1" w:styleId="ass">
    <w:name w:val="ass"/>
    <w:basedOn w:val="a"/>
    <w:link w:val="ass0"/>
    <w:rsid w:val="00C53048"/>
    <w:pPr>
      <w:widowControl w:val="0"/>
    </w:pPr>
  </w:style>
  <w:style w:type="character" w:customStyle="1" w:styleId="ass0">
    <w:name w:val="ass Знак"/>
    <w:link w:val="ass"/>
    <w:locked/>
    <w:rsid w:val="00C53048"/>
    <w:rPr>
      <w:rFonts w:ascii="Times New Roman" w:eastAsia="Times New Roman" w:hAnsi="Times New Roman" w:cs="Times New Roman"/>
      <w:sz w:val="28"/>
      <w:szCs w:val="24"/>
      <w:lang w:eastAsia="ru-RU"/>
    </w:rPr>
  </w:style>
  <w:style w:type="paragraph" w:styleId="a3">
    <w:name w:val="List Paragraph"/>
    <w:aliases w:val="Образец"/>
    <w:basedOn w:val="a"/>
    <w:link w:val="a4"/>
    <w:uiPriority w:val="34"/>
    <w:qFormat/>
    <w:rsid w:val="00C53048"/>
    <w:pPr>
      <w:spacing w:after="200" w:line="276" w:lineRule="auto"/>
      <w:ind w:left="720" w:firstLine="0"/>
      <w:contextualSpacing/>
      <w:jc w:val="left"/>
    </w:pPr>
    <w:rPr>
      <w:rFonts w:ascii="Calibri" w:hAnsi="Calibri"/>
      <w:sz w:val="22"/>
      <w:szCs w:val="22"/>
    </w:rPr>
  </w:style>
  <w:style w:type="character" w:customStyle="1" w:styleId="a4">
    <w:name w:val="Абзац списка Знак"/>
    <w:aliases w:val="Образец Знак"/>
    <w:basedOn w:val="a0"/>
    <w:link w:val="a3"/>
    <w:uiPriority w:val="34"/>
    <w:rsid w:val="00C53048"/>
    <w:rPr>
      <w:rFonts w:ascii="Calibri" w:eastAsia="Times New Roman" w:hAnsi="Calibri" w:cs="Times New Roman"/>
      <w:lang w:eastAsia="ru-RU"/>
    </w:rPr>
  </w:style>
  <w:style w:type="character" w:styleId="a5">
    <w:name w:val="Hyperlink"/>
    <w:basedOn w:val="a0"/>
    <w:uiPriority w:val="99"/>
    <w:rsid w:val="00645C6E"/>
    <w:rPr>
      <w:color w:val="0066CC"/>
      <w:u w:val="single"/>
    </w:rPr>
  </w:style>
  <w:style w:type="character" w:customStyle="1" w:styleId="2">
    <w:name w:val="Основной текст (2) + Курсив"/>
    <w:basedOn w:val="a0"/>
    <w:rsid w:val="007F09C2"/>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4">
    <w:name w:val="Основной текст (4)_"/>
    <w:basedOn w:val="a0"/>
    <w:link w:val="40"/>
    <w:rsid w:val="007F09C2"/>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7F09C2"/>
    <w:pPr>
      <w:widowControl w:val="0"/>
      <w:shd w:val="clear" w:color="auto" w:fill="FFFFFF"/>
      <w:spacing w:line="317" w:lineRule="exact"/>
      <w:ind w:firstLine="0"/>
      <w:jc w:val="center"/>
    </w:pPr>
    <w:rPr>
      <w:i/>
      <w:iCs/>
      <w:sz w:val="26"/>
      <w:szCs w:val="26"/>
      <w:lang w:eastAsia="en-US"/>
    </w:rPr>
  </w:style>
  <w:style w:type="character" w:customStyle="1" w:styleId="30">
    <w:name w:val="Заголовок 3 Знак"/>
    <w:basedOn w:val="a0"/>
    <w:link w:val="3"/>
    <w:uiPriority w:val="9"/>
    <w:rsid w:val="000410BE"/>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0410BE"/>
    <w:pPr>
      <w:spacing w:before="100" w:beforeAutospacing="1" w:after="100" w:afterAutospacing="1" w:line="240" w:lineRule="auto"/>
      <w:ind w:firstLine="0"/>
      <w:jc w:val="left"/>
    </w:pPr>
    <w:rPr>
      <w:sz w:val="24"/>
    </w:rPr>
  </w:style>
  <w:style w:type="character" w:styleId="a7">
    <w:name w:val="Strong"/>
    <w:basedOn w:val="a0"/>
    <w:uiPriority w:val="22"/>
    <w:qFormat/>
    <w:rsid w:val="00D71B1C"/>
    <w:rPr>
      <w:b/>
      <w:bCs/>
    </w:rPr>
  </w:style>
  <w:style w:type="paragraph" w:customStyle="1" w:styleId="41">
    <w:name w:val="4 список"/>
    <w:basedOn w:val="a"/>
    <w:qFormat/>
    <w:rsid w:val="00D71B1C"/>
    <w:pPr>
      <w:spacing w:line="240" w:lineRule="auto"/>
      <w:ind w:firstLine="0"/>
      <w:jc w:val="center"/>
    </w:pPr>
    <w:rPr>
      <w:b/>
      <w:i/>
      <w:sz w:val="24"/>
    </w:rPr>
  </w:style>
  <w:style w:type="character" w:customStyle="1" w:styleId="c35c1">
    <w:name w:val="c35 c1"/>
    <w:basedOn w:val="a0"/>
    <w:rsid w:val="00D7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97383">
      <w:bodyDiv w:val="1"/>
      <w:marLeft w:val="0"/>
      <w:marRight w:val="0"/>
      <w:marTop w:val="0"/>
      <w:marBottom w:val="0"/>
      <w:divBdr>
        <w:top w:val="none" w:sz="0" w:space="0" w:color="auto"/>
        <w:left w:val="none" w:sz="0" w:space="0" w:color="auto"/>
        <w:bottom w:val="none" w:sz="0" w:space="0" w:color="auto"/>
        <w:right w:val="none" w:sz="0" w:space="0" w:color="auto"/>
      </w:divBdr>
    </w:div>
    <w:div w:id="1999335088">
      <w:bodyDiv w:val="1"/>
      <w:marLeft w:val="0"/>
      <w:marRight w:val="0"/>
      <w:marTop w:val="0"/>
      <w:marBottom w:val="0"/>
      <w:divBdr>
        <w:top w:val="none" w:sz="0" w:space="0" w:color="auto"/>
        <w:left w:val="none" w:sz="0" w:space="0" w:color="auto"/>
        <w:bottom w:val="none" w:sz="0" w:space="0" w:color="auto"/>
        <w:right w:val="none" w:sz="0" w:space="0" w:color="auto"/>
      </w:divBdr>
    </w:div>
    <w:div w:id="2022778166">
      <w:bodyDiv w:val="1"/>
      <w:marLeft w:val="0"/>
      <w:marRight w:val="0"/>
      <w:marTop w:val="0"/>
      <w:marBottom w:val="0"/>
      <w:divBdr>
        <w:top w:val="none" w:sz="0" w:space="0" w:color="auto"/>
        <w:left w:val="none" w:sz="0" w:space="0" w:color="auto"/>
        <w:bottom w:val="none" w:sz="0" w:space="0" w:color="auto"/>
        <w:right w:val="none" w:sz="0" w:space="0" w:color="auto"/>
      </w:divBdr>
    </w:div>
    <w:div w:id="203734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1936</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2022-04-24T12:45:00Z</dcterms:created>
  <dcterms:modified xsi:type="dcterms:W3CDTF">2022-09-02T14:49:00Z</dcterms:modified>
</cp:coreProperties>
</file>