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F0" w:rsidRPr="00E45FF0" w:rsidRDefault="00E45FF0" w:rsidP="00E45FF0">
      <w:pPr>
        <w:pStyle w:val="a6"/>
        <w:rPr>
          <w:b/>
          <w:kern w:val="36"/>
          <w:sz w:val="56"/>
          <w:szCs w:val="56"/>
          <w:lang w:eastAsia="ru-RU"/>
        </w:rPr>
      </w:pPr>
      <w:r w:rsidRPr="00E45FF0">
        <w:rPr>
          <w:b/>
          <w:kern w:val="36"/>
          <w:sz w:val="56"/>
          <w:szCs w:val="56"/>
          <w:lang w:eastAsia="ru-RU"/>
        </w:rPr>
        <w:t>Консультация для родителей "Игры с музыкальными инструментами"</w:t>
      </w:r>
    </w:p>
    <w:p w:rsidR="00E45FF0" w:rsidRPr="00E45FF0" w:rsidRDefault="00E45FF0" w:rsidP="00E45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45FF0" w:rsidRPr="00E45FF0" w:rsidRDefault="00E45FF0" w:rsidP="00E45F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09950" cy="2724150"/>
            <wp:effectExtent l="19050" t="0" r="0" b="0"/>
            <wp:wrapSquare wrapText="bothSides"/>
            <wp:docPr id="2" name="Рисунок 2" descr="http://dou125.ru/images/p378_ptru1-2789013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125.ru/images/p378_ptru1-2789013d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вашему вниманию игры для детей 2-3 лет с использованием детских музыкальных инструментов.</w:t>
      </w:r>
    </w:p>
    <w:p w:rsidR="00E45FF0" w:rsidRPr="00E45FF0" w:rsidRDefault="00E45FF0" w:rsidP="00E45F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звучащие игрушки и инс</w:t>
      </w: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трументы вызывают у детей большой интерес, расширяют их музыкальные впечатления, спо</w:t>
      </w: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собствуют творческой активности. Знакомство детей с музыкальными инструментами лучше всего начинать с раннего возраста, пробуждая, таким образом, у малышей интерес к звукам и стимулируя их активность. Погремушки, ко</w:t>
      </w: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локольчики, дудочки, музыкальные молоточки предлагаются детям в игровых ситуациях. На</w:t>
      </w: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пример, в игре «Найди колокольчик» педагог звонит в колокольчик и прячет его под платочек из прозрачной ткани. Затем дети находят его и с удовольствием звонят.</w:t>
      </w:r>
    </w:p>
    <w:p w:rsidR="00E45FF0" w:rsidRPr="00E45FF0" w:rsidRDefault="00E45FF0" w:rsidP="00E45F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младшей группе при знакомстве с инструментами используются куклы бибабо. Так, например, кошечка «принесла» в корзи</w:t>
      </w: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 деревянные ложки. Дети рассматривают их, учатся ритмично стучать ими под музыку, а кошечка — танцует. В такой игре дети учатся слышать начало и окончание пьесы. После знакомства с двумя и более инструментами проводится музыкально-дидактическая игра «Угадай, на чем играю?» Детям не обязательно называть, а достаточно правильно показать эти инструменты. Сначала не все малыши правильно их определяют, но через несколько занятий они успешно справляются с заданием. В конце года провожу развлечение «Веселые музыканты», где в гости «приходят» игрушки со своими инс</w:t>
      </w: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трументами.</w:t>
      </w:r>
    </w:p>
    <w:p w:rsidR="00E45FF0" w:rsidRPr="00E45FF0" w:rsidRDefault="00E45FF0" w:rsidP="00E45F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Игра с колокольчиком</w:t>
      </w:r>
    </w:p>
    <w:p w:rsidR="00E45FF0" w:rsidRPr="00E45FF0" w:rsidRDefault="00E45FF0" w:rsidP="00E45FF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Программные задачи:</w:t>
      </w:r>
      <w:r w:rsidRPr="00E45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внимания (прислушиваться к звучанию коло</w:t>
      </w: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кольчика, звенеть им), воспитание активности, желания принимать участие в игре.</w:t>
      </w:r>
    </w:p>
    <w:p w:rsidR="00E45FF0" w:rsidRPr="00E45FF0" w:rsidRDefault="00E45FF0" w:rsidP="00E4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гости к детям пришла Козочка (игрушка </w:t>
      </w:r>
      <w:proofErr w:type="spellStart"/>
      <w:r w:rsidRPr="00E45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би-ба-бо</w:t>
      </w:r>
      <w:proofErr w:type="spellEnd"/>
      <w:r w:rsidRPr="00E45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E45FF0" w:rsidRPr="00E45FF0" w:rsidRDefault="00E45FF0" w:rsidP="00E4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Козочка:</w:t>
      </w:r>
      <w:r w:rsidRPr="00E45FF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 </w:t>
      </w: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Я — козочка рогатая, играю целый день,</w:t>
      </w:r>
    </w:p>
    <w:p w:rsidR="00E45FF0" w:rsidRPr="00E45FF0" w:rsidRDefault="00E45FF0" w:rsidP="00E4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Звенит мой колокольчик: «Динь-динь, </w:t>
      </w:r>
      <w:proofErr w:type="spellStart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динь-динь-дилень</w:t>
      </w:r>
      <w:proofErr w:type="spellEnd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!»</w:t>
      </w:r>
    </w:p>
    <w:p w:rsidR="00E45FF0" w:rsidRPr="00E45FF0" w:rsidRDefault="00E45FF0" w:rsidP="00E45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Козочка показывает колокольчик, звенит им, поет песенку «Колокольчик».</w:t>
      </w:r>
    </w:p>
    <w:p w:rsidR="00E45FF0" w:rsidRPr="00E45FF0" w:rsidRDefault="00E45FF0" w:rsidP="00E45F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lastRenderedPageBreak/>
        <w:t>Динь-дон</w:t>
      </w:r>
      <w:proofErr w:type="spellEnd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 xml:space="preserve">, </w:t>
      </w:r>
      <w:proofErr w:type="spellStart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динь-дон</w:t>
      </w:r>
      <w:proofErr w:type="spellEnd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,</w:t>
      </w:r>
    </w:p>
    <w:p w:rsidR="00E45FF0" w:rsidRPr="00E45FF0" w:rsidRDefault="00E45FF0" w:rsidP="00E45F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Вот какой веселый звон!</w:t>
      </w:r>
    </w:p>
    <w:p w:rsidR="00E45FF0" w:rsidRPr="00E45FF0" w:rsidRDefault="00E45FF0" w:rsidP="00E4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козочка прячет колокольчик под платочек на рядом стоящем столе и спрашивает у детей: «Где колокольчик? Давайте поищем». Ребенок подходит, поднимает платочек, звенит колоколь</w:t>
      </w: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чиком. При этом козочка напевает песенку. Игра повторяется 2-3 раза.</w:t>
      </w:r>
    </w:p>
    <w:p w:rsidR="00E45FF0" w:rsidRPr="00E45FF0" w:rsidRDefault="00E45FF0" w:rsidP="00E4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Игра с погремушками</w:t>
      </w:r>
    </w:p>
    <w:p w:rsidR="00E45FF0" w:rsidRPr="00E45FF0" w:rsidRDefault="00E45FF0" w:rsidP="00E4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Программные задачи:</w:t>
      </w:r>
      <w:r w:rsidRPr="00E45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сенсорных музыкальных способностей, расширение пас</w:t>
      </w: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сивного словаря, воспитание эмоциональной отзывчивости.</w:t>
      </w:r>
    </w:p>
    <w:p w:rsidR="00E45FF0" w:rsidRPr="00E45FF0" w:rsidRDefault="00E45FF0" w:rsidP="00E4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гости к ребятам приходит Петрушка.</w:t>
      </w:r>
    </w:p>
    <w:p w:rsidR="00E45FF0" w:rsidRPr="00E45FF0" w:rsidRDefault="00E45FF0" w:rsidP="00E4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Петрушка:</w:t>
      </w:r>
      <w:r w:rsidRPr="00E45FF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 </w:t>
      </w: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Меня все знают: я — Петрушка,</w:t>
      </w:r>
    </w:p>
    <w:p w:rsidR="00E45FF0" w:rsidRPr="00E45FF0" w:rsidRDefault="00E45FF0" w:rsidP="00E45FF0">
      <w:pPr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Я принес вам погремушки.</w:t>
      </w:r>
    </w:p>
    <w:p w:rsidR="00E45FF0" w:rsidRPr="00E45FF0" w:rsidRDefault="00E45FF0" w:rsidP="00E4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Взрослый раздает погремушки, Петрушка предлагает поиграть с ними и</w:t>
      </w:r>
    </w:p>
    <w:p w:rsidR="00E45FF0" w:rsidRPr="00E45FF0" w:rsidRDefault="00E45FF0" w:rsidP="00E4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исполняет песенку «Погремушки»</w:t>
      </w:r>
    </w:p>
    <w:p w:rsidR="00E45FF0" w:rsidRPr="00E45FF0" w:rsidRDefault="00E45FF0" w:rsidP="00E4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Погремушки, погремушки, вот веселые игрушки.</w:t>
      </w:r>
    </w:p>
    <w:p w:rsidR="00E45FF0" w:rsidRPr="00E45FF0" w:rsidRDefault="00E45FF0" w:rsidP="00E4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Громко, громко так гремят, всех ребяток веселят.</w:t>
      </w:r>
    </w:p>
    <w:p w:rsidR="00E45FF0" w:rsidRPr="00E45FF0" w:rsidRDefault="00E45FF0" w:rsidP="00E4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подражают действиям взрослого: на первый куплет песни - гремят погремушкой, на второй куплет - слушают пес</w:t>
      </w: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ню, погремушки кладут на колени.</w:t>
      </w:r>
    </w:p>
    <w:p w:rsidR="00E45FF0" w:rsidRPr="00E45FF0" w:rsidRDefault="00E45FF0" w:rsidP="00E4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Игра с бубном</w:t>
      </w:r>
    </w:p>
    <w:p w:rsidR="00E45FF0" w:rsidRPr="00E45FF0" w:rsidRDefault="00E45FF0" w:rsidP="00E45FF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Программные задачи:</w:t>
      </w:r>
      <w:r w:rsidRPr="00E45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</w:t>
      </w:r>
      <w:r w:rsidRPr="00E4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комить детей с бубном, слушать песню, выполнять действия соответственно ее тексту.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 гости к детям приходит Медвежонок.</w:t>
      </w:r>
    </w:p>
    <w:p w:rsidR="00E45FF0" w:rsidRPr="00E45FF0" w:rsidRDefault="00E45FF0" w:rsidP="00E45FF0">
      <w:pPr>
        <w:spacing w:after="0" w:line="242" w:lineRule="atLeast"/>
        <w:ind w:left="221" w:right="7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Медвежонок:</w:t>
      </w: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  Я — медвежонок Миша, я музыку люблю,</w:t>
      </w:r>
    </w:p>
    <w:p w:rsidR="00E45FF0" w:rsidRPr="00E45FF0" w:rsidRDefault="00E45FF0" w:rsidP="00E45FF0">
      <w:pPr>
        <w:spacing w:after="0" w:line="242" w:lineRule="atLeast"/>
        <w:ind w:left="1985" w:right="7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Послушайте, ребята, как звонко в бубен бью!</w:t>
      </w:r>
    </w:p>
    <w:p w:rsidR="00E45FF0" w:rsidRPr="00E45FF0" w:rsidRDefault="00E45FF0" w:rsidP="00E45FF0">
      <w:pPr>
        <w:spacing w:after="0" w:line="242" w:lineRule="atLeast"/>
        <w:ind w:firstLine="2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Мишка поет песню под р.н.м. «Све</w:t>
      </w:r>
      <w:r w:rsidRPr="00E45FF0">
        <w:rPr>
          <w:rFonts w:ascii="Times New Roman" w:eastAsia="Times New Roman" w:hAnsi="Times New Roman" w:cs="Times New Roman"/>
          <w:i/>
          <w:iCs/>
          <w:sz w:val="28"/>
          <w:lang w:eastAsia="ru-RU"/>
        </w:rPr>
        <w:softHyphen/>
        <w:t>тит месяц»</w:t>
      </w:r>
    </w:p>
    <w:p w:rsidR="00E45FF0" w:rsidRPr="00E45FF0" w:rsidRDefault="00E45FF0" w:rsidP="00E45FF0">
      <w:pPr>
        <w:spacing w:after="0" w:line="242" w:lineRule="atLeast"/>
        <w:ind w:firstLine="2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Поиграй нам, Дима, в бубен, мы в ладоши хлопать будем.</w:t>
      </w:r>
    </w:p>
    <w:p w:rsidR="00E45FF0" w:rsidRPr="00E45FF0" w:rsidRDefault="00E45FF0" w:rsidP="00E45FF0">
      <w:pPr>
        <w:spacing w:after="0" w:line="242" w:lineRule="atLeast"/>
        <w:ind w:firstLine="2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Поиграй нам, поиграй, Гале бубен передай!</w:t>
      </w:r>
    </w:p>
    <w:p w:rsidR="00E45FF0" w:rsidRPr="00E45FF0" w:rsidRDefault="00E45FF0" w:rsidP="00E45FF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sz w:val="28"/>
          <w:lang w:eastAsia="ru-RU"/>
        </w:rPr>
        <w:t>Под пение взрослого Медвежонок бьет в бубен, ос</w:t>
      </w:r>
      <w:r w:rsidRPr="00E45FF0">
        <w:rPr>
          <w:rFonts w:ascii="Times New Roman" w:eastAsia="Times New Roman" w:hAnsi="Times New Roman" w:cs="Times New Roman"/>
          <w:sz w:val="28"/>
          <w:lang w:eastAsia="ru-RU"/>
        </w:rPr>
        <w:softHyphen/>
        <w:t>тальные дети хлопают в ладоши. По окончании песни Медвежонок передает бубен тому; чье имя споет.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> Игра с треугольником</w:t>
      </w:r>
    </w:p>
    <w:p w:rsidR="00E45FF0" w:rsidRPr="00E45FF0" w:rsidRDefault="00E45FF0" w:rsidP="00E45FF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Программные задачи.</w:t>
      </w:r>
      <w:r w:rsidRPr="00E45FF0">
        <w:rPr>
          <w:rFonts w:ascii="Times New Roman" w:eastAsia="Times New Roman" w:hAnsi="Times New Roman" w:cs="Times New Roman"/>
          <w:sz w:val="28"/>
          <w:lang w:eastAsia="ru-RU"/>
        </w:rPr>
        <w:t> Продолжать знако</w:t>
      </w:r>
      <w:r w:rsidRPr="00E45FF0">
        <w:rPr>
          <w:rFonts w:ascii="Times New Roman" w:eastAsia="Times New Roman" w:hAnsi="Times New Roman" w:cs="Times New Roman"/>
          <w:sz w:val="28"/>
          <w:lang w:eastAsia="ru-RU"/>
        </w:rPr>
        <w:softHyphen/>
        <w:t>мить детей со звучанием треугольника. Слушать песню, выполнять действия соответственно ее тексту.</w:t>
      </w:r>
    </w:p>
    <w:p w:rsidR="00E45FF0" w:rsidRPr="00E45FF0" w:rsidRDefault="00E45FF0" w:rsidP="00E45FF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Методика проведения. </w:t>
      </w:r>
      <w:r w:rsidRPr="00E45FF0">
        <w:rPr>
          <w:rFonts w:ascii="Times New Roman" w:eastAsia="Times New Roman" w:hAnsi="Times New Roman" w:cs="Times New Roman"/>
          <w:sz w:val="28"/>
          <w:lang w:eastAsia="ru-RU"/>
        </w:rPr>
        <w:t>Взрослый показывает малышам треугольник. Де</w:t>
      </w:r>
      <w:r w:rsidRPr="00E45FF0">
        <w:rPr>
          <w:rFonts w:ascii="Times New Roman" w:eastAsia="Times New Roman" w:hAnsi="Times New Roman" w:cs="Times New Roman"/>
          <w:sz w:val="28"/>
          <w:lang w:eastAsia="ru-RU"/>
        </w:rPr>
        <w:softHyphen/>
        <w:t>монстрирует, как он звенит: «Динь-динь-динь». После этого подносит треугольник к ребенку, чье имя прозвучит в песне, а ребенок играет на треугольнике.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Динь-динь-динь, динь-динь-динь, Петя так играет.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Динь-динь-динь, динь-динь-динь, деток забавляет.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sz w:val="28"/>
          <w:lang w:eastAsia="ru-RU"/>
        </w:rPr>
        <w:t>При повторении песни инструмент передают другому ребенку.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48200" cy="2000250"/>
            <wp:effectExtent l="19050" t="0" r="0" b="0"/>
            <wp:docPr id="3" name="Рисунок 3" descr="http://www.familiayadopcion.com/uploads/pics/taller_musicotera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miliayadopcion.com/uploads/pics/taller_musicoterapi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09875" cy="3257550"/>
            <wp:effectExtent l="19050" t="0" r="9525" b="0"/>
            <wp:wrapSquare wrapText="bothSides"/>
            <wp:docPr id="6" name="Рисунок 3" descr="http://krepish.biz/image/cache/data-little-tikes-developing-toys-620652-0-380x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repish.biz/image/cache/data-little-tikes-developing-toys-620652-0-380x3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5FF0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>Игра с барабаном</w:t>
      </w:r>
    </w:p>
    <w:p w:rsidR="00E45FF0" w:rsidRPr="00E45FF0" w:rsidRDefault="00E45FF0" w:rsidP="00E45FF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Программные задачи.</w:t>
      </w:r>
      <w:r w:rsidRPr="00E45FF0">
        <w:rPr>
          <w:rFonts w:ascii="Times New Roman" w:eastAsia="Times New Roman" w:hAnsi="Times New Roman" w:cs="Times New Roman"/>
          <w:sz w:val="28"/>
          <w:lang w:eastAsia="ru-RU"/>
        </w:rPr>
        <w:t> Познакомить детей с барабаном, с его звучанием. Слушать песню, выполнять действия соответственно ее тексту. Развивать умения детей начинать и заканчивать игру на инструменте с окончанием песни.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В гости приходит Зайчик.</w:t>
      </w:r>
    </w:p>
    <w:p w:rsidR="00E45FF0" w:rsidRPr="00E45FF0" w:rsidRDefault="00E45FF0" w:rsidP="00E45FF0">
      <w:pPr>
        <w:spacing w:after="0" w:line="242" w:lineRule="atLeast"/>
        <w:ind w:left="221" w:right="10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Зайчик:</w:t>
      </w: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 xml:space="preserve"> Я Зайчик - </w:t>
      </w:r>
      <w:proofErr w:type="spellStart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попрыгайчик</w:t>
      </w:r>
      <w:proofErr w:type="spellEnd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,</w:t>
      </w:r>
    </w:p>
    <w:p w:rsidR="00E45FF0" w:rsidRPr="00E45FF0" w:rsidRDefault="00E45FF0" w:rsidP="00E45FF0">
      <w:pPr>
        <w:spacing w:after="0" w:line="242" w:lineRule="atLeast"/>
        <w:ind w:left="1134" w:right="10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Я играю в барабанчик!</w:t>
      </w:r>
    </w:p>
    <w:p w:rsidR="00E45FF0" w:rsidRPr="00E45FF0" w:rsidRDefault="00E45FF0" w:rsidP="00E45FF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Зайка стучит палоч</w:t>
      </w:r>
      <w:r w:rsidRPr="00E45FF0">
        <w:rPr>
          <w:rFonts w:ascii="Times New Roman" w:eastAsia="Times New Roman" w:hAnsi="Times New Roman" w:cs="Times New Roman"/>
          <w:i/>
          <w:iCs/>
          <w:sz w:val="28"/>
          <w:lang w:eastAsia="ru-RU"/>
        </w:rPr>
        <w:softHyphen/>
        <w:t>кой: «Бом-бом, тра-та-та» и поет песню «Барабан».</w:t>
      </w:r>
    </w:p>
    <w:p w:rsidR="00E45FF0" w:rsidRPr="00E45FF0" w:rsidRDefault="00E45FF0" w:rsidP="00E45FF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Барабан шумел, шумел: «Бом, бом, тра-та-та!»</w:t>
      </w:r>
    </w:p>
    <w:p w:rsidR="00E45FF0" w:rsidRPr="00E45FF0" w:rsidRDefault="00E45FF0" w:rsidP="00E45FF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Барабан гремел, гремел: «Бом, бом, тра-та-та!»</w:t>
      </w:r>
    </w:p>
    <w:p w:rsidR="00E45FF0" w:rsidRPr="00E45FF0" w:rsidRDefault="00E45FF0" w:rsidP="00E45FF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 xml:space="preserve">А потом греметь устал: «Бом, бом, </w:t>
      </w:r>
      <w:proofErr w:type="spellStart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бам</w:t>
      </w:r>
      <w:proofErr w:type="spellEnd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»,</w:t>
      </w:r>
    </w:p>
    <w:p w:rsidR="00E45FF0" w:rsidRPr="00E45FF0" w:rsidRDefault="00E45FF0" w:rsidP="00E45FF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 xml:space="preserve">Барабанить перестал. </w:t>
      </w:r>
      <w:proofErr w:type="spellStart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Тсссс</w:t>
      </w:r>
      <w:proofErr w:type="spellEnd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!</w:t>
      </w:r>
    </w:p>
    <w:p w:rsidR="00E45FF0" w:rsidRPr="00E45FF0" w:rsidRDefault="00E45FF0" w:rsidP="00E45FF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sz w:val="28"/>
          <w:lang w:eastAsia="ru-RU"/>
        </w:rPr>
        <w:t>При повторном исполнении действия с барабаном выполняет кто-либо из детей.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t>Игра с дудочкой</w:t>
      </w:r>
    </w:p>
    <w:p w:rsidR="00E45FF0" w:rsidRPr="00E45FF0" w:rsidRDefault="00E45FF0" w:rsidP="00E45FF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Программные задачи.</w:t>
      </w:r>
      <w:r w:rsidRPr="00E45FF0">
        <w:rPr>
          <w:rFonts w:ascii="Times New Roman" w:eastAsia="Times New Roman" w:hAnsi="Times New Roman" w:cs="Times New Roman"/>
          <w:sz w:val="28"/>
          <w:lang w:eastAsia="ru-RU"/>
        </w:rPr>
        <w:t> Познакомить детей с музыкальным инструментом - дудочкой. Слу</w:t>
      </w:r>
      <w:r w:rsidRPr="00E45FF0">
        <w:rPr>
          <w:rFonts w:ascii="Times New Roman" w:eastAsia="Times New Roman" w:hAnsi="Times New Roman" w:cs="Times New Roman"/>
          <w:sz w:val="28"/>
          <w:lang w:eastAsia="ru-RU"/>
        </w:rPr>
        <w:softHyphen/>
        <w:t>шать песню, понимать содержание. Выполнять действия в соответствии с текстом песни.</w:t>
      </w:r>
    </w:p>
    <w:p w:rsidR="00E45FF0" w:rsidRPr="00E45FF0" w:rsidRDefault="00E45FF0" w:rsidP="00E45FF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Методика проведения.</w:t>
      </w:r>
      <w:r w:rsidRPr="00E45FF0">
        <w:rPr>
          <w:rFonts w:ascii="Times New Roman" w:eastAsia="Times New Roman" w:hAnsi="Times New Roman" w:cs="Times New Roman"/>
          <w:sz w:val="28"/>
          <w:lang w:eastAsia="ru-RU"/>
        </w:rPr>
        <w:t> За дверью слышится звучание дудочки. Взрослый открывает дверь, берет в руки заранее приготовленную игрушку — ёжика. Здоровается с ним и спраши</w:t>
      </w:r>
      <w:r w:rsidRPr="00E45FF0">
        <w:rPr>
          <w:rFonts w:ascii="Times New Roman" w:eastAsia="Times New Roman" w:hAnsi="Times New Roman" w:cs="Times New Roman"/>
          <w:sz w:val="28"/>
          <w:lang w:eastAsia="ru-RU"/>
        </w:rPr>
        <w:softHyphen/>
        <w:t>вает, что в лапках у ёжика.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Ежик:</w:t>
      </w: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 xml:space="preserve"> Ёж на дудочке играет, </w:t>
      </w:r>
      <w:proofErr w:type="spellStart"/>
      <w:proofErr w:type="gramStart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ду-ду</w:t>
      </w:r>
      <w:proofErr w:type="spellEnd"/>
      <w:proofErr w:type="gramEnd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 xml:space="preserve">, </w:t>
      </w:r>
      <w:proofErr w:type="spellStart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ду-ду-ду</w:t>
      </w:r>
      <w:proofErr w:type="spellEnd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!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 xml:space="preserve">   Ребятишек забавляет, </w:t>
      </w:r>
      <w:proofErr w:type="spellStart"/>
      <w:proofErr w:type="gramStart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ду-ду</w:t>
      </w:r>
      <w:proofErr w:type="spellEnd"/>
      <w:proofErr w:type="gramEnd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 xml:space="preserve">, </w:t>
      </w:r>
      <w:proofErr w:type="spellStart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ду-ду-ду</w:t>
      </w:r>
      <w:proofErr w:type="spellEnd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.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Затем исполняет песню «Веселая дудочка»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Ду-ду</w:t>
      </w:r>
      <w:proofErr w:type="spellEnd"/>
      <w:proofErr w:type="gramEnd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 xml:space="preserve">, </w:t>
      </w:r>
      <w:proofErr w:type="spellStart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ду-ду</w:t>
      </w:r>
      <w:proofErr w:type="spellEnd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, дудочка</w:t>
      </w:r>
      <w:r w:rsidRPr="00E45FF0">
        <w:rPr>
          <w:rFonts w:ascii="Times New Roman" w:eastAsia="Times New Roman" w:hAnsi="Times New Roman" w:cs="Times New Roman"/>
          <w:color w:val="0070C0"/>
          <w:sz w:val="28"/>
          <w:lang w:eastAsia="ru-RU"/>
        </w:rPr>
        <w:t>! </w:t>
      </w:r>
      <w:proofErr w:type="spellStart"/>
      <w:proofErr w:type="gramStart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Ду-ду</w:t>
      </w:r>
      <w:proofErr w:type="spellEnd"/>
      <w:proofErr w:type="gramEnd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 xml:space="preserve">, </w:t>
      </w:r>
      <w:proofErr w:type="spellStart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ду-ду-ду</w:t>
      </w:r>
      <w:proofErr w:type="spellEnd"/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!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Заиграла дудочка в зеленом саду.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sz w:val="28"/>
          <w:lang w:eastAsia="ru-RU"/>
        </w:rPr>
        <w:t>Затем взрослый предлагает кому-либо из детей сыграть на дудочке под музыку.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FF0000"/>
          <w:sz w:val="32"/>
          <w:lang w:eastAsia="ru-RU"/>
        </w:rPr>
        <w:lastRenderedPageBreak/>
        <w:t>Игра с деревянными палочками</w:t>
      </w:r>
    </w:p>
    <w:p w:rsidR="00E45FF0" w:rsidRPr="00E45FF0" w:rsidRDefault="00E45FF0" w:rsidP="00E45FF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Программные задачи.</w:t>
      </w:r>
      <w:r w:rsidRPr="00E45FF0">
        <w:rPr>
          <w:rFonts w:ascii="Times New Roman" w:eastAsia="Times New Roman" w:hAnsi="Times New Roman" w:cs="Times New Roman"/>
          <w:sz w:val="28"/>
          <w:lang w:eastAsia="ru-RU"/>
        </w:rPr>
        <w:t> Продолжать поддер</w:t>
      </w:r>
      <w:r w:rsidRPr="00E45FF0">
        <w:rPr>
          <w:rFonts w:ascii="Times New Roman" w:eastAsia="Times New Roman" w:hAnsi="Times New Roman" w:cs="Times New Roman"/>
          <w:sz w:val="28"/>
          <w:lang w:eastAsia="ru-RU"/>
        </w:rPr>
        <w:softHyphen/>
        <w:t>живать у детей интерес к музыкальным инс</w:t>
      </w:r>
      <w:r w:rsidRPr="00E45FF0">
        <w:rPr>
          <w:rFonts w:ascii="Times New Roman" w:eastAsia="Times New Roman" w:hAnsi="Times New Roman" w:cs="Times New Roman"/>
          <w:sz w:val="28"/>
          <w:lang w:eastAsia="ru-RU"/>
        </w:rPr>
        <w:softHyphen/>
        <w:t>трументам, их звучанию. Познакомить детей с деревянными палочками. Воспитывать жела</w:t>
      </w:r>
      <w:r w:rsidRPr="00E45FF0">
        <w:rPr>
          <w:rFonts w:ascii="Times New Roman" w:eastAsia="Times New Roman" w:hAnsi="Times New Roman" w:cs="Times New Roman"/>
          <w:sz w:val="28"/>
          <w:lang w:eastAsia="ru-RU"/>
        </w:rPr>
        <w:softHyphen/>
        <w:t>ние участвовать в игровой ситуации. Вызывать радостное, веселое настроение.</w:t>
      </w:r>
    </w:p>
    <w:p w:rsidR="00E45FF0" w:rsidRPr="00E45FF0" w:rsidRDefault="00E45FF0" w:rsidP="00E45FF0">
      <w:pPr>
        <w:spacing w:before="48"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Методика проведения.</w:t>
      </w:r>
      <w:r w:rsidRPr="00E45FF0">
        <w:rPr>
          <w:rFonts w:ascii="Times New Roman" w:eastAsia="Times New Roman" w:hAnsi="Times New Roman" w:cs="Times New Roman"/>
          <w:sz w:val="28"/>
          <w:lang w:eastAsia="ru-RU"/>
        </w:rPr>
        <w:t> В гости к детям приходит Лошадка. Взрослый обращает вни</w:t>
      </w:r>
      <w:r w:rsidRPr="00E45FF0">
        <w:rPr>
          <w:rFonts w:ascii="Times New Roman" w:eastAsia="Times New Roman" w:hAnsi="Times New Roman" w:cs="Times New Roman"/>
          <w:sz w:val="28"/>
          <w:lang w:eastAsia="ru-RU"/>
        </w:rPr>
        <w:softHyphen/>
        <w:t>мание детей на то, как лошадка умет скакать, стучать копытами.</w:t>
      </w:r>
    </w:p>
    <w:p w:rsidR="00E45FF0" w:rsidRPr="00E45FF0" w:rsidRDefault="00E45FF0" w:rsidP="00E45FF0">
      <w:pPr>
        <w:spacing w:after="0" w:line="242" w:lineRule="atLeast"/>
        <w:ind w:left="2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Лошадка</w:t>
      </w: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: Лошадка Зорька в гости пришла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i/>
          <w:iCs/>
          <w:color w:val="0070C0"/>
          <w:sz w:val="28"/>
          <w:lang w:eastAsia="ru-RU"/>
        </w:rPr>
        <w:t>И палочки с собою для нас принесла.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sz w:val="28"/>
          <w:lang w:eastAsia="ru-RU"/>
        </w:rPr>
        <w:t>Показывает деревянные палочки, предлагает поиграть на них.</w:t>
      </w:r>
    </w:p>
    <w:p w:rsidR="00E45FF0" w:rsidRPr="00E45FF0" w:rsidRDefault="00E45FF0" w:rsidP="00E45FF0">
      <w:pPr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sz w:val="28"/>
          <w:lang w:eastAsia="ru-RU"/>
        </w:rPr>
        <w:t>Исполняется пьеса «Моя лошадка» А. Гречанинова.</w:t>
      </w:r>
    </w:p>
    <w:p w:rsidR="00E45FF0" w:rsidRPr="00E45FF0" w:rsidRDefault="00E45FF0" w:rsidP="00E45FF0">
      <w:pPr>
        <w:spacing w:after="0" w:line="242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sz w:val="28"/>
          <w:lang w:eastAsia="ru-RU"/>
        </w:rPr>
        <w:t>Дети стучат палочкой о палочку, а лошадка в руках взрослого танцует.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14675" cy="3457575"/>
            <wp:effectExtent l="19050" t="0" r="9525" b="0"/>
            <wp:wrapSquare wrapText="bothSides"/>
            <wp:docPr id="5" name="Рисунок 4" descr="http://szorenka77.com/wp-content/uploads/2014/01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zorenka77.com/wp-content/uploads/2014/01/1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5FF0">
        <w:rPr>
          <w:rFonts w:ascii="Times New Roman" w:eastAsia="Times New Roman" w:hAnsi="Times New Roman" w:cs="Times New Roman"/>
          <w:color w:val="FF0000"/>
          <w:sz w:val="32"/>
          <w:lang w:eastAsia="ru-RU"/>
        </w:rPr>
        <w:t>Игра с металлофоном</w:t>
      </w:r>
    </w:p>
    <w:p w:rsidR="00E45FF0" w:rsidRPr="00E45FF0" w:rsidRDefault="00E45FF0" w:rsidP="00E45FF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Программные </w:t>
      </w:r>
      <w:proofErr w:type="spellStart"/>
      <w:r w:rsidRPr="00E45FF0">
        <w:rPr>
          <w:rFonts w:ascii="Times New Roman" w:eastAsia="Times New Roman" w:hAnsi="Times New Roman" w:cs="Times New Roman"/>
          <w:sz w:val="28"/>
          <w:lang w:eastAsia="ru-RU"/>
        </w:rPr>
        <w:t>задачи</w:t>
      </w:r>
      <w:proofErr w:type="gramStart"/>
      <w:r w:rsidRPr="00E45FF0">
        <w:rPr>
          <w:rFonts w:ascii="Times New Roman" w:eastAsia="Times New Roman" w:hAnsi="Times New Roman" w:cs="Times New Roman"/>
          <w:sz w:val="28"/>
          <w:lang w:eastAsia="ru-RU"/>
        </w:rPr>
        <w:t>.П</w:t>
      </w:r>
      <w:proofErr w:type="gramEnd"/>
      <w:r w:rsidRPr="00E45FF0">
        <w:rPr>
          <w:rFonts w:ascii="Times New Roman" w:eastAsia="Times New Roman" w:hAnsi="Times New Roman" w:cs="Times New Roman"/>
          <w:sz w:val="28"/>
          <w:lang w:eastAsia="ru-RU"/>
        </w:rPr>
        <w:t>родолжать</w:t>
      </w:r>
      <w:proofErr w:type="spellEnd"/>
      <w:r w:rsidRPr="00E45FF0">
        <w:rPr>
          <w:rFonts w:ascii="Times New Roman" w:eastAsia="Times New Roman" w:hAnsi="Times New Roman" w:cs="Times New Roman"/>
          <w:sz w:val="28"/>
          <w:lang w:eastAsia="ru-RU"/>
        </w:rPr>
        <w:t xml:space="preserve"> знакомить детей со звучанием металлофона. Развивать сенсорные музыкальные способности (тембровый, динамический слух, эмоциональное восприятие). Воспитывать интерес к музыке, к звучанию музыкальных инструментов, желание играть на них.</w:t>
      </w:r>
    </w:p>
    <w:p w:rsidR="00E45FF0" w:rsidRPr="00E45FF0" w:rsidRDefault="00E45FF0" w:rsidP="00E45FF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sz w:val="28"/>
          <w:lang w:eastAsia="ru-RU"/>
        </w:rPr>
        <w:t xml:space="preserve">Методика проведения. Взрослый показывает красочные иллюстрации с изображением Лягушонка и капель дождя. Затем рассказывает о том, как Лягушонок </w:t>
      </w:r>
      <w:proofErr w:type="spellStart"/>
      <w:r w:rsidRPr="00E45FF0">
        <w:rPr>
          <w:rFonts w:ascii="Times New Roman" w:eastAsia="Times New Roman" w:hAnsi="Times New Roman" w:cs="Times New Roman"/>
          <w:sz w:val="28"/>
          <w:lang w:eastAsia="ru-RU"/>
        </w:rPr>
        <w:t>Квак</w:t>
      </w:r>
      <w:proofErr w:type="spellEnd"/>
      <w:r w:rsidRPr="00E45FF0">
        <w:rPr>
          <w:rFonts w:ascii="Times New Roman" w:eastAsia="Times New Roman" w:hAnsi="Times New Roman" w:cs="Times New Roman"/>
          <w:sz w:val="28"/>
          <w:lang w:eastAsia="ru-RU"/>
        </w:rPr>
        <w:t xml:space="preserve"> вышел погулять,  и на него упала капелька дождя (взрослый ударяет по пластинке металлофона один раз). Потом упала еще и еще (взрослый сопровождает рассказ игрой на металлофоне). Пошел сильный дождь (взрослый сопровождает частыми ударами). Лягушонок обрадовался и прыгнул прямо в лужу (взрослый играет на металлофоне глиссандо снизу вверх). Далее  взрослый обращает внимание детей на инструмент, говорит, как он называется.  Предлагает снова послушать его звучание, уточняет у детей, какой был дождь: сильный или слабый.</w:t>
      </w:r>
    </w:p>
    <w:p w:rsidR="00E45FF0" w:rsidRPr="00E45FF0" w:rsidRDefault="00E45FF0" w:rsidP="00E45FF0">
      <w:pPr>
        <w:spacing w:after="0" w:line="242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color w:val="FF0000"/>
          <w:sz w:val="32"/>
          <w:lang w:eastAsia="ru-RU"/>
        </w:rPr>
        <w:t>Игра с деревянными ложками</w:t>
      </w:r>
    </w:p>
    <w:p w:rsidR="00E45FF0" w:rsidRPr="00E45FF0" w:rsidRDefault="00E45FF0" w:rsidP="00E45FF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sz w:val="28"/>
          <w:lang w:eastAsia="ru-RU"/>
        </w:rPr>
        <w:t>Программные задачи.  Продолжать знакомить детей с музыкальными инструментами.</w:t>
      </w:r>
    </w:p>
    <w:p w:rsidR="00E45FF0" w:rsidRPr="00E45FF0" w:rsidRDefault="00E45FF0" w:rsidP="00E45FF0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sz w:val="28"/>
          <w:lang w:eastAsia="ru-RU"/>
        </w:rPr>
        <w:t>Методика проведения. Появляется Кошечка с корзинкой. Здоровается с детьми. Взрослый спрашивает Кошечку, что у нее в корзине.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sz w:val="28"/>
          <w:lang w:eastAsia="ru-RU"/>
        </w:rPr>
        <w:t>Кошечка.</w:t>
      </w:r>
      <w:r w:rsidRPr="00E45FF0">
        <w:rPr>
          <w:rFonts w:ascii="Times New Roman" w:eastAsia="Times New Roman" w:hAnsi="Times New Roman" w:cs="Times New Roman"/>
          <w:color w:val="0070C0"/>
          <w:sz w:val="28"/>
          <w:lang w:eastAsia="ru-RU"/>
        </w:rPr>
        <w:t> Я – серенькая кошечка в корзинке лежат ложечки,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color w:val="0070C0"/>
          <w:sz w:val="28"/>
          <w:lang w:eastAsia="ru-RU"/>
        </w:rPr>
        <w:lastRenderedPageBreak/>
        <w:t>Ложечки не простые, яркие, расписные.</w:t>
      </w:r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5FF0">
        <w:rPr>
          <w:rFonts w:ascii="Times New Roman" w:eastAsia="Times New Roman" w:hAnsi="Times New Roman" w:cs="Times New Roman"/>
          <w:sz w:val="28"/>
          <w:lang w:eastAsia="ru-RU"/>
        </w:rPr>
        <w:t>Исполняется р.н.м.  «Как у наших у ворот»</w:t>
      </w:r>
      <w:proofErr w:type="gramEnd"/>
    </w:p>
    <w:p w:rsidR="00E45FF0" w:rsidRPr="00E45FF0" w:rsidRDefault="00E45FF0" w:rsidP="00E45FF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sz w:val="28"/>
          <w:lang w:eastAsia="ru-RU"/>
        </w:rPr>
        <w:t>Кошечка в руках воспитателя танцует.</w:t>
      </w:r>
    </w:p>
    <w:p w:rsidR="00E45FF0" w:rsidRPr="00E45FF0" w:rsidRDefault="00E45FF0" w:rsidP="00E4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9550" cy="3124200"/>
            <wp:effectExtent l="19050" t="0" r="0" b="0"/>
            <wp:docPr id="4" name="Рисунок 4" descr="http://puzatik.net/uploads/posts/2013-03/1363471865_1363368743_music1103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uzatik.net/uploads/posts/2013-03/1363471865_1363368743_music110320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FF0" w:rsidRPr="00E45FF0" w:rsidRDefault="00E45FF0" w:rsidP="00E4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Calibri" w:eastAsia="Times New Roman" w:hAnsi="Calibri" w:cs="Times New Roman"/>
          <w:lang w:eastAsia="ru-RU"/>
        </w:rPr>
        <w:br w:type="textWrapping" w:clear="all"/>
      </w:r>
    </w:p>
    <w:p w:rsidR="00E45FF0" w:rsidRPr="00E45FF0" w:rsidRDefault="00E45FF0" w:rsidP="00E4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2478" w:rsidRDefault="003D2478"/>
    <w:sectPr w:rsidR="003D2478" w:rsidSect="003D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E2E2A"/>
    <w:multiLevelType w:val="multilevel"/>
    <w:tmpl w:val="D58E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5FF0"/>
    <w:rsid w:val="00294FE4"/>
    <w:rsid w:val="003D2478"/>
    <w:rsid w:val="009236EA"/>
    <w:rsid w:val="00E4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78"/>
  </w:style>
  <w:style w:type="paragraph" w:styleId="1">
    <w:name w:val="heading 1"/>
    <w:basedOn w:val="a"/>
    <w:link w:val="10"/>
    <w:uiPriority w:val="9"/>
    <w:qFormat/>
    <w:rsid w:val="00E45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45F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FF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E4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45FF0"/>
  </w:style>
  <w:style w:type="paragraph" w:customStyle="1" w:styleId="style2">
    <w:name w:val="style2"/>
    <w:basedOn w:val="a"/>
    <w:rsid w:val="00E4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5FF0"/>
  </w:style>
  <w:style w:type="paragraph" w:customStyle="1" w:styleId="style4">
    <w:name w:val="style4"/>
    <w:basedOn w:val="a"/>
    <w:rsid w:val="00E4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5FF0"/>
  </w:style>
  <w:style w:type="paragraph" w:customStyle="1" w:styleId="style7">
    <w:name w:val="style7"/>
    <w:basedOn w:val="a"/>
    <w:rsid w:val="00E4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4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4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4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style33"/>
    <w:basedOn w:val="a0"/>
    <w:rsid w:val="00E45FF0"/>
  </w:style>
  <w:style w:type="paragraph" w:styleId="a6">
    <w:name w:val="No Spacing"/>
    <w:uiPriority w:val="1"/>
    <w:qFormat/>
    <w:rsid w:val="00E45F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320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6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1060</Words>
  <Characters>6044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2022-08-24T08:16:00Z</dcterms:created>
  <dcterms:modified xsi:type="dcterms:W3CDTF">2022-08-24T08:36:00Z</dcterms:modified>
</cp:coreProperties>
</file>