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A" w:rsidRDefault="006B28B2" w:rsidP="00056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09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92A" w:rsidRPr="001B092A">
        <w:rPr>
          <w:rFonts w:ascii="Times New Roman" w:hAnsi="Times New Roman" w:cs="Times New Roman"/>
          <w:b/>
        </w:rPr>
        <w:t>МИНИСТЕРСТВО ОБРАЗОВАНИЯ И НАУКИ УДМУРТСКОЙ РЕСПУБЛИКИ</w:t>
      </w:r>
    </w:p>
    <w:p w:rsidR="001B092A" w:rsidRPr="001B092A" w:rsidRDefault="001B092A" w:rsidP="000565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092A" w:rsidRPr="001B092A" w:rsidRDefault="001B092A" w:rsidP="000565B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</w:t>
      </w:r>
      <w:r w:rsidRPr="001B092A">
        <w:rPr>
          <w:rFonts w:ascii="Times New Roman" w:hAnsi="Times New Roman" w:cs="Times New Roman"/>
          <w:b/>
          <w:i/>
          <w:sz w:val="26"/>
          <w:szCs w:val="26"/>
        </w:rPr>
        <w:t>Бюджетное профессиональное образовательное учреждение</w:t>
      </w:r>
    </w:p>
    <w:p w:rsidR="001B092A" w:rsidRPr="001B092A" w:rsidRDefault="0088196D" w:rsidP="001B092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ИИТ_логотип3" style="position:absolute;left:0;text-align:left;margin-left:22.35pt;margin-top:-.45pt;width:56.4pt;height:56.4pt;z-index:1;visibility:visible;mso-position-horizontal-relative:text;mso-position-vertical-relative:text">
            <v:imagedata r:id="rId6" o:title="ИИТ_логотип3"/>
          </v:shape>
        </w:pict>
      </w:r>
      <w:r w:rsidR="001B092A" w:rsidRPr="001B092A">
        <w:rPr>
          <w:rFonts w:ascii="Times New Roman" w:hAnsi="Times New Roman" w:cs="Times New Roman"/>
          <w:b/>
          <w:i/>
          <w:sz w:val="26"/>
          <w:szCs w:val="26"/>
        </w:rPr>
        <w:t>Удмуртской Республики</w:t>
      </w:r>
    </w:p>
    <w:p w:rsidR="001B092A" w:rsidRPr="001B092A" w:rsidRDefault="001B092A" w:rsidP="001B092A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B092A">
        <w:rPr>
          <w:rFonts w:ascii="Times New Roman" w:hAnsi="Times New Roman" w:cs="Times New Roman"/>
          <w:b/>
          <w:i/>
          <w:sz w:val="26"/>
          <w:szCs w:val="26"/>
        </w:rPr>
        <w:t>«ИЖЕВСКИЙ ИНДУСТРИАЛЬНЫЙ ТЕХНИКУМ</w:t>
      </w:r>
    </w:p>
    <w:p w:rsidR="001B092A" w:rsidRPr="001B092A" w:rsidRDefault="001B092A" w:rsidP="001B092A">
      <w:pPr>
        <w:spacing w:after="0"/>
        <w:rPr>
          <w:rFonts w:ascii="Times New Roman" w:hAnsi="Times New Roman" w:cs="Times New Roman"/>
        </w:rPr>
      </w:pPr>
      <w:r w:rsidRPr="001B092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ИМЕНИ ЕВГЕНИЯ ФЁДОРОВИЧА ДРАГУНОВА» _______________________________________________________________________</w:t>
      </w:r>
    </w:p>
    <w:p w:rsidR="006B28B2" w:rsidRDefault="006B28B2" w:rsidP="001B09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28B2" w:rsidRDefault="00A7180F" w:rsidP="00A718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8B2" w:rsidRPr="00A7180F">
        <w:rPr>
          <w:rFonts w:ascii="Times New Roman" w:hAnsi="Times New Roman" w:cs="Times New Roman"/>
          <w:bCs/>
          <w:sz w:val="28"/>
          <w:szCs w:val="28"/>
        </w:rPr>
        <w:t>«</w:t>
      </w:r>
      <w:r w:rsidR="006B28B2" w:rsidRPr="00A14F59">
        <w:rPr>
          <w:rFonts w:ascii="Times New Roman" w:hAnsi="Times New Roman" w:cs="Times New Roman"/>
          <w:bCs/>
          <w:sz w:val="28"/>
          <w:szCs w:val="28"/>
        </w:rPr>
        <w:t>Производственное обучение как фактор развития современного специалиста по профессии Мастер отделочных строительных работ»</w:t>
      </w:r>
    </w:p>
    <w:p w:rsidR="0088196D" w:rsidRDefault="0088196D" w:rsidP="00A718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96D" w:rsidRPr="00A14F59" w:rsidRDefault="0088196D" w:rsidP="00A718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8B2" w:rsidRPr="0088196D" w:rsidRDefault="006B28B2" w:rsidP="008819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 xml:space="preserve">        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ОПОП СПО (</w:t>
      </w:r>
      <w:r w:rsidRPr="0088196D">
        <w:rPr>
          <w:rFonts w:ascii="Times New Roman" w:hAnsi="Times New Roman" w:cs="Times New Roman"/>
          <w:iCs/>
          <w:sz w:val="28"/>
          <w:szCs w:val="28"/>
        </w:rPr>
        <w:t>Основная профессиональная образовательная программа среднего профессионального образования</w:t>
      </w:r>
      <w:r w:rsidRPr="0088196D">
        <w:rPr>
          <w:rFonts w:ascii="Times New Roman" w:hAnsi="Times New Roman" w:cs="Times New Roman"/>
          <w:sz w:val="28"/>
          <w:szCs w:val="28"/>
        </w:rPr>
        <w:t>) по основным видам профессиональной деятельности для последующего освоения ими общих и профессиональных компетенций по избр</w:t>
      </w:r>
      <w:r w:rsidR="00A14F59" w:rsidRPr="0088196D">
        <w:rPr>
          <w:rFonts w:ascii="Times New Roman" w:hAnsi="Times New Roman" w:cs="Times New Roman"/>
          <w:sz w:val="28"/>
          <w:szCs w:val="28"/>
        </w:rPr>
        <w:t>анной профессии и специальности.</w:t>
      </w:r>
    </w:p>
    <w:p w:rsidR="006B28B2" w:rsidRPr="0088196D" w:rsidRDefault="006B28B2" w:rsidP="008819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8196D">
        <w:rPr>
          <w:rFonts w:ascii="Times New Roman" w:hAnsi="Times New Roman" w:cs="Times New Roman"/>
          <w:sz w:val="28"/>
          <w:szCs w:val="28"/>
        </w:rPr>
        <w:t xml:space="preserve">Содержание практики определяется рабочими программами практик, </w:t>
      </w:r>
      <w:r w:rsidR="00580C18" w:rsidRPr="0088196D">
        <w:rPr>
          <w:rFonts w:ascii="Times New Roman" w:hAnsi="Times New Roman" w:cs="Times New Roman"/>
          <w:sz w:val="28"/>
          <w:szCs w:val="28"/>
        </w:rPr>
        <w:t>которые разрабатываются и утверждаются</w:t>
      </w:r>
      <w:r w:rsidRPr="0088196D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учреждением.</w:t>
      </w:r>
    </w:p>
    <w:p w:rsidR="006B28B2" w:rsidRPr="0088196D" w:rsidRDefault="00A14F59" w:rsidP="0088196D">
      <w:pPr>
        <w:spacing w:after="0" w:line="276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B28B2" w:rsidRPr="00881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8B2" w:rsidRPr="0088196D">
        <w:rPr>
          <w:rFonts w:ascii="Times New Roman" w:hAnsi="Times New Roman" w:cs="Times New Roman"/>
          <w:sz w:val="28"/>
          <w:szCs w:val="28"/>
          <w:u w:val="single"/>
        </w:rPr>
        <w:t>Планирование и организация практики обеспечивает</w:t>
      </w:r>
      <w:r w:rsidR="006B28B2" w:rsidRPr="0088196D">
        <w:rPr>
          <w:rFonts w:ascii="Times New Roman" w:hAnsi="Times New Roman" w:cs="Times New Roman"/>
          <w:sz w:val="28"/>
          <w:szCs w:val="28"/>
        </w:rPr>
        <w:t>:</w:t>
      </w:r>
    </w:p>
    <w:p w:rsidR="006B28B2" w:rsidRPr="0088196D" w:rsidRDefault="006B28B2" w:rsidP="008819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 студентов умений, навыков, практического опыта и их усложнение;</w:t>
      </w:r>
    </w:p>
    <w:p w:rsidR="006B28B2" w:rsidRPr="0088196D" w:rsidRDefault="006B28B2" w:rsidP="008819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>- целостность подготовки специалистов к выполнению основных трудовых функций;</w:t>
      </w:r>
    </w:p>
    <w:p w:rsidR="006B28B2" w:rsidRPr="0088196D" w:rsidRDefault="006B28B2" w:rsidP="0088196D">
      <w:pPr>
        <w:spacing w:after="0" w:line="276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>- связь практики с теоретическим обучением.</w:t>
      </w:r>
    </w:p>
    <w:p w:rsidR="006B28B2" w:rsidRPr="0088196D" w:rsidRDefault="006B28B2" w:rsidP="0088196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 xml:space="preserve">Учебная практика по профессии </w:t>
      </w:r>
      <w:r w:rsidRPr="0088196D">
        <w:rPr>
          <w:rFonts w:ascii="Times New Roman" w:hAnsi="Times New Roman" w:cs="Times New Roman"/>
          <w:bCs/>
          <w:sz w:val="28"/>
          <w:szCs w:val="28"/>
        </w:rPr>
        <w:t>Мастер отделочных строительных работ</w:t>
      </w:r>
      <w:r w:rsidRPr="0088196D">
        <w:rPr>
          <w:rFonts w:ascii="Times New Roman" w:hAnsi="Times New Roman" w:cs="Times New Roman"/>
          <w:sz w:val="28"/>
          <w:szCs w:val="28"/>
        </w:rPr>
        <w:t xml:space="preserve"> проводится в учебно-производственном корпусе в штукатурной мастерской.</w:t>
      </w:r>
      <w:r w:rsidRPr="0088196D">
        <w:t xml:space="preserve"> </w:t>
      </w:r>
      <w:r w:rsidRPr="0088196D">
        <w:rPr>
          <w:rFonts w:ascii="Times New Roman" w:hAnsi="Times New Roman" w:cs="Times New Roman"/>
          <w:sz w:val="28"/>
          <w:szCs w:val="28"/>
        </w:rPr>
        <w:t>Продолжительность учебной практики определяется учебным планом и составляет 9 недель.</w:t>
      </w:r>
    </w:p>
    <w:p w:rsidR="006B28B2" w:rsidRPr="0088196D" w:rsidRDefault="006B28B2" w:rsidP="0088196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 xml:space="preserve">Урок производственного обучения охватывает методическую, техническую подготовку мастера. Для этого необходимо заранее определить содержание темы и последовательность показа приемов и способов работы, ход объяснений.  Эффективность урока во многом зависит от умения мастера подобрать примеры, иллюстрирующие связь изучаемого материала. План урока разрабатывается в соответствии с программой обучения. Разработка плана урока всегда должна начинаться с анализа результатов предшествующего занятия. Мастер устанавливает, в какой мере </w:t>
      </w:r>
      <w:proofErr w:type="gramStart"/>
      <w:r w:rsidRPr="0088196D">
        <w:rPr>
          <w:rFonts w:ascii="Times New Roman" w:hAnsi="Times New Roman" w:cs="Times New Roman"/>
          <w:sz w:val="28"/>
          <w:szCs w:val="28"/>
        </w:rPr>
        <w:t>решены задачи прошедшего урока анализирует</w:t>
      </w:r>
      <w:proofErr w:type="gramEnd"/>
      <w:r w:rsidRPr="0088196D">
        <w:rPr>
          <w:rFonts w:ascii="Times New Roman" w:hAnsi="Times New Roman" w:cs="Times New Roman"/>
          <w:sz w:val="28"/>
          <w:szCs w:val="28"/>
        </w:rPr>
        <w:t xml:space="preserve"> недостатки и недочеты. Определяет на основе результатов анализа, какие изменения требуется внести в </w:t>
      </w:r>
      <w:r w:rsidRPr="0088196D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занятия. При этом мастер стремиться, чтобы оно соответствовало современному уровню техники, технологии и организации труда. </w:t>
      </w:r>
    </w:p>
    <w:p w:rsidR="006B28B2" w:rsidRPr="0088196D" w:rsidRDefault="006B28B2" w:rsidP="0088196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 xml:space="preserve">Очень важно чтобы содержание было связано с предыдущими занятиями, а также подготавливало студентов к усвоению учебного материала последующих уроков и способствовало решению воспитательных задач. При разработке такого рода уроков необходимо учитывать уровень </w:t>
      </w:r>
      <w:proofErr w:type="spellStart"/>
      <w:r w:rsidRPr="008819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8196D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 студентов, а также их индивидуальные особенности. Подбирая задания, мастер стремиться к тому, чтобы работы в наибольшей мере способствовали дальнейшему росту мастерства каждого студента. </w:t>
      </w:r>
    </w:p>
    <w:p w:rsidR="00A14F59" w:rsidRPr="0088196D" w:rsidRDefault="006B28B2" w:rsidP="0088196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>Окончательно определив структуру урока, мастер намечает методы руководства деятельностью студентов на протяжении всего занятия, он планирует, как будут организованы индивидуальные инструктажи, когда и с какой целью будут проводиться целевые обходы. Устанавливает порядок приема выполненных работ. Продумывает порядок проведения заключительной части урока. Все это фиксируется в плане урока. Очень важно полностью реализовать разработанный план урока, т.е. выполнить все намеченное в нем.  По окончанию учебной практики проводится дифференцированный зачет с выполнением пра</w:t>
      </w:r>
      <w:r w:rsidR="00A14F59" w:rsidRPr="0088196D">
        <w:rPr>
          <w:rFonts w:ascii="Times New Roman" w:hAnsi="Times New Roman" w:cs="Times New Roman"/>
          <w:sz w:val="28"/>
          <w:szCs w:val="28"/>
        </w:rPr>
        <w:t>ктико-ориентированного задания.</w:t>
      </w:r>
    </w:p>
    <w:p w:rsidR="006B28B2" w:rsidRPr="0088196D" w:rsidRDefault="006B28B2" w:rsidP="0088196D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>Чтобы реализовать конечную цель практики: подготовить студента к жизни и успешному участию в различных видах деятельности - необходимо научит</w:t>
      </w:r>
      <w:r w:rsidR="00A14F59" w:rsidRPr="0088196D">
        <w:rPr>
          <w:rFonts w:ascii="Times New Roman" w:hAnsi="Times New Roman" w:cs="Times New Roman"/>
          <w:sz w:val="28"/>
          <w:szCs w:val="28"/>
        </w:rPr>
        <w:t>ь применять их в реальной жизни, а</w:t>
      </w:r>
      <w:r w:rsidRPr="0088196D">
        <w:rPr>
          <w:rFonts w:ascii="Times New Roman" w:hAnsi="Times New Roman" w:cs="Times New Roman"/>
          <w:sz w:val="28"/>
          <w:szCs w:val="28"/>
        </w:rPr>
        <w:t xml:space="preserve"> оказать помощь в достижении этой цели помогает производственная практика.</w:t>
      </w:r>
    </w:p>
    <w:p w:rsidR="009D13F2" w:rsidRPr="0088196D" w:rsidRDefault="006B28B2" w:rsidP="008819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>Производственная практика в соответствии с учебным планом проводится на последних курсах обучения, продолжительность составляет 30 недель. Производственная практика проводится в соответствии с Программой прохождения практики и проходит на базовых предприятиях Республики</w:t>
      </w:r>
      <w:proofErr w:type="gramStart"/>
      <w:r w:rsidRPr="0088196D">
        <w:rPr>
          <w:rFonts w:ascii="Times New Roman" w:hAnsi="Times New Roman" w:cs="Times New Roman"/>
          <w:sz w:val="28"/>
          <w:szCs w:val="28"/>
        </w:rPr>
        <w:t xml:space="preserve"> </w:t>
      </w:r>
      <w:r w:rsidR="008819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6B28B2" w:rsidRPr="0088196D" w:rsidRDefault="006B28B2" w:rsidP="008819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196D">
        <w:rPr>
          <w:rFonts w:ascii="Times New Roman" w:hAnsi="Times New Roman" w:cs="Times New Roman"/>
          <w:sz w:val="28"/>
          <w:szCs w:val="28"/>
        </w:rPr>
        <w:t>В заключении хочется отметить, что ма</w:t>
      </w:r>
      <w:r w:rsidR="009D13F2" w:rsidRPr="0088196D">
        <w:rPr>
          <w:rFonts w:ascii="Times New Roman" w:hAnsi="Times New Roman" w:cs="Times New Roman"/>
          <w:sz w:val="28"/>
          <w:szCs w:val="28"/>
        </w:rPr>
        <w:t xml:space="preserve">стер производственного обучения </w:t>
      </w:r>
      <w:r w:rsidRPr="0088196D">
        <w:rPr>
          <w:rFonts w:ascii="Times New Roman" w:hAnsi="Times New Roman" w:cs="Times New Roman"/>
          <w:sz w:val="28"/>
          <w:szCs w:val="28"/>
        </w:rPr>
        <w:t>должен уделять большое внимание планированию учебных занятий на учебной практике, подборе рабочих мест практики т.к. в ходе обучения у студентов формируются общие, и что, наиболее важно, профессиональные компетенции, позволяющие в дальнейшем стать нашим выпускникам высококвалифицированными специалистами на современном рынке труда.</w:t>
      </w:r>
    </w:p>
    <w:p w:rsidR="00A7180F" w:rsidRPr="0088196D" w:rsidRDefault="00A7180F" w:rsidP="0088196D">
      <w:pPr>
        <w:spacing w:line="276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A14F59" w:rsidRPr="00254656" w:rsidRDefault="00A14F59" w:rsidP="008819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14F59" w:rsidRPr="00254656" w:rsidSect="00A718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B7A"/>
    <w:rsid w:val="000120E7"/>
    <w:rsid w:val="00033EF6"/>
    <w:rsid w:val="000565B8"/>
    <w:rsid w:val="00086EEF"/>
    <w:rsid w:val="000D2956"/>
    <w:rsid w:val="000F604B"/>
    <w:rsid w:val="00110376"/>
    <w:rsid w:val="001B092A"/>
    <w:rsid w:val="001F2157"/>
    <w:rsid w:val="001F761A"/>
    <w:rsid w:val="002235A3"/>
    <w:rsid w:val="00247ED3"/>
    <w:rsid w:val="00254656"/>
    <w:rsid w:val="00271F0C"/>
    <w:rsid w:val="002A0A20"/>
    <w:rsid w:val="002F11B4"/>
    <w:rsid w:val="00317043"/>
    <w:rsid w:val="00336F9C"/>
    <w:rsid w:val="00345E8F"/>
    <w:rsid w:val="00347132"/>
    <w:rsid w:val="003F7024"/>
    <w:rsid w:val="00413185"/>
    <w:rsid w:val="00413BC0"/>
    <w:rsid w:val="00453DA4"/>
    <w:rsid w:val="00472970"/>
    <w:rsid w:val="00481C12"/>
    <w:rsid w:val="004820F4"/>
    <w:rsid w:val="00487B75"/>
    <w:rsid w:val="004A041C"/>
    <w:rsid w:val="004A6FED"/>
    <w:rsid w:val="00532E37"/>
    <w:rsid w:val="00560371"/>
    <w:rsid w:val="005642E1"/>
    <w:rsid w:val="00580C18"/>
    <w:rsid w:val="005A00F2"/>
    <w:rsid w:val="005B56D6"/>
    <w:rsid w:val="00627BC3"/>
    <w:rsid w:val="006736D9"/>
    <w:rsid w:val="00686466"/>
    <w:rsid w:val="006B28B2"/>
    <w:rsid w:val="006F024F"/>
    <w:rsid w:val="00752390"/>
    <w:rsid w:val="0078709D"/>
    <w:rsid w:val="007957CE"/>
    <w:rsid w:val="007B4390"/>
    <w:rsid w:val="007C20C1"/>
    <w:rsid w:val="007C4ABE"/>
    <w:rsid w:val="007D5A8E"/>
    <w:rsid w:val="0084673A"/>
    <w:rsid w:val="00852D21"/>
    <w:rsid w:val="008622CE"/>
    <w:rsid w:val="0088196D"/>
    <w:rsid w:val="0088500C"/>
    <w:rsid w:val="008869CE"/>
    <w:rsid w:val="008B37AF"/>
    <w:rsid w:val="0093626A"/>
    <w:rsid w:val="009A21B9"/>
    <w:rsid w:val="009A5D7A"/>
    <w:rsid w:val="009C30E0"/>
    <w:rsid w:val="009D13F2"/>
    <w:rsid w:val="009D52D1"/>
    <w:rsid w:val="00A14F59"/>
    <w:rsid w:val="00A7180F"/>
    <w:rsid w:val="00AB02BD"/>
    <w:rsid w:val="00AD3E79"/>
    <w:rsid w:val="00B11B8E"/>
    <w:rsid w:val="00B30D9A"/>
    <w:rsid w:val="00B33E2E"/>
    <w:rsid w:val="00B665DF"/>
    <w:rsid w:val="00B670C6"/>
    <w:rsid w:val="00B7297F"/>
    <w:rsid w:val="00B9332C"/>
    <w:rsid w:val="00BF7E03"/>
    <w:rsid w:val="00C202A1"/>
    <w:rsid w:val="00C75568"/>
    <w:rsid w:val="00C901B6"/>
    <w:rsid w:val="00CA0CD5"/>
    <w:rsid w:val="00CC4734"/>
    <w:rsid w:val="00D27729"/>
    <w:rsid w:val="00D624C4"/>
    <w:rsid w:val="00D842BB"/>
    <w:rsid w:val="00D8708B"/>
    <w:rsid w:val="00DC13D5"/>
    <w:rsid w:val="00DF29A0"/>
    <w:rsid w:val="00E10B7E"/>
    <w:rsid w:val="00E10E67"/>
    <w:rsid w:val="00E208D2"/>
    <w:rsid w:val="00E837ED"/>
    <w:rsid w:val="00F22566"/>
    <w:rsid w:val="00FB182C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9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53D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FC25-2ED5-433B-B024-A56C800F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w7</cp:lastModifiedBy>
  <cp:revision>117</cp:revision>
  <cp:lastPrinted>2017-05-10T07:42:00Z</cp:lastPrinted>
  <dcterms:created xsi:type="dcterms:W3CDTF">2015-05-13T15:08:00Z</dcterms:created>
  <dcterms:modified xsi:type="dcterms:W3CDTF">2022-11-25T08:13:00Z</dcterms:modified>
</cp:coreProperties>
</file>