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D5" w:rsidRPr="00D877E2" w:rsidRDefault="00254F73" w:rsidP="00D877E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77E2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936D02" w:rsidRPr="00D877E2">
        <w:rPr>
          <w:rFonts w:ascii="Times New Roman" w:hAnsi="Times New Roman"/>
          <w:b/>
          <w:sz w:val="28"/>
          <w:szCs w:val="28"/>
        </w:rPr>
        <w:t>Формирование предложно – падежных конструкций у детей старшего дошкольного возраста с общим недоразвитием речи с использование метода наглядного моделирования</w:t>
      </w:r>
      <w:r w:rsidRPr="00D877E2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537FC" w:rsidRDefault="00E537FC" w:rsidP="00936D0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Проблема формирования грамматического строя у детей с недоразвитием речи является одной </w:t>
      </w:r>
      <w:proofErr w:type="gramStart"/>
      <w:r w:rsidRPr="00E5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Pr="00E5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наиболее значимых в логопедии. Своеобразие овладения грамматическим строем проявляется у детей с общим недоразвитием речи в замедленном темпе усвоения, в дисгармонии развития морфологической и синтаксической систем языка, семантических и формально-языковых компонентов, в искажении общей картины речевого развития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537FC" w:rsidRDefault="00E537FC" w:rsidP="00936D0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Нарушения грамматического строя речи у детей с общим недоразвитием речи, выражающиеся в элементарных, фрагментарных или неправильных синтаксических конструкциях, </w:t>
      </w:r>
      <w:proofErr w:type="spellStart"/>
      <w:r w:rsidRPr="00E5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E5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процессов словообразования и словоизменения, являются стойкими и могут сохраняться у школьников с общим недоразвитием речи до старших классов. Это обусловлено не только нарушениями речи детей, но и специфическими отклонениями в их психическом развитии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537FC" w:rsidRPr="00E537FC" w:rsidRDefault="00E537FC" w:rsidP="00E537F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имеющимися у детей с ОНР трудностями овладения предложно-падежными конструкциями в практической логопедии есть настоятельная потребность в поиске эффективных методов, приемов и средств их формирования.</w:t>
      </w:r>
    </w:p>
    <w:p w:rsidR="00E537FC" w:rsidRPr="00E537FC" w:rsidRDefault="00E537FC" w:rsidP="00E537F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Ряд ученых (Н.С. </w:t>
      </w:r>
      <w:proofErr w:type="spellStart"/>
      <w:r w:rsidRPr="00E5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Малетина</w:t>
      </w:r>
      <w:proofErr w:type="spellEnd"/>
      <w:r w:rsidRPr="00E5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Л.В. Пономарёва и др.) указывают, что использование метода моделирования облегчает процесс развития речи у детей старшего дошкольного возраста с ОНР. Наглядное моделирование помогает детям с ОНР в наглядной форме знакомиться с существенными свойствами и признаками предметов, овладевать определенными языковыми закономерностями. </w:t>
      </w:r>
    </w:p>
    <w:p w:rsidR="00936D02" w:rsidRPr="00936D02" w:rsidRDefault="00936D02" w:rsidP="00936D0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6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Таким образом, анализ </w:t>
      </w:r>
      <w:proofErr w:type="spellStart"/>
      <w:r w:rsidRPr="00936D02">
        <w:rPr>
          <w:rFonts w:ascii="Times New Roman" w:eastAsia="Times New Roman" w:hAnsi="Times New Roman"/>
          <w:bCs/>
          <w:sz w:val="28"/>
          <w:szCs w:val="28"/>
          <w:lang w:eastAsia="ru-RU"/>
        </w:rPr>
        <w:t>психолого</w:t>
      </w:r>
      <w:proofErr w:type="spellEnd"/>
      <w:r w:rsidRPr="00936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педагогических исследований, посвященных вопросам формирования предложно-падежных конструкций у </w:t>
      </w:r>
      <w:r w:rsidRPr="00936D0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детей с общим недоразвитием речи с использованием метода наглядного моделирования, позволяет нам сделать следующие выводы</w:t>
      </w:r>
      <w:r w:rsidR="0033426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33426E" w:rsidRPr="0033426E" w:rsidRDefault="0033426E" w:rsidP="0033426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342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Грамматический строй языка составляет совокупность взаимосвязанных грамматических средств и их распределение. Предложно-падежная конструкция – это единый функциональный комплекс предлога и падежа. </w:t>
      </w:r>
      <w:proofErr w:type="gramStart"/>
      <w:r w:rsidR="00305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Предложно – падежные </w:t>
      </w:r>
      <w:r w:rsidRPr="003342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конструкции выражают разнообразные значения: место, время, способ действия, причину, цель, отношение к предметам.</w:t>
      </w:r>
      <w:proofErr w:type="gramEnd"/>
      <w:r w:rsidRPr="003342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Особенно широко выражаются пространственные отношения. </w:t>
      </w:r>
    </w:p>
    <w:p w:rsidR="0033426E" w:rsidRPr="0033426E" w:rsidRDefault="0033426E" w:rsidP="0033426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342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 </w:t>
      </w:r>
      <w:proofErr w:type="spellStart"/>
      <w:r w:rsidRPr="003342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нормотипичных</w:t>
      </w:r>
      <w:proofErr w:type="spellEnd"/>
      <w:r w:rsidRPr="003342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детей предлоги появляются позже всех в возрасте от двух с половиной лет до трех лет. Употребление падежных форм впервые отмечается в конце второго года жизни, их интенсивное развитие происходит в период третьего года жизни. А.Н. Гвоздев отмечает, что падежные формы </w:t>
      </w:r>
      <w:proofErr w:type="gramStart"/>
      <w:r w:rsidRPr="003342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усваиваются</w:t>
      </w:r>
      <w:proofErr w:type="gramEnd"/>
      <w:r w:rsidRPr="003342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последовательно начиная с 1 года 10 месяцев и заканчиваются 3 – мя годами 9 месяцами.</w:t>
      </w:r>
    </w:p>
    <w:p w:rsidR="0033426E" w:rsidRPr="0033426E" w:rsidRDefault="0033426E" w:rsidP="0033426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342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Нарушение употребления предложно – падежных конструкций у дошкольников с общим недоразвитием речи являются видом ошибок грамматического строя речи. </w:t>
      </w:r>
      <w:proofErr w:type="gramStart"/>
      <w:r w:rsidRPr="003342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 дошкольников с общим недоразвитием речи имеются трудности усвоения предложно – падежных конструкций, при их усвоении дети данной категории допускают большое количество ошибок: неправильное понимание и употребление предложно – падежных конструкций в словосочетаниях, предложениях, текстах, употребление лишь простых и отработанных предлогов, невозможность соотнесения предложно – падежной формы со зрительным образом при словесном предъявлении, не понимание простых и сложных предлогов с пространственным значением, пропуск</w:t>
      </w:r>
      <w:proofErr w:type="gramEnd"/>
      <w:r w:rsidRPr="003342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замена предлогов</w:t>
      </w:r>
      <w:r w:rsidR="001306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т.д</w:t>
      </w:r>
      <w:r w:rsidRPr="003342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Также отмечается ошибочное употребление предложно – падежных конструкций, как на </w:t>
      </w:r>
      <w:proofErr w:type="gramStart"/>
      <w:r w:rsidRPr="003342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семантическом</w:t>
      </w:r>
      <w:proofErr w:type="gramEnd"/>
      <w:r w:rsidRPr="003342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так и на формально – языковом уровнях. </w:t>
      </w:r>
    </w:p>
    <w:p w:rsidR="0033426E" w:rsidRPr="0033426E" w:rsidRDefault="0033426E" w:rsidP="0033426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4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наглядного моделирования позволяет улучшить процесс коррекционной работы</w:t>
      </w:r>
      <w:r w:rsidR="00FD6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34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Введение наглядных моделей в процесс обучения позволяет более эффективно реализовывать работу по развитию предложено </w:t>
      </w:r>
      <w:r w:rsidRPr="00334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– падежных конструкций у старших дошкольников с общим недоразвитием речи. Чтобы облегчить детям с речевой патологией усвоение значения предлогов и изменение частей речи по падежам в работу по формированию предложно – падежных конструкций у старших дошкольников с общим недоразвитием речи вводятся графические схемы, картинки, рисунки и т.д</w:t>
      </w:r>
      <w:proofErr w:type="gramStart"/>
      <w:r w:rsidRPr="00334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 </w:t>
      </w:r>
      <w:proofErr w:type="gramEnd"/>
    </w:p>
    <w:p w:rsidR="00936D02" w:rsidRPr="0033426E" w:rsidRDefault="006F0D4E" w:rsidP="0033426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A0986">
        <w:rPr>
          <w:rFonts w:ascii="Times New Roman" w:hAnsi="Times New Roman"/>
          <w:color w:val="000000" w:themeColor="text1"/>
          <w:sz w:val="28"/>
          <w:szCs w:val="28"/>
        </w:rPr>
        <w:t xml:space="preserve">Целью экспериментального этапа исследования было, </w:t>
      </w:r>
      <w:bookmarkStart w:id="0" w:name="_Hlk132383991"/>
      <w:r w:rsidR="00936D02" w:rsidRPr="00936D02">
        <w:rPr>
          <w:rFonts w:ascii="Times New Roman" w:hAnsi="Times New Roman"/>
          <w:sz w:val="28"/>
          <w:szCs w:val="28"/>
        </w:rPr>
        <w:t>выяв</w:t>
      </w:r>
      <w:r w:rsidR="00936D02">
        <w:rPr>
          <w:rFonts w:ascii="Times New Roman" w:hAnsi="Times New Roman"/>
          <w:sz w:val="28"/>
          <w:szCs w:val="28"/>
        </w:rPr>
        <w:t>ление</w:t>
      </w:r>
      <w:r w:rsidR="00936D02" w:rsidRPr="00936D02">
        <w:rPr>
          <w:rFonts w:ascii="Times New Roman" w:hAnsi="Times New Roman"/>
          <w:sz w:val="28"/>
          <w:szCs w:val="28"/>
        </w:rPr>
        <w:t xml:space="preserve"> </w:t>
      </w:r>
      <w:r w:rsidR="0033426E" w:rsidRPr="0033426E">
        <w:rPr>
          <w:rFonts w:ascii="Times New Roman" w:hAnsi="Times New Roman"/>
          <w:color w:val="000000"/>
          <w:sz w:val="28"/>
          <w:szCs w:val="28"/>
        </w:rPr>
        <w:t>особенност</w:t>
      </w:r>
      <w:r w:rsidR="0033426E">
        <w:rPr>
          <w:rFonts w:ascii="Times New Roman" w:hAnsi="Times New Roman"/>
          <w:color w:val="000000"/>
          <w:sz w:val="28"/>
          <w:szCs w:val="28"/>
        </w:rPr>
        <w:t>ей</w:t>
      </w:r>
      <w:r w:rsidR="0033426E" w:rsidRPr="0033426E">
        <w:rPr>
          <w:rFonts w:ascii="Times New Roman" w:hAnsi="Times New Roman"/>
          <w:color w:val="000000"/>
          <w:sz w:val="28"/>
          <w:szCs w:val="28"/>
        </w:rPr>
        <w:t xml:space="preserve"> владения предложно-падежными конструкциями старшими дошкольниками с общим недоразвитием речи</w:t>
      </w:r>
      <w:proofErr w:type="gramStart"/>
      <w:r w:rsidR="0033426E" w:rsidRPr="0033426E">
        <w:rPr>
          <w:rFonts w:ascii="Times New Roman" w:hAnsi="Times New Roman"/>
          <w:color w:val="000000"/>
          <w:sz w:val="28"/>
          <w:szCs w:val="28"/>
        </w:rPr>
        <w:t>.</w:t>
      </w:r>
      <w:r w:rsidR="00936D02" w:rsidRPr="00936D02">
        <w:rPr>
          <w:rFonts w:ascii="Times New Roman" w:hAnsi="Times New Roman"/>
          <w:sz w:val="28"/>
          <w:szCs w:val="28"/>
        </w:rPr>
        <w:t>.</w:t>
      </w:r>
      <w:proofErr w:type="gramEnd"/>
    </w:p>
    <w:bookmarkEnd w:id="0"/>
    <w:p w:rsidR="00BA0986" w:rsidRDefault="00BA0986" w:rsidP="00BA09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986">
        <w:rPr>
          <w:rFonts w:ascii="Times New Roman" w:hAnsi="Times New Roman"/>
          <w:sz w:val="28"/>
          <w:szCs w:val="28"/>
        </w:rPr>
        <w:t xml:space="preserve">В данном обследовании принимали участие 10 детей с ОНР. </w:t>
      </w:r>
    </w:p>
    <w:p w:rsidR="001C5526" w:rsidRDefault="001C5526" w:rsidP="001C55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526">
        <w:rPr>
          <w:rFonts w:ascii="Times New Roman" w:hAnsi="Times New Roman"/>
          <w:sz w:val="28"/>
          <w:szCs w:val="28"/>
        </w:rPr>
        <w:t xml:space="preserve">Для изучения </w:t>
      </w:r>
      <w:r w:rsidR="0033426E">
        <w:rPr>
          <w:rFonts w:ascii="Times New Roman" w:hAnsi="Times New Roman"/>
          <w:sz w:val="28"/>
          <w:szCs w:val="28"/>
        </w:rPr>
        <w:t xml:space="preserve">уровня </w:t>
      </w:r>
      <w:proofErr w:type="spellStart"/>
      <w:r w:rsidR="0033426E">
        <w:rPr>
          <w:rFonts w:ascii="Times New Roman" w:hAnsi="Times New Roman"/>
          <w:sz w:val="28"/>
          <w:szCs w:val="28"/>
        </w:rPr>
        <w:t>с</w:t>
      </w:r>
      <w:r w:rsidR="0054450D">
        <w:rPr>
          <w:rFonts w:ascii="Times New Roman" w:hAnsi="Times New Roman"/>
          <w:sz w:val="28"/>
          <w:szCs w:val="28"/>
        </w:rPr>
        <w:t>формирован</w:t>
      </w:r>
      <w:r w:rsidR="0033426E">
        <w:rPr>
          <w:rFonts w:ascii="Times New Roman" w:hAnsi="Times New Roman"/>
          <w:sz w:val="28"/>
          <w:szCs w:val="28"/>
        </w:rPr>
        <w:t>ности</w:t>
      </w:r>
      <w:proofErr w:type="spellEnd"/>
      <w:r w:rsidR="0054450D">
        <w:rPr>
          <w:rFonts w:ascii="Times New Roman" w:hAnsi="Times New Roman"/>
          <w:sz w:val="28"/>
          <w:szCs w:val="28"/>
        </w:rPr>
        <w:t xml:space="preserve"> предложно – падежных конструкций</w:t>
      </w:r>
      <w:r w:rsidR="0009550F">
        <w:rPr>
          <w:rFonts w:ascii="Times New Roman" w:hAnsi="Times New Roman"/>
          <w:sz w:val="28"/>
          <w:szCs w:val="28"/>
        </w:rPr>
        <w:t xml:space="preserve"> у старших дошкольников с общим недоразвитием реч</w:t>
      </w:r>
      <w:r w:rsidR="00912DD8">
        <w:rPr>
          <w:rFonts w:ascii="Times New Roman" w:hAnsi="Times New Roman"/>
          <w:sz w:val="28"/>
          <w:szCs w:val="28"/>
        </w:rPr>
        <w:t>и</w:t>
      </w:r>
      <w:r w:rsidRPr="001C5526">
        <w:rPr>
          <w:rFonts w:ascii="Times New Roman" w:hAnsi="Times New Roman"/>
          <w:sz w:val="28"/>
          <w:szCs w:val="28"/>
        </w:rPr>
        <w:t xml:space="preserve"> мы использовали следующие методики</w:t>
      </w:r>
      <w:r w:rsidR="00874623">
        <w:rPr>
          <w:rFonts w:ascii="Times New Roman" w:hAnsi="Times New Roman"/>
          <w:sz w:val="28"/>
          <w:szCs w:val="28"/>
        </w:rPr>
        <w:t>,</w:t>
      </w:r>
      <w:r w:rsidRPr="001C5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 указаны на слайде.</w:t>
      </w:r>
    </w:p>
    <w:p w:rsidR="00936D02" w:rsidRPr="00936D02" w:rsidRDefault="0009550F" w:rsidP="00936D0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50F">
        <w:rPr>
          <w:rFonts w:ascii="Times New Roman" w:hAnsi="Times New Roman"/>
          <w:sz w:val="28"/>
          <w:szCs w:val="28"/>
        </w:rPr>
        <w:t xml:space="preserve">По результатам исследования </w:t>
      </w:r>
      <w:r w:rsidR="00936D02" w:rsidRPr="00936D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низкий уровень </w:t>
      </w:r>
      <w:proofErr w:type="spellStart"/>
      <w:r w:rsidR="00936D02" w:rsidRPr="00936D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936D02" w:rsidRPr="00936D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предложно – падежных конструкций имели 60% из всех обследованных старших дошкольников с общим недоразвитием речи, средний - 40%, высокий уровень </w:t>
      </w:r>
      <w:proofErr w:type="spellStart"/>
      <w:r w:rsidR="00936D02" w:rsidRPr="00936D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936D02" w:rsidRPr="00936D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предложно – падежных конструкций из всех обследованных старших дошкольников с общим недоразвитием речи выявлен не был.</w:t>
      </w:r>
    </w:p>
    <w:p w:rsidR="0009550F" w:rsidRDefault="0009550F" w:rsidP="00105496">
      <w:pPr>
        <w:tabs>
          <w:tab w:val="left" w:pos="851"/>
        </w:tabs>
        <w:suppressAutoHyphens/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09550F">
        <w:rPr>
          <w:rFonts w:ascii="Times New Roman" w:hAnsi="Times New Roman"/>
          <w:sz w:val="28"/>
          <w:szCs w:val="28"/>
        </w:rPr>
        <w:t xml:space="preserve">Следующим этапом практической части работы стала разработка методических рекомендаций по организации и содержанию коррекционно-педагогической работы по формированию </w:t>
      </w:r>
      <w:r w:rsidR="00936D02" w:rsidRPr="00936D02">
        <w:rPr>
          <w:rFonts w:ascii="Times New Roman" w:hAnsi="Times New Roman"/>
          <w:sz w:val="28"/>
          <w:szCs w:val="28"/>
        </w:rPr>
        <w:t>предложно – падежных конструкций</w:t>
      </w:r>
      <w:r w:rsidRPr="0009550F">
        <w:rPr>
          <w:rFonts w:ascii="Times New Roman" w:hAnsi="Times New Roman"/>
          <w:sz w:val="28"/>
          <w:szCs w:val="28"/>
        </w:rPr>
        <w:t xml:space="preserve"> у старших дошкольников с общим недоразвитием речи</w:t>
      </w:r>
      <w:r w:rsidR="00936D02">
        <w:rPr>
          <w:rFonts w:ascii="Times New Roman" w:hAnsi="Times New Roman"/>
          <w:sz w:val="28"/>
          <w:szCs w:val="28"/>
        </w:rPr>
        <w:t xml:space="preserve"> </w:t>
      </w:r>
      <w:bookmarkStart w:id="1" w:name="_Hlk132391143"/>
      <w:r w:rsidR="00936D02" w:rsidRPr="00936D02">
        <w:rPr>
          <w:rFonts w:ascii="Times New Roman" w:hAnsi="Times New Roman"/>
          <w:sz w:val="28"/>
          <w:szCs w:val="28"/>
        </w:rPr>
        <w:t>с использование метода наглядного моделирования</w:t>
      </w:r>
      <w:bookmarkEnd w:id="1"/>
      <w:r w:rsidR="00936D02">
        <w:rPr>
          <w:rFonts w:ascii="Times New Roman" w:hAnsi="Times New Roman"/>
          <w:sz w:val="28"/>
          <w:szCs w:val="28"/>
        </w:rPr>
        <w:t>.</w:t>
      </w:r>
    </w:p>
    <w:p w:rsidR="00105496" w:rsidRPr="0054450D" w:rsidRDefault="00936D02" w:rsidP="0054450D">
      <w:pPr>
        <w:tabs>
          <w:tab w:val="left" w:pos="851"/>
        </w:tabs>
        <w:suppressAutoHyphens/>
        <w:spacing w:after="0" w:line="36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Нами была выделены цель и принципы </w:t>
      </w:r>
      <w:r w:rsidR="0009550F" w:rsidRPr="0009550F">
        <w:rPr>
          <w:rFonts w:ascii="Times New Roman" w:hAnsi="Times New Roman"/>
          <w:sz w:val="28"/>
          <w:szCs w:val="28"/>
        </w:rPr>
        <w:t xml:space="preserve">коррекционно-педагогической работы по </w:t>
      </w:r>
      <w:r w:rsidRPr="00936D02">
        <w:rPr>
          <w:rFonts w:ascii="Times New Roman" w:hAnsi="Times New Roman"/>
          <w:sz w:val="28"/>
          <w:szCs w:val="28"/>
        </w:rPr>
        <w:t>формированию предложно – падежных конструкций у старших дошкольников с общим недоразвитием 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D02">
        <w:rPr>
          <w:rFonts w:ascii="Times New Roman" w:hAnsi="Times New Roman"/>
          <w:sz w:val="28"/>
          <w:szCs w:val="28"/>
        </w:rPr>
        <w:t>с использование метода наглядного моделирования</w:t>
      </w:r>
      <w:r w:rsidR="001C5526">
        <w:rPr>
          <w:rFonts w:ascii="Times New Roman" w:hAnsi="Times New Roman"/>
          <w:sz w:val="28"/>
          <w:szCs w:val="28"/>
        </w:rPr>
        <w:t xml:space="preserve">, </w:t>
      </w:r>
      <w:r w:rsidR="00105496" w:rsidRPr="00BA0986">
        <w:rPr>
          <w:rFonts w:ascii="Times New Roman" w:hAnsi="Times New Roman"/>
          <w:sz w:val="28"/>
          <w:szCs w:val="28"/>
        </w:rPr>
        <w:t>которые представлены на слайде</w:t>
      </w:r>
    </w:p>
    <w:p w:rsidR="00874623" w:rsidRPr="00874623" w:rsidRDefault="00874623" w:rsidP="0087462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lk132386278"/>
      <w:r w:rsidRPr="00874623">
        <w:rPr>
          <w:rFonts w:ascii="Times New Roman" w:hAnsi="Times New Roman"/>
          <w:color w:val="000000"/>
          <w:sz w:val="28"/>
          <w:szCs w:val="28"/>
        </w:rPr>
        <w:lastRenderedPageBreak/>
        <w:t>При проведении логопедической работы по формированию предложно – падежных конструкций у старших дошкольников с общим недоразвитием необходимо решать задачи</w:t>
      </w:r>
      <w:r>
        <w:rPr>
          <w:rFonts w:ascii="Times New Roman" w:hAnsi="Times New Roman"/>
          <w:color w:val="000000"/>
          <w:sz w:val="28"/>
          <w:szCs w:val="28"/>
        </w:rPr>
        <w:t>, которые представлены на слайде.</w:t>
      </w:r>
    </w:p>
    <w:bookmarkEnd w:id="2"/>
    <w:p w:rsidR="009B1E62" w:rsidRDefault="00874623" w:rsidP="009B1E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623">
        <w:rPr>
          <w:rFonts w:ascii="Times New Roman" w:hAnsi="Times New Roman"/>
          <w:color w:val="000000"/>
          <w:sz w:val="28"/>
          <w:szCs w:val="28"/>
        </w:rPr>
        <w:t>Для отработки предложно – падежных конструкций удобно использовать пиктограммы и схем</w:t>
      </w:r>
      <w:r w:rsidR="0033426E">
        <w:rPr>
          <w:rFonts w:ascii="Times New Roman" w:hAnsi="Times New Roman"/>
          <w:color w:val="000000"/>
          <w:sz w:val="28"/>
          <w:szCs w:val="28"/>
        </w:rPr>
        <w:t>атические изображения.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4623">
        <w:rPr>
          <w:rFonts w:ascii="Times New Roman" w:hAnsi="Times New Roman"/>
          <w:color w:val="000000"/>
          <w:sz w:val="28"/>
          <w:szCs w:val="28"/>
        </w:rPr>
        <w:t xml:space="preserve">Работу с пиктограммами и схемами можно проводить с помощью </w:t>
      </w:r>
      <w:r w:rsidR="0033426E" w:rsidRPr="00874623">
        <w:rPr>
          <w:rFonts w:ascii="Times New Roman" w:hAnsi="Times New Roman"/>
          <w:color w:val="000000"/>
          <w:sz w:val="28"/>
          <w:szCs w:val="28"/>
        </w:rPr>
        <w:t>следующих этапов,</w:t>
      </w:r>
      <w:r w:rsidRPr="008746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6D02">
        <w:rPr>
          <w:rFonts w:ascii="Times New Roman" w:hAnsi="Times New Roman"/>
          <w:sz w:val="28"/>
          <w:szCs w:val="28"/>
        </w:rPr>
        <w:t>представле</w:t>
      </w:r>
      <w:r w:rsidR="0054450D">
        <w:rPr>
          <w:rFonts w:ascii="Times New Roman" w:hAnsi="Times New Roman"/>
          <w:sz w:val="28"/>
          <w:szCs w:val="28"/>
        </w:rPr>
        <w:t>н</w:t>
      </w:r>
      <w:r w:rsidR="00936D02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 w:rsidR="00936D02">
        <w:rPr>
          <w:rFonts w:ascii="Times New Roman" w:hAnsi="Times New Roman"/>
          <w:sz w:val="28"/>
          <w:szCs w:val="28"/>
        </w:rPr>
        <w:t xml:space="preserve"> на слайде</w:t>
      </w:r>
      <w:r w:rsidR="009B1E62">
        <w:rPr>
          <w:rFonts w:ascii="Times New Roman" w:hAnsi="Times New Roman"/>
          <w:sz w:val="28"/>
          <w:szCs w:val="28"/>
        </w:rPr>
        <w:t>.</w:t>
      </w:r>
    </w:p>
    <w:p w:rsidR="00050C7A" w:rsidRDefault="00050C7A" w:rsidP="00BA098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50C7A">
        <w:rPr>
          <w:rFonts w:ascii="Times New Roman" w:hAnsi="Times New Roman"/>
          <w:color w:val="000000"/>
          <w:sz w:val="28"/>
          <w:szCs w:val="28"/>
        </w:rPr>
        <w:t>Для работы над развитием предложно – падежных конструкций у старших дошкольников с общим недоразвитием речи нами представлен перспективный план</w:t>
      </w:r>
      <w:r w:rsidR="0033426E">
        <w:rPr>
          <w:rFonts w:ascii="Times New Roman" w:hAnsi="Times New Roman"/>
          <w:b/>
          <w:sz w:val="28"/>
          <w:szCs w:val="28"/>
        </w:rPr>
        <w:t>.</w:t>
      </w:r>
    </w:p>
    <w:p w:rsidR="00D16626" w:rsidRDefault="000950D5" w:rsidP="00FD654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950D5">
        <w:rPr>
          <w:rFonts w:ascii="Times New Roman" w:hAnsi="Times New Roman"/>
          <w:bCs/>
          <w:sz w:val="28"/>
          <w:szCs w:val="28"/>
        </w:rPr>
        <w:t>Мы предлагаем следующие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950D5">
        <w:rPr>
          <w:rFonts w:ascii="Times New Roman" w:hAnsi="Times New Roman"/>
          <w:color w:val="000000"/>
          <w:sz w:val="28"/>
          <w:szCs w:val="28"/>
        </w:rPr>
        <w:t>иктограммы для отработки предложно – падежных конструкций у старших дошкольников с общим недоразвитием речи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950D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6626" w:rsidRPr="00D16626" w:rsidRDefault="00D16626" w:rsidP="00D1662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6626">
        <w:rPr>
          <w:rFonts w:ascii="Times New Roman" w:hAnsi="Times New Roman"/>
          <w:color w:val="000000"/>
          <w:kern w:val="24"/>
          <w:sz w:val="28"/>
          <w:szCs w:val="28"/>
        </w:rPr>
        <w:t>Игры с применением пиктограмм для отработки предложно – падежных конструкций у старших дошкольников с общим недоразвитием речи, представлены на слайде.</w:t>
      </w:r>
    </w:p>
    <w:p w:rsidR="00CA015C" w:rsidRDefault="00CA015C" w:rsidP="009B1E6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A015C">
        <w:rPr>
          <w:rFonts w:ascii="Times New Roman" w:hAnsi="Times New Roman"/>
          <w:color w:val="000000"/>
          <w:sz w:val="28"/>
          <w:szCs w:val="28"/>
        </w:rPr>
        <w:t>При решении задачи на формирование представлений о лексическом и грамматическом значениях предлога как средств</w:t>
      </w:r>
      <w:r w:rsidR="003721B1">
        <w:rPr>
          <w:rFonts w:ascii="Times New Roman" w:hAnsi="Times New Roman"/>
          <w:color w:val="000000"/>
          <w:sz w:val="28"/>
          <w:szCs w:val="28"/>
        </w:rPr>
        <w:t>е</w:t>
      </w:r>
      <w:r w:rsidRPr="00CA015C">
        <w:rPr>
          <w:rFonts w:ascii="Times New Roman" w:hAnsi="Times New Roman"/>
          <w:color w:val="000000"/>
          <w:sz w:val="28"/>
          <w:szCs w:val="28"/>
        </w:rPr>
        <w:t xml:space="preserve"> выражения связи между словами в словосочетании (работа над предлогами рассматривается как составная часть работы над связью слов в предложении), реализовывались следующие направления</w:t>
      </w:r>
      <w:r w:rsidR="00643A3C">
        <w:rPr>
          <w:rFonts w:ascii="Times New Roman" w:hAnsi="Times New Roman"/>
          <w:color w:val="000000"/>
          <w:sz w:val="28"/>
          <w:szCs w:val="28"/>
        </w:rPr>
        <w:t>, представленные на слайде.</w:t>
      </w:r>
    </w:p>
    <w:p w:rsidR="009B1E62" w:rsidRDefault="00643A3C" w:rsidP="00643A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можно познакомить детей со схемами предлогов. </w:t>
      </w:r>
      <w:r w:rsidR="009B1E62" w:rsidRPr="009B1E62">
        <w:rPr>
          <w:rFonts w:ascii="Times New Roman" w:hAnsi="Times New Roman"/>
          <w:sz w:val="28"/>
          <w:szCs w:val="28"/>
        </w:rPr>
        <w:t>Схемы ознакомления с предлогами</w:t>
      </w:r>
      <w:r w:rsidR="009B1E62">
        <w:rPr>
          <w:rFonts w:ascii="Times New Roman" w:hAnsi="Times New Roman"/>
          <w:sz w:val="28"/>
          <w:szCs w:val="28"/>
        </w:rPr>
        <w:t>, представлены на слайде.</w:t>
      </w:r>
    </w:p>
    <w:p w:rsidR="00643A3C" w:rsidRPr="00643A3C" w:rsidRDefault="00643A3C" w:rsidP="00643A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3A3C">
        <w:rPr>
          <w:rFonts w:ascii="Times New Roman" w:hAnsi="Times New Roman"/>
          <w:sz w:val="28"/>
          <w:szCs w:val="28"/>
        </w:rPr>
        <w:t>На данном этапе, можно использовать игры со схемами предлогов, такие как: «Нарисуй предлог», «Схема движения», «Что где лежит?», «Различай предлоги», «Сделай правильно».</w:t>
      </w:r>
    </w:p>
    <w:p w:rsidR="009B1E62" w:rsidRPr="009B1E62" w:rsidRDefault="00831B1B" w:rsidP="009B1E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B1B">
        <w:rPr>
          <w:rFonts w:ascii="Times New Roman" w:hAnsi="Times New Roman"/>
          <w:bCs/>
          <w:color w:val="000000"/>
          <w:sz w:val="28"/>
          <w:szCs w:val="28"/>
        </w:rPr>
        <w:t>При решении задачи на закрепление употребления предложно-падежных конструкций дошкольниками с общим недоразвитием речи в своих самостоятельных высказываниях реализовывались следующие направления</w:t>
      </w:r>
      <w:r w:rsidR="009B1E62" w:rsidRPr="009B1E62">
        <w:rPr>
          <w:rFonts w:ascii="Times New Roman" w:hAnsi="Times New Roman"/>
          <w:sz w:val="28"/>
          <w:szCs w:val="28"/>
        </w:rPr>
        <w:t>, указанным</w:t>
      </w:r>
      <w:r w:rsidR="009B1E62">
        <w:rPr>
          <w:rFonts w:ascii="Times New Roman" w:hAnsi="Times New Roman"/>
          <w:sz w:val="28"/>
          <w:szCs w:val="28"/>
        </w:rPr>
        <w:t xml:space="preserve"> на слайде.</w:t>
      </w:r>
    </w:p>
    <w:p w:rsidR="00831B1B" w:rsidRPr="00831B1B" w:rsidRDefault="00831B1B" w:rsidP="00831B1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31B1B">
        <w:rPr>
          <w:rFonts w:ascii="Times New Roman" w:hAnsi="Times New Roman"/>
          <w:color w:val="000000"/>
          <w:sz w:val="28"/>
          <w:szCs w:val="28"/>
        </w:rPr>
        <w:lastRenderedPageBreak/>
        <w:t>Изначально нужно детей познакомить с условными обозначениями «слово-предмет» (существительное), «слово-действие» (глагол), «слово-признак» (прилагательное).</w:t>
      </w:r>
    </w:p>
    <w:p w:rsidR="00831B1B" w:rsidRPr="00831B1B" w:rsidRDefault="00831B1B" w:rsidP="00831B1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1B1B">
        <w:rPr>
          <w:rFonts w:ascii="Times New Roman" w:hAnsi="Times New Roman"/>
          <w:color w:val="000000"/>
          <w:sz w:val="28"/>
          <w:szCs w:val="28"/>
        </w:rPr>
        <w:t>Затем необходимо учить и упражнять детей подбирать слова-признаки и слова-предметы к предмету или объекту.</w:t>
      </w:r>
    </w:p>
    <w:p w:rsidR="00831B1B" w:rsidRPr="00831B1B" w:rsidRDefault="00831B1B" w:rsidP="00831B1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1B1B">
        <w:rPr>
          <w:rFonts w:ascii="Times New Roman" w:hAnsi="Times New Roman"/>
          <w:color w:val="000000"/>
          <w:sz w:val="28"/>
          <w:szCs w:val="28"/>
        </w:rPr>
        <w:t xml:space="preserve">Также можно предложить ребенку повторить предложение за взрослым и с помощью условных обозначений «слово-предмет», «слово-действие», «слово-признак» и символов предлогов выложить схему предложения. Показать схему предложения, глядя на </w:t>
      </w:r>
      <w:proofErr w:type="gramStart"/>
      <w:r w:rsidRPr="00831B1B">
        <w:rPr>
          <w:rFonts w:ascii="Times New Roman" w:hAnsi="Times New Roman"/>
          <w:color w:val="000000"/>
          <w:sz w:val="28"/>
          <w:szCs w:val="28"/>
        </w:rPr>
        <w:t>схему</w:t>
      </w:r>
      <w:proofErr w:type="gramEnd"/>
      <w:r w:rsidRPr="00831B1B">
        <w:rPr>
          <w:rFonts w:ascii="Times New Roman" w:hAnsi="Times New Roman"/>
          <w:color w:val="000000"/>
          <w:sz w:val="28"/>
          <w:szCs w:val="28"/>
        </w:rPr>
        <w:t xml:space="preserve"> составляет предложения.</w:t>
      </w:r>
    </w:p>
    <w:p w:rsidR="00831B1B" w:rsidRPr="00831B1B" w:rsidRDefault="00831B1B" w:rsidP="00831B1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1B1B">
        <w:rPr>
          <w:rFonts w:ascii="Times New Roman" w:hAnsi="Times New Roman"/>
          <w:color w:val="000000"/>
          <w:sz w:val="28"/>
          <w:szCs w:val="28"/>
        </w:rPr>
        <w:t xml:space="preserve">Перед детьми на доске </w:t>
      </w:r>
      <w:proofErr w:type="gramStart"/>
      <w:r w:rsidRPr="00831B1B">
        <w:rPr>
          <w:rFonts w:ascii="Times New Roman" w:hAnsi="Times New Roman"/>
          <w:color w:val="000000"/>
          <w:sz w:val="28"/>
          <w:szCs w:val="28"/>
        </w:rPr>
        <w:t>выставляются ряд</w:t>
      </w:r>
      <w:proofErr w:type="gramEnd"/>
      <w:r w:rsidRPr="00831B1B">
        <w:rPr>
          <w:rFonts w:ascii="Times New Roman" w:hAnsi="Times New Roman"/>
          <w:color w:val="000000"/>
          <w:sz w:val="28"/>
          <w:szCs w:val="28"/>
        </w:rPr>
        <w:t xml:space="preserve"> графических схем предлогов, чтобы помочь им составить рассказ. Учитель – логопед предлагает детям составить рассказ на заданную тему, используя этот ряд схем.</w:t>
      </w:r>
    </w:p>
    <w:p w:rsidR="00831B1B" w:rsidRDefault="00831B1B" w:rsidP="00BA098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31B1B">
        <w:rPr>
          <w:rFonts w:ascii="Times New Roman" w:hAnsi="Times New Roman"/>
          <w:color w:val="000000"/>
          <w:sz w:val="28"/>
          <w:szCs w:val="28"/>
        </w:rPr>
        <w:t xml:space="preserve">Актуальной является проблема организации непрерывного коррекционно-педагогического процесса, направленного на помощь дошкольникам с общим недоразвитием речи. </w:t>
      </w:r>
    </w:p>
    <w:p w:rsidR="00831B1B" w:rsidRPr="00831B1B" w:rsidRDefault="00831B1B" w:rsidP="00831B1B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Рекомендации для воспитателей представлены на слайде.</w:t>
      </w:r>
    </w:p>
    <w:p w:rsidR="00831B1B" w:rsidRDefault="00831B1B" w:rsidP="00831B1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31B1B">
        <w:rPr>
          <w:rFonts w:ascii="Times New Roman" w:hAnsi="Times New Roman"/>
          <w:color w:val="000000"/>
          <w:sz w:val="28"/>
          <w:szCs w:val="28"/>
        </w:rPr>
        <w:t>Для воспитателей нами была разработана консультация на тему: «</w:t>
      </w:r>
      <w:r w:rsidR="003721B1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Pr="00831B1B">
        <w:rPr>
          <w:rFonts w:ascii="Times New Roman" w:hAnsi="Times New Roman"/>
          <w:color w:val="000000"/>
          <w:sz w:val="28"/>
          <w:szCs w:val="28"/>
        </w:rPr>
        <w:t xml:space="preserve"> предложно – падежных конструкций у старших дошкольников с общим недоразвитием речи» с целью ознакомления воспитателей с предложно – падежными конструкциями, с системой работы, методами и приемами работы над предложно – падежными конструкциями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представленная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приложении 5.</w:t>
      </w:r>
    </w:p>
    <w:p w:rsidR="00831B1B" w:rsidRPr="00831B1B" w:rsidRDefault="00831B1B" w:rsidP="00831B1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Работу с родителями проводили по следующим направлениям</w:t>
      </w:r>
      <w:r w:rsidR="003721B1">
        <w:rPr>
          <w:rFonts w:ascii="Times New Roman" w:hAnsi="Times New Roman"/>
          <w:color w:val="000000"/>
          <w:sz w:val="28"/>
          <w:szCs w:val="28"/>
        </w:rPr>
        <w:t>, представленным на слайде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31B1B" w:rsidRPr="004D6A3B" w:rsidRDefault="00831B1B" w:rsidP="00831B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A3B">
        <w:rPr>
          <w:rFonts w:ascii="Times New Roman" w:hAnsi="Times New Roman"/>
          <w:sz w:val="28"/>
          <w:szCs w:val="28"/>
        </w:rPr>
        <w:t>Для родителей предложены следующие рекомендации</w:t>
      </w:r>
      <w:r w:rsidR="003721B1">
        <w:rPr>
          <w:rFonts w:ascii="Times New Roman" w:hAnsi="Times New Roman"/>
          <w:sz w:val="28"/>
          <w:szCs w:val="28"/>
        </w:rPr>
        <w:t>, представленные на слайде.</w:t>
      </w:r>
    </w:p>
    <w:p w:rsidR="00831B1B" w:rsidRPr="004D6A3B" w:rsidRDefault="00831B1B" w:rsidP="00831B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B1B">
        <w:rPr>
          <w:rFonts w:ascii="Times New Roman" w:hAnsi="Times New Roman"/>
          <w:sz w:val="28"/>
          <w:szCs w:val="28"/>
        </w:rPr>
        <w:t>Также для родителей (законных представителей) нами была разработана консультация на тему: «</w:t>
      </w:r>
      <w:r w:rsidRPr="00831B1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Учим детей правильно употреблять предлоги в речи</w:t>
      </w:r>
      <w:r w:rsidRPr="00831B1B">
        <w:rPr>
          <w:rFonts w:ascii="Times New Roman" w:hAnsi="Times New Roman"/>
          <w:sz w:val="28"/>
          <w:szCs w:val="28"/>
        </w:rPr>
        <w:t xml:space="preserve">» с целью научить родителей (законных представителей) </w:t>
      </w:r>
      <w:r w:rsidRPr="00831B1B">
        <w:rPr>
          <w:rFonts w:ascii="Times New Roman" w:hAnsi="Times New Roman"/>
          <w:sz w:val="28"/>
          <w:szCs w:val="28"/>
        </w:rPr>
        <w:lastRenderedPageBreak/>
        <w:t>методическим приемам работы с предлогами и предложно - падежными конструкциями и их применение дома</w:t>
      </w:r>
      <w:r w:rsidRPr="004D6A3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D6A3B">
        <w:rPr>
          <w:rFonts w:ascii="Times New Roman" w:hAnsi="Times New Roman"/>
          <w:sz w:val="28"/>
          <w:szCs w:val="28"/>
        </w:rPr>
        <w:t>представленная</w:t>
      </w:r>
      <w:proofErr w:type="gramEnd"/>
      <w:r w:rsidRPr="004D6A3B">
        <w:rPr>
          <w:rFonts w:ascii="Times New Roman" w:hAnsi="Times New Roman"/>
          <w:sz w:val="28"/>
          <w:szCs w:val="28"/>
        </w:rPr>
        <w:t xml:space="preserve"> в </w:t>
      </w:r>
      <w:r w:rsidRPr="00831B1B">
        <w:rPr>
          <w:rFonts w:ascii="Times New Roman" w:hAnsi="Times New Roman"/>
          <w:sz w:val="28"/>
          <w:szCs w:val="28"/>
        </w:rPr>
        <w:t>приложени</w:t>
      </w:r>
      <w:r w:rsidRPr="004D6A3B">
        <w:rPr>
          <w:rFonts w:ascii="Times New Roman" w:hAnsi="Times New Roman"/>
          <w:sz w:val="28"/>
          <w:szCs w:val="28"/>
        </w:rPr>
        <w:t>и</w:t>
      </w:r>
      <w:r w:rsidRPr="00831B1B">
        <w:rPr>
          <w:rFonts w:ascii="Times New Roman" w:hAnsi="Times New Roman"/>
          <w:sz w:val="28"/>
          <w:szCs w:val="28"/>
        </w:rPr>
        <w:t xml:space="preserve"> 6.</w:t>
      </w:r>
    </w:p>
    <w:p w:rsidR="00254F73" w:rsidRPr="004D6A3B" w:rsidRDefault="00254F73" w:rsidP="00BA09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54F73" w:rsidRPr="004D6A3B" w:rsidSect="007A7D2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C2D" w:rsidRDefault="00210C2D" w:rsidP="006F0D4E">
      <w:pPr>
        <w:spacing w:after="0" w:line="240" w:lineRule="auto"/>
      </w:pPr>
      <w:r>
        <w:separator/>
      </w:r>
    </w:p>
  </w:endnote>
  <w:endnote w:type="continuationSeparator" w:id="0">
    <w:p w:rsidR="00210C2D" w:rsidRDefault="00210C2D" w:rsidP="006F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C2D" w:rsidRDefault="00210C2D" w:rsidP="006F0D4E">
      <w:pPr>
        <w:spacing w:after="0" w:line="240" w:lineRule="auto"/>
      </w:pPr>
      <w:r>
        <w:separator/>
      </w:r>
    </w:p>
  </w:footnote>
  <w:footnote w:type="continuationSeparator" w:id="0">
    <w:p w:rsidR="00210C2D" w:rsidRDefault="00210C2D" w:rsidP="006F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8703617"/>
      <w:docPartObj>
        <w:docPartGallery w:val="Page Numbers (Top of Page)"/>
        <w:docPartUnique/>
      </w:docPartObj>
    </w:sdtPr>
    <w:sdtContent>
      <w:p w:rsidR="006F0D4E" w:rsidRDefault="000B7849">
        <w:pPr>
          <w:pStyle w:val="aa"/>
          <w:jc w:val="right"/>
        </w:pPr>
        <w:r>
          <w:fldChar w:fldCharType="begin"/>
        </w:r>
        <w:r w:rsidR="006F0D4E">
          <w:instrText>PAGE   \* MERGEFORMAT</w:instrText>
        </w:r>
        <w:r>
          <w:fldChar w:fldCharType="separate"/>
        </w:r>
        <w:r w:rsidR="00D877E2">
          <w:rPr>
            <w:noProof/>
          </w:rPr>
          <w:t>5</w:t>
        </w:r>
        <w:r>
          <w:fldChar w:fldCharType="end"/>
        </w:r>
      </w:p>
    </w:sdtContent>
  </w:sdt>
  <w:p w:rsidR="006F0D4E" w:rsidRDefault="006F0D4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35F"/>
    <w:multiLevelType w:val="hybridMultilevel"/>
    <w:tmpl w:val="C7048AD8"/>
    <w:lvl w:ilvl="0" w:tplc="08445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907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72B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0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C21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AA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8E1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683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C4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AF1815"/>
    <w:multiLevelType w:val="hybridMultilevel"/>
    <w:tmpl w:val="46ACA8A6"/>
    <w:lvl w:ilvl="0" w:tplc="5CC0B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125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22E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36B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F84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D60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5ED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2A0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260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601437"/>
    <w:multiLevelType w:val="hybridMultilevel"/>
    <w:tmpl w:val="670E0236"/>
    <w:lvl w:ilvl="0" w:tplc="19CCE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10A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022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AA3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9AB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F4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78E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2A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C2F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E6758D"/>
    <w:multiLevelType w:val="hybridMultilevel"/>
    <w:tmpl w:val="FF6EB6F4"/>
    <w:lvl w:ilvl="0" w:tplc="2E223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07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CCD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400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0CC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F01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E89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A64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521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9454A3C"/>
    <w:multiLevelType w:val="hybridMultilevel"/>
    <w:tmpl w:val="42703196"/>
    <w:lvl w:ilvl="0" w:tplc="C156B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26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E3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A48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805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A6A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C48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C65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12D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4000AC"/>
    <w:multiLevelType w:val="hybridMultilevel"/>
    <w:tmpl w:val="E412181E"/>
    <w:lvl w:ilvl="0" w:tplc="BF861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586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2D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2C9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06C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BE5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6C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B2C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BE2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49A05FF"/>
    <w:multiLevelType w:val="hybridMultilevel"/>
    <w:tmpl w:val="7562A83A"/>
    <w:lvl w:ilvl="0" w:tplc="2F3C9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AD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66F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180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94E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6E6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EE3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8A6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E00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4A9431A"/>
    <w:multiLevelType w:val="hybridMultilevel"/>
    <w:tmpl w:val="0D70DBC8"/>
    <w:lvl w:ilvl="0" w:tplc="0A26B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B4E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B4F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F48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246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AAE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925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EA0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7E2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4DE40FF"/>
    <w:multiLevelType w:val="hybridMultilevel"/>
    <w:tmpl w:val="63D8CAAE"/>
    <w:lvl w:ilvl="0" w:tplc="FA4E3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F0D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E8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04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B84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C0E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C1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04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D43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54C466B"/>
    <w:multiLevelType w:val="hybridMultilevel"/>
    <w:tmpl w:val="74F4216A"/>
    <w:lvl w:ilvl="0" w:tplc="60609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EA1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4F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22D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C84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9A7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0C4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2B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802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5FE5FA6"/>
    <w:multiLevelType w:val="hybridMultilevel"/>
    <w:tmpl w:val="7BEA5632"/>
    <w:lvl w:ilvl="0" w:tplc="12885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A9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8D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6A4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44E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CE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43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87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0F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8192CD6"/>
    <w:multiLevelType w:val="hybridMultilevel"/>
    <w:tmpl w:val="A8A8D49E"/>
    <w:lvl w:ilvl="0" w:tplc="6F72C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E48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40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0AF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525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900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428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9A4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03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D1A1344"/>
    <w:multiLevelType w:val="hybridMultilevel"/>
    <w:tmpl w:val="EB66439E"/>
    <w:lvl w:ilvl="0" w:tplc="4DA8768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1F18FF"/>
    <w:multiLevelType w:val="hybridMultilevel"/>
    <w:tmpl w:val="306E6BA6"/>
    <w:lvl w:ilvl="0" w:tplc="23E42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5EC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627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E2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EC3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785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685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681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281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73C7297"/>
    <w:multiLevelType w:val="hybridMultilevel"/>
    <w:tmpl w:val="A57E78EA"/>
    <w:lvl w:ilvl="0" w:tplc="10668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8C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269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2A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2AA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86B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DE7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6CE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9C7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9A33B5"/>
    <w:multiLevelType w:val="hybridMultilevel"/>
    <w:tmpl w:val="B20A9D8C"/>
    <w:lvl w:ilvl="0" w:tplc="7DA22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C8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481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A9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BA7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6C8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1E7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EAC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6F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2423CFB"/>
    <w:multiLevelType w:val="hybridMultilevel"/>
    <w:tmpl w:val="5E124C40"/>
    <w:lvl w:ilvl="0" w:tplc="99004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20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8A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D8E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0E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E0D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42C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B07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9A6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61A4631"/>
    <w:multiLevelType w:val="hybridMultilevel"/>
    <w:tmpl w:val="F22C44B6"/>
    <w:lvl w:ilvl="0" w:tplc="4CF24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02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AD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1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AB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3C6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287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AA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80F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05C56BF"/>
    <w:multiLevelType w:val="hybridMultilevel"/>
    <w:tmpl w:val="304636DC"/>
    <w:lvl w:ilvl="0" w:tplc="F08A6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30C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9A6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12C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307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268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41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43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49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8EC36B9"/>
    <w:multiLevelType w:val="hybridMultilevel"/>
    <w:tmpl w:val="2250D2D0"/>
    <w:lvl w:ilvl="0" w:tplc="18D62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E2D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0A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A43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D4B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85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369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281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0A0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5781825"/>
    <w:multiLevelType w:val="hybridMultilevel"/>
    <w:tmpl w:val="F5AC6B68"/>
    <w:lvl w:ilvl="0" w:tplc="E9D05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A60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04A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683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645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84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AEA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ECF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44C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B9E1232"/>
    <w:multiLevelType w:val="hybridMultilevel"/>
    <w:tmpl w:val="80BE89D6"/>
    <w:lvl w:ilvl="0" w:tplc="59081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50A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721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345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628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968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E2F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EE8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661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D9028F4"/>
    <w:multiLevelType w:val="hybridMultilevel"/>
    <w:tmpl w:val="B8CE2682"/>
    <w:lvl w:ilvl="0" w:tplc="B8726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EAF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40A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AE7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BC3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E04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3C9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23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4C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BCB22E8"/>
    <w:multiLevelType w:val="hybridMultilevel"/>
    <w:tmpl w:val="D0E6C5A2"/>
    <w:lvl w:ilvl="0" w:tplc="4F0AB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E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F01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409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D4B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F65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A6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D45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2A9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D39784D"/>
    <w:multiLevelType w:val="hybridMultilevel"/>
    <w:tmpl w:val="07DCCEF6"/>
    <w:lvl w:ilvl="0" w:tplc="2AE05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448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808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5A9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4ED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5CF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862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164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1AD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D5531C7"/>
    <w:multiLevelType w:val="hybridMultilevel"/>
    <w:tmpl w:val="D5B8A15E"/>
    <w:lvl w:ilvl="0" w:tplc="41467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DED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468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426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169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04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0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CC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065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ECA0985"/>
    <w:multiLevelType w:val="hybridMultilevel"/>
    <w:tmpl w:val="D26E3C62"/>
    <w:lvl w:ilvl="0" w:tplc="F6C0A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09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06C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1C4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F43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069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601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C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5657D86"/>
    <w:multiLevelType w:val="hybridMultilevel"/>
    <w:tmpl w:val="8A681760"/>
    <w:lvl w:ilvl="0" w:tplc="05169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25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544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969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8C1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22A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B83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2C1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3EB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9BF5FD4"/>
    <w:multiLevelType w:val="hybridMultilevel"/>
    <w:tmpl w:val="36E09160"/>
    <w:lvl w:ilvl="0" w:tplc="8258C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3C4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6E6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14B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16B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4CD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386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EA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E26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C12019F"/>
    <w:multiLevelType w:val="hybridMultilevel"/>
    <w:tmpl w:val="98C43D78"/>
    <w:lvl w:ilvl="0" w:tplc="AEA46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F60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E9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F44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A2A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C1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B04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4C4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8D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C853F0B"/>
    <w:multiLevelType w:val="hybridMultilevel"/>
    <w:tmpl w:val="988A727C"/>
    <w:lvl w:ilvl="0" w:tplc="6316B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6C7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2C8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BE2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05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D64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98B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2A5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E2C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15"/>
  </w:num>
  <w:num w:numId="3">
    <w:abstractNumId w:val="28"/>
  </w:num>
  <w:num w:numId="4">
    <w:abstractNumId w:val="13"/>
  </w:num>
  <w:num w:numId="5">
    <w:abstractNumId w:val="21"/>
  </w:num>
  <w:num w:numId="6">
    <w:abstractNumId w:val="25"/>
  </w:num>
  <w:num w:numId="7">
    <w:abstractNumId w:val="4"/>
  </w:num>
  <w:num w:numId="8">
    <w:abstractNumId w:val="5"/>
  </w:num>
  <w:num w:numId="9">
    <w:abstractNumId w:val="23"/>
  </w:num>
  <w:num w:numId="10">
    <w:abstractNumId w:val="1"/>
  </w:num>
  <w:num w:numId="11">
    <w:abstractNumId w:val="19"/>
  </w:num>
  <w:num w:numId="12">
    <w:abstractNumId w:val="30"/>
  </w:num>
  <w:num w:numId="13">
    <w:abstractNumId w:val="9"/>
  </w:num>
  <w:num w:numId="14">
    <w:abstractNumId w:val="17"/>
  </w:num>
  <w:num w:numId="15">
    <w:abstractNumId w:val="2"/>
  </w:num>
  <w:num w:numId="16">
    <w:abstractNumId w:val="27"/>
  </w:num>
  <w:num w:numId="17">
    <w:abstractNumId w:val="18"/>
  </w:num>
  <w:num w:numId="18">
    <w:abstractNumId w:val="3"/>
  </w:num>
  <w:num w:numId="19">
    <w:abstractNumId w:val="12"/>
  </w:num>
  <w:num w:numId="20">
    <w:abstractNumId w:val="11"/>
  </w:num>
  <w:num w:numId="21">
    <w:abstractNumId w:val="26"/>
  </w:num>
  <w:num w:numId="22">
    <w:abstractNumId w:val="8"/>
  </w:num>
  <w:num w:numId="23">
    <w:abstractNumId w:val="24"/>
  </w:num>
  <w:num w:numId="24">
    <w:abstractNumId w:val="14"/>
  </w:num>
  <w:num w:numId="25">
    <w:abstractNumId w:val="22"/>
  </w:num>
  <w:num w:numId="26">
    <w:abstractNumId w:val="10"/>
  </w:num>
  <w:num w:numId="27">
    <w:abstractNumId w:val="6"/>
  </w:num>
  <w:num w:numId="28">
    <w:abstractNumId w:val="29"/>
  </w:num>
  <w:num w:numId="29">
    <w:abstractNumId w:val="0"/>
  </w:num>
  <w:num w:numId="30">
    <w:abstractNumId w:val="20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F73"/>
    <w:rsid w:val="00050C7A"/>
    <w:rsid w:val="000950D5"/>
    <w:rsid w:val="0009550F"/>
    <w:rsid w:val="00096A12"/>
    <w:rsid w:val="000A6D53"/>
    <w:rsid w:val="000B7849"/>
    <w:rsid w:val="000E67E2"/>
    <w:rsid w:val="00105496"/>
    <w:rsid w:val="00113D4C"/>
    <w:rsid w:val="00116C6D"/>
    <w:rsid w:val="0013061C"/>
    <w:rsid w:val="00153979"/>
    <w:rsid w:val="00154D63"/>
    <w:rsid w:val="00187D12"/>
    <w:rsid w:val="00190407"/>
    <w:rsid w:val="001A5C8B"/>
    <w:rsid w:val="001C1C3A"/>
    <w:rsid w:val="001C5526"/>
    <w:rsid w:val="001E677A"/>
    <w:rsid w:val="00210C2D"/>
    <w:rsid w:val="002524AB"/>
    <w:rsid w:val="00254F73"/>
    <w:rsid w:val="002669AD"/>
    <w:rsid w:val="00284C22"/>
    <w:rsid w:val="00297EB3"/>
    <w:rsid w:val="002C50C8"/>
    <w:rsid w:val="003058AD"/>
    <w:rsid w:val="0033426E"/>
    <w:rsid w:val="003721B1"/>
    <w:rsid w:val="003B1DBC"/>
    <w:rsid w:val="003F7B46"/>
    <w:rsid w:val="00453ED3"/>
    <w:rsid w:val="00470826"/>
    <w:rsid w:val="004C02F2"/>
    <w:rsid w:val="004C63D5"/>
    <w:rsid w:val="004D6A3B"/>
    <w:rsid w:val="0054450D"/>
    <w:rsid w:val="00581533"/>
    <w:rsid w:val="005864BE"/>
    <w:rsid w:val="005D4213"/>
    <w:rsid w:val="005E5BB0"/>
    <w:rsid w:val="00614664"/>
    <w:rsid w:val="00620072"/>
    <w:rsid w:val="00643A3C"/>
    <w:rsid w:val="00652500"/>
    <w:rsid w:val="00665F7A"/>
    <w:rsid w:val="006864EC"/>
    <w:rsid w:val="006F0D4E"/>
    <w:rsid w:val="006F186D"/>
    <w:rsid w:val="007451E9"/>
    <w:rsid w:val="0074676E"/>
    <w:rsid w:val="00756F67"/>
    <w:rsid w:val="0079304A"/>
    <w:rsid w:val="007A74A7"/>
    <w:rsid w:val="007A7D29"/>
    <w:rsid w:val="007B6A4A"/>
    <w:rsid w:val="007E4D42"/>
    <w:rsid w:val="00831B1B"/>
    <w:rsid w:val="00855A69"/>
    <w:rsid w:val="00870EB5"/>
    <w:rsid w:val="008732B2"/>
    <w:rsid w:val="00874623"/>
    <w:rsid w:val="008802BF"/>
    <w:rsid w:val="0089267E"/>
    <w:rsid w:val="00912DD8"/>
    <w:rsid w:val="009343F8"/>
    <w:rsid w:val="00936D02"/>
    <w:rsid w:val="009A467F"/>
    <w:rsid w:val="009B1E62"/>
    <w:rsid w:val="009B4A67"/>
    <w:rsid w:val="009E07D8"/>
    <w:rsid w:val="009E4129"/>
    <w:rsid w:val="00A05FA8"/>
    <w:rsid w:val="00A13D3D"/>
    <w:rsid w:val="00A153E5"/>
    <w:rsid w:val="00A321B1"/>
    <w:rsid w:val="00A7227C"/>
    <w:rsid w:val="00A9579D"/>
    <w:rsid w:val="00AE05E3"/>
    <w:rsid w:val="00AF2E7A"/>
    <w:rsid w:val="00BA0986"/>
    <w:rsid w:val="00C14666"/>
    <w:rsid w:val="00C53813"/>
    <w:rsid w:val="00CA015C"/>
    <w:rsid w:val="00CA5376"/>
    <w:rsid w:val="00CB5E52"/>
    <w:rsid w:val="00CC7736"/>
    <w:rsid w:val="00CE15DE"/>
    <w:rsid w:val="00CE4131"/>
    <w:rsid w:val="00D16626"/>
    <w:rsid w:val="00D174FC"/>
    <w:rsid w:val="00D50D64"/>
    <w:rsid w:val="00D64044"/>
    <w:rsid w:val="00D64F0A"/>
    <w:rsid w:val="00D877E2"/>
    <w:rsid w:val="00DD32AD"/>
    <w:rsid w:val="00E45480"/>
    <w:rsid w:val="00E537FC"/>
    <w:rsid w:val="00E61513"/>
    <w:rsid w:val="00E679D6"/>
    <w:rsid w:val="00E725EC"/>
    <w:rsid w:val="00E80A8D"/>
    <w:rsid w:val="00EA2E1F"/>
    <w:rsid w:val="00F25F3C"/>
    <w:rsid w:val="00F33043"/>
    <w:rsid w:val="00F501F9"/>
    <w:rsid w:val="00F91ADD"/>
    <w:rsid w:val="00FC2654"/>
    <w:rsid w:val="00FD6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7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254F73"/>
  </w:style>
  <w:style w:type="paragraph" w:customStyle="1" w:styleId="c18">
    <w:name w:val="c18"/>
    <w:basedOn w:val="a"/>
    <w:rsid w:val="00254F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254F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54F73"/>
  </w:style>
  <w:style w:type="paragraph" w:styleId="a3">
    <w:name w:val="No Spacing"/>
    <w:link w:val="a4"/>
    <w:uiPriority w:val="1"/>
    <w:qFormat/>
    <w:rsid w:val="00254F73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254F73"/>
  </w:style>
  <w:style w:type="table" w:styleId="a5">
    <w:name w:val="Table Grid"/>
    <w:basedOn w:val="a1"/>
    <w:uiPriority w:val="59"/>
    <w:rsid w:val="00254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4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501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864EC"/>
    <w:pPr>
      <w:spacing w:after="120"/>
    </w:pPr>
    <w:rPr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6864EC"/>
    <w:rPr>
      <w:rFonts w:ascii="Calibri" w:eastAsia="Calibri" w:hAnsi="Calibri" w:cs="Times New Roman"/>
      <w:lang w:val="uk-UA"/>
    </w:rPr>
  </w:style>
  <w:style w:type="paragraph" w:styleId="a9">
    <w:name w:val="Normal (Web)"/>
    <w:basedOn w:val="a"/>
    <w:uiPriority w:val="99"/>
    <w:unhideWhenUsed/>
    <w:rsid w:val="004C6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F0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0D4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F0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0D4E"/>
    <w:rPr>
      <w:rFonts w:ascii="Calibri" w:eastAsia="Calibri" w:hAnsi="Calibri" w:cs="Times New Roman"/>
    </w:rPr>
  </w:style>
  <w:style w:type="paragraph" w:customStyle="1" w:styleId="c2">
    <w:name w:val="c2"/>
    <w:basedOn w:val="a"/>
    <w:rsid w:val="00284C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4C22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470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708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basedOn w:val="a0"/>
    <w:rsid w:val="00D64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3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9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1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3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20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3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3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0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5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6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Бюллер Валерия</cp:lastModifiedBy>
  <cp:revision>3</cp:revision>
  <cp:lastPrinted>2023-06-19T08:59:00Z</cp:lastPrinted>
  <dcterms:created xsi:type="dcterms:W3CDTF">2023-06-20T12:11:00Z</dcterms:created>
  <dcterms:modified xsi:type="dcterms:W3CDTF">2023-09-12T19:59:00Z</dcterms:modified>
</cp:coreProperties>
</file>