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59" w:rsidRP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0"/>
          <w:sz w:val="32"/>
          <w:szCs w:val="28"/>
        </w:rPr>
      </w:pPr>
      <w:r w:rsidRPr="00B20459">
        <w:rPr>
          <w:rFonts w:ascii="Times New Roman" w:eastAsia="Times New Roman" w:hAnsi="Times New Roman" w:cs="Times New Roman"/>
          <w:b/>
          <w:sz w:val="32"/>
          <w:szCs w:val="28"/>
        </w:rPr>
        <w:t>Формирование культуры здоровья дошкольника  как социально значимого качества личности в условиях дошкольного образовательного учреждения</w:t>
      </w: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  <w:sectPr w:rsidR="00B20459" w:rsidSect="00862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 «Я не бо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юсь еще и еще раз повторить: забота о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здоровье – это важнейший труд вос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питателя. От жизнерадостности, бод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рости детей зависит их духовная жизнь, мировоззрение, умственное развитие,  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прочность знаний, вера в свои силы».</w:t>
      </w:r>
    </w:p>
    <w:p w:rsidR="00B20459" w:rsidRDefault="00B20459" w:rsidP="00B204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B20459" w:rsidRDefault="00B20459" w:rsidP="00B204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В.А. Сухомлинский.</w:t>
      </w:r>
    </w:p>
    <w:p w:rsidR="00B20459" w:rsidRDefault="00B20459" w:rsidP="00B204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  <w:sectPr w:rsidR="00B20459" w:rsidSect="00B204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0459" w:rsidRDefault="00B20459" w:rsidP="00B204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B20459" w:rsidRPr="00CA0407" w:rsidRDefault="00B20459" w:rsidP="00B204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Процесс удовлетворения потребно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 в здоровье носит сложный, свое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образный (часто противоречивый),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опосредованный характер и не всегда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приводит к оптимальному результату. </w:t>
      </w:r>
      <w:proofErr w:type="gramStart"/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 мнению Д. Н. Давиденко, это обус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ловлено рядом обстоятельств, и преж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 всего тем, что в нашем государстве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еще не сформировалась положитель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ная мотивация здоровья, что в челове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ческой природе заложена медленная реализация обратных связей как не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гативных, так и позитивных воздейст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вий на организм человека, что здоро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вье, в первую очередь в силу низкой культуры общества, еще не стоит на</w:t>
      </w:r>
      <w:r w:rsidRPr="00CA0407">
        <w:rPr>
          <w:rFonts w:ascii="Times New Roman" w:hAnsi="Times New Roman" w:cs="Times New Roman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первом месте в иерархии</w:t>
      </w:r>
      <w:proofErr w:type="gramEnd"/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потребнос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тей человека.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Человечество имеет опыт создания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приоритета здоровья в обществе. Прекрасный пример того — Древняя Гре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ция, воспитательная система в которой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была основана на идее гармонического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развития человека Эллины справедливо считали</w:t>
      </w:r>
      <w:proofErr w:type="gramEnd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, что люди должны быть одина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ково совершенны как в духовном, так и 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 физическом отношении. Древнегрече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ский философ Платон называл «хромым»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того, у кого тело и разум были развиты </w:t>
      </w:r>
      <w:r w:rsidRPr="00CA0407">
        <w:rPr>
          <w:rFonts w:ascii="Times New Roman" w:hAnsi="Times New Roman" w:cs="Times New Roman"/>
          <w:color w:val="000000"/>
          <w:spacing w:val="-13"/>
          <w:sz w:val="28"/>
          <w:szCs w:val="28"/>
        </w:rPr>
        <w:t>неодинаково. Творец афинской демокра</w:t>
      </w:r>
      <w:r w:rsidRPr="00CA0407">
        <w:rPr>
          <w:rFonts w:ascii="Times New Roman" w:hAnsi="Times New Roman" w:cs="Times New Roman"/>
          <w:color w:val="000000"/>
          <w:spacing w:val="-1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тии Перикл как-то сказал, что не может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доверить даже самую второстепенную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государственную должность человеку,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который свое интеллектуальное совер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шенство не подкрепит совершенством физическим, ибо тот, кто не умеет уп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равлять собственным телом, едва ли в со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стоянии управлять другими людьми.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Обосновывая стремление с ран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него детства развивать и закалять тело,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греки говорили: «Сначала надо создать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прочный сосуд, а потом уже наполнять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его».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Прекрасное привлекает всегда. Хотя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 времени могучего культурного рас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цвета Эллады прошло более двух тыся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челетий, мы и сегодня восхищенно рас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сматриваем, изучаем гениальные произ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ведения античных скульпторов. Наши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музеи, дворцы и парки украшают ко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пии всемирно известных статуй: Апол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лон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Бельведерский, Венера </w:t>
      </w:r>
      <w:proofErr w:type="spellStart"/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Милосская</w:t>
      </w:r>
      <w:proofErr w:type="spellEnd"/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Геракл, изваянный </w:t>
      </w:r>
      <w:proofErr w:type="spellStart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Гликоном</w:t>
      </w:r>
      <w:proofErr w:type="spellEnd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Дискобол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работы Мирона... И почти каждая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скульптура того времени — это безуко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ризненное изображение не менее безу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коризненного, совершенного человече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ского тела. В большинстве случаев авто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ру не приходилось фантазировать: пе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ред его взором проходили сотни гармо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нично развитых людей; они-то и служи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ли «натурой» античным мастерам.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Сегодня, несмотря на исследователь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ский бум в отношении проблем </w:t>
      </w:r>
      <w:proofErr w:type="spellStart"/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валео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логии</w:t>
      </w:r>
      <w:proofErr w:type="spellEnd"/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— науки о здоровом образе жиз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ни, — существуют разногласия в пони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мании того, что же такое здоровье.</w:t>
      </w:r>
      <w:r w:rsidRPr="00CA0407">
        <w:rPr>
          <w:rFonts w:ascii="Times New Roman" w:hAnsi="Times New Roman" w:cs="Times New Roman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 точному замечанию Г. Л. </w:t>
      </w:r>
      <w:proofErr w:type="spellStart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Апанасенко</w:t>
      </w:r>
      <w:proofErr w:type="spellEnd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«...использовать показатели за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болеваемости в качестве критерия здо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ровья — это все равно, что характери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зовать белый цвет наличием или отсут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ствием черного. Ведь понятие «здоро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вье» означает нечто большее, чем про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 отсутствие болезни. В то же время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здоровье сосуществует с болезнью.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Больной человек живет и выполняет 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свои биологические и социальные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функции за счет определенных резер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вов здоровья, компенсирующих пато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логический процесс и недостаточность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той или иной функции».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Если вести речь об определении ин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дивидуального здоровья, то следует вспомнить профессора Г. </w:t>
      </w:r>
      <w:proofErr w:type="spellStart"/>
      <w:r w:rsidRPr="00CA0407">
        <w:rPr>
          <w:rFonts w:ascii="Times New Roman" w:hAnsi="Times New Roman" w:cs="Times New Roman"/>
          <w:color w:val="000000"/>
          <w:sz w:val="28"/>
          <w:szCs w:val="28"/>
        </w:rPr>
        <w:t>Сигериста</w:t>
      </w:r>
      <w:proofErr w:type="spellEnd"/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который еще в 1941 году отмечал: «Здо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ровье не означает просто отсутствия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болезней</w:t>
      </w:r>
      <w:proofErr w:type="gramStart"/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:: </w:t>
      </w:r>
      <w:proofErr w:type="gramEnd"/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это нечто положительное, это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жизнерадостное и охотное выполнение 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обязанностей, которые жизнь возлага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ет на человека». Определение Всемир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ной Организации Здравоохранения,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сформулированное в 1946 году, осно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вано на тех же положениях, которые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выдвинул </w:t>
      </w:r>
      <w:proofErr w:type="spellStart"/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Г.Сигерист</w:t>
      </w:r>
      <w:proofErr w:type="spellEnd"/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: </w:t>
      </w:r>
      <w:r w:rsidRPr="00CA0407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«Здоровье 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— </w:t>
      </w:r>
      <w:r w:rsidRPr="002150D5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это</w:t>
      </w:r>
      <w:r w:rsidRPr="00CA0407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состояние полного физического, ду</w:t>
      </w:r>
      <w:r w:rsidRPr="00CA040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шевного и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соииально</w:t>
      </w:r>
      <w:r w:rsidRPr="00CA040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го</w:t>
      </w:r>
      <w:proofErr w:type="spellEnd"/>
      <w:r w:rsidRPr="00CA040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благополучия, а </w:t>
      </w:r>
      <w:r w:rsidRPr="00CA04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только отсутствие болезни или </w:t>
      </w:r>
      <w:r w:rsidRPr="00CA040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физических, дефектов».</w:t>
      </w:r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Трём уровням личности (</w:t>
      </w:r>
      <w:proofErr w:type="gramStart"/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соматиче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скому</w:t>
      </w:r>
      <w:proofErr w:type="gramEnd"/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, психологическому и социально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му) соответствуют три аспекта здоро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вья: физический, душевный и социаль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ный (духовный). Г. Л. </w:t>
      </w:r>
      <w:proofErr w:type="spellStart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Апанасенко</w:t>
      </w:r>
      <w:proofErr w:type="spellEnd"/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отме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чает, что следует помнить о возможной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взаимной компенсации одних элемен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тов здоровья другими. Например, недо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статочное соматическое здоровье мо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жет быть компенсировано хорошим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психическим (душевным) здоровьем,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качествами личности: силой воли, целе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устремленностью и пр. Однако ни ду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ховные, ни душевные аспекты здоровья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 способны компенсировать тяжелые 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органические заболевания. В любом слу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чае эти состояния ограничивают соци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альную активность человека, сужая гра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ницы его деятельности.</w:t>
      </w:r>
    </w:p>
    <w:p w:rsidR="00B20459" w:rsidRPr="007903A4" w:rsidRDefault="00B20459" w:rsidP="00B20459">
      <w:pPr>
        <w:shd w:val="clear" w:color="auto" w:fill="FFFFFF"/>
        <w:autoSpaceDE w:val="0"/>
        <w:autoSpaceDN w:val="0"/>
        <w:adjustRightInd w:val="0"/>
        <w:ind w:left="38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Здоровье ребенка явля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ется важнейшим интег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ральным показателем, от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ражающим его биологиче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ские и личностные харак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теристики, социально-эко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номическое состояние страны, условия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воспитания, образования, жизни в семье,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качество окружающей среды, степень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медицинской помощи,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служб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охраны материнства и детства, в конеч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ном счете — отношение государства к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проблемам материнства и детства.</w:t>
      </w:r>
    </w:p>
    <w:p w:rsidR="00B20459" w:rsidRDefault="00B20459" w:rsidP="00B20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70F">
        <w:rPr>
          <w:rFonts w:ascii="Times New Roman" w:hAnsi="Times New Roman" w:cs="Times New Roman"/>
          <w:sz w:val="28"/>
          <w:szCs w:val="28"/>
        </w:rPr>
        <w:t>Сегодня сохран</w:t>
      </w:r>
      <w:r>
        <w:rPr>
          <w:rFonts w:ascii="Times New Roman" w:hAnsi="Times New Roman" w:cs="Times New Roman"/>
          <w:sz w:val="28"/>
          <w:szCs w:val="28"/>
        </w:rPr>
        <w:t>ение и укрепление здоровья ребенка – ведущая задача концепции модернизации российского образования, в том числе его первой ступени - дошкольного.</w:t>
      </w:r>
    </w:p>
    <w:p w:rsidR="00B20459" w:rsidRDefault="00B20459" w:rsidP="00B20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существенно возрос интерес к здоровью. Интерес к нему связан с той ролью, которую оно играет в процессе формирования и развития личности,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настоящего и будущего общества в целом. Особенно заставляет обратить внимание на себя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своей жизни. В связи с кризисным состоянием современного общества увеличивается число заболеваемости и инвалидности детей в ранние годы. Дошкольное детство – короткий отрезок в жизни человека. Но он имеет огромное значение, так как развитие идет бурно и стремительно: формируются основы личности, расширяется сфера деятельности ребенка. Вместе с тем детский возраст характеризуется повышенной ранимостью и чувствительностью.</w:t>
      </w:r>
    </w:p>
    <w:p w:rsidR="00B20459" w:rsidRDefault="00B20459" w:rsidP="00B2045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содержанием дошкольного образования является приобщение детей к ценностям здоровья. Значение этого содержания очевидно: чтобы быть здоровым, ребенок должен научиться сохранять свое здоровье, т.е. определенным действиям. Не случайно проблема воспитания культуры здоровья в современной жизни приобретает все большее значение.  </w:t>
      </w:r>
    </w:p>
    <w:p w:rsidR="00B20459" w:rsidRDefault="00B20459" w:rsidP="00B20459">
      <w:pPr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здоровья детей дошкольного возраста – это совокупность ценностного отношения ребенка к здоровью, его сохранению и укреплению на разных уровнях, а также личностно и социально значимых способов деятельности (культурно-гигиенических умений и навыков), направленных на обретение физического, психологического и социального благополучия. 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освоения культуры здоровья ребенка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такое личностное качество, как готовность самостоятельно решать элементарные задачи здорового образа жизни. 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здоровья — процесс, регулируемый рядом факторов; основ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ные из них — образ жизни человека и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состояние окружающей среды. В насто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ящее время доказано, что в целом здо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ровье человека на 50 % определяется его 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образом жизни. Образ жизни включает три категории: уровень жизни, качест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жизни и стиль жизни.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ind w:left="2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Уровень жизни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— это степень</w:t>
      </w:r>
      <w:r w:rsidRPr="00CA0407">
        <w:rPr>
          <w:rFonts w:ascii="Times New Roman" w:hAnsi="Times New Roman" w:cs="Times New Roman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удовлетворения матери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альных, культурных и ду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ховных потребностей (в 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основном это экономиче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ская категория). </w:t>
      </w:r>
      <w:r w:rsidRPr="00CA0407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Качест</w:t>
      </w:r>
      <w:r w:rsidRPr="00CA0407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во жизни 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характеризует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ся комфортом в удовле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творении человеческих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потребностей (преиму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щественно социологиче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ская категория). </w:t>
      </w:r>
      <w:r w:rsidRPr="00CA040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Стиль </w:t>
      </w:r>
      <w:r w:rsidRPr="00CA0407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жизни </w:t>
      </w:r>
      <w:r w:rsidRPr="00CA040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поведенческая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особенность жизни чело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века, т. е. определенный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стандарт, под который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подстраивается личность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(социально-психологиче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ская категория).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407">
        <w:rPr>
          <w:rFonts w:ascii="Times New Roman" w:hAnsi="Times New Roman" w:cs="Times New Roman"/>
          <w:color w:val="000000"/>
          <w:sz w:val="28"/>
          <w:szCs w:val="28"/>
        </w:rPr>
        <w:t>Оценивая роль каж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дой из категорий образа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жизни в формировании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здоровья, следует отме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тить, что при равных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возможностях первых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двух (уровень и качест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во), носящих общест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венный характер, здоро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вье человека в значи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тельной мере зависит от 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стиля жизни, который в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большей степени носит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персонифицированный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 и определяет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ся, с одной стороны, ис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торическими и нацио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нальными традициями </w:t>
      </w:r>
      <w:r w:rsidRPr="00CA040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(менталитет), а с другой —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личностными наклонно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стями (образ).</w:t>
      </w:r>
      <w:proofErr w:type="gramEnd"/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Сегодня особенно ост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ро встает проблема: в об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6"/>
          <w:sz w:val="28"/>
          <w:szCs w:val="28"/>
        </w:rPr>
        <w:t>ществе должен быть сфор</w:t>
      </w:r>
      <w:r w:rsidRPr="00CA0407">
        <w:rPr>
          <w:rFonts w:ascii="Times New Roman" w:hAnsi="Times New Roman" w:cs="Times New Roman"/>
          <w:color w:val="000000"/>
          <w:spacing w:val="-1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мирован приоритет здо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ровья по сравнению с бо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лезнью. И приоритет этот,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мо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5"/>
          <w:sz w:val="28"/>
          <w:szCs w:val="28"/>
        </w:rPr>
        <w:t>жет быть сформирован че</w:t>
      </w:r>
      <w:r w:rsidRPr="00CA0407">
        <w:rPr>
          <w:rFonts w:ascii="Times New Roman" w:hAnsi="Times New Roman" w:cs="Times New Roman"/>
          <w:color w:val="000000"/>
          <w:spacing w:val="-1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рез культуру здоровья —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как физического, так и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психического, и нравст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венного, — воспитывае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мую с детства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Поскольку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большинство факторов </w:t>
      </w:r>
      <w:r w:rsidRPr="00CA0407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риска, определяющих ста</w:t>
      </w:r>
      <w:r w:rsidRPr="00CA0407">
        <w:rPr>
          <w:rFonts w:ascii="Times New Roman" w:hAnsi="Times New Roman" w:cs="Times New Roman"/>
          <w:color w:val="000000"/>
          <w:spacing w:val="-1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новление здоровья, явля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ются </w:t>
      </w:r>
      <w:proofErr w:type="gramStart"/>
      <w:r w:rsidRPr="00CA0407">
        <w:rPr>
          <w:rFonts w:ascii="Times New Roman" w:hAnsi="Times New Roman" w:cs="Times New Roman"/>
          <w:color w:val="000000"/>
          <w:spacing w:val="-14"/>
          <w:sz w:val="28"/>
          <w:szCs w:val="28"/>
        </w:rPr>
        <w:t>характеристиками</w:t>
      </w:r>
      <w:proofErr w:type="gramEnd"/>
      <w:r w:rsidRPr="00CA0407">
        <w:rPr>
          <w:rFonts w:ascii="Times New Roman" w:hAnsi="Times New Roman" w:cs="Times New Roman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связанными с образом жизни человека,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корни развития этих факторов находят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в детском возрасте. Причина столь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раннего их возникновения связана с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приобретением привычек питания, дви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жения и многих других в раннем пери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оде жизни человека — детстве.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 эталона культуры 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применительно к дошкольному возра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сту затруднено как многомерностью этого понятия, так и тем, что его со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ставляющие формируются у ребенка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 одновременно. Значительную слож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ность представляет также разделение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понятий «культурный» и «образован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ный». В обыденной жизни часто имен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 образовательный уровень принима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ется </w:t>
      </w:r>
      <w:proofErr w:type="gramStart"/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</w:t>
      </w:r>
      <w:proofErr w:type="gramEnd"/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культурный. Более того, сфор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мировались определенные стереотипы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представления о культурном уровне дошкольника. Например, если ребе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  <w:t>нок не чистит зубы, не считает нуж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ным здороваться, выражать благодар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ность, но знает несколько слов на ино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странном языке и может играть на компьютере, можно ли считать его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культурным? В какой степени?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14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Все многообразие культурного опыта ребенка можно разделить на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три уровня.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1. Необходимый уровень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</w:p>
    <w:p w:rsidR="00B20459" w:rsidRPr="00AE6C6C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5"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Это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есть тот уровень культуры, без ос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воения которого вообще невозмож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 говорить о нормах отношения ре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бенка к себе и окружающим. К это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му уровню можно отнести, напри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мер, гигиенические навыки, навыки 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самообслуживания, навыки обще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ния и т. п.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 Желательный уровень.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К этому уровню целесообразно отнес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 навыки и умения, на приобретение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которых детьми направлены все разде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лы работы, осуществляемой в дошколь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ном учреждении в рамках образователь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ной программы: музыкальная культура,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художественная культура, физическая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культура, экологическая культура и т. п.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Вариативный уровень.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этому уровню относятся виды инди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видуального культурного предпочтения,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которые, как правило, реализуются че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рез систему дополнительного образова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ния: в музыкальных, художественных 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спортивных школах и т. п.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Культура </w:t>
      </w:r>
      <w:proofErr w:type="gramStart"/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здоровья</w:t>
      </w:r>
      <w:proofErr w:type="gramEnd"/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безусловно долж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быть отнесена к 1-му (необходимо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му) уровню культуры дошкольника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ребенком культурного 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опыта происходит постепенно. Сна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чала ребенок приобретает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культурном явлении, затем у него вы</w:t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рабатываются необходимые умения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и, наконец, формируется стиль пове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дения. Поэтому при определении 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культурного уровня ребенка для даль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нейшего его совершенствования це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лесообразно уточнить, на каком эта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пе освоения культурного опыта он на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ходится. Например, ребенок знает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 необходимо утром делать заряд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ку, имеет навыки подбора физиче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ских упражнений, но зарядку не де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>лает. Что можно сказать о его куль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турном уровне? С чего надо </w:t>
      </w:r>
      <w:proofErr w:type="gramStart"/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начинать</w:t>
      </w:r>
      <w:proofErr w:type="gramEnd"/>
      <w:r w:rsidRPr="00CA040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>чтобы повысить этот уровень? Мы вы</w:t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брали этот пример потому, что из 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него логично вытекает вопрос о роли 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родителей в формировании у ребен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ка культуры. Ведь ребенок, возмож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но, с удовольствием делал бы по ут</w:t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рам зарядку, если бы родители созда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 ему для этого условия.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Видимо, подход к выявлению куль</w:t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>турного опыта дошкольника должен ос</w:t>
      </w: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новываться на оценке достижений ре</w:t>
      </w:r>
      <w:r w:rsidRPr="00CA0407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бенка в освоении ценностей культуры.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 достижения эти должны рассматри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ваться не как его возможности, а как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результат деятельности педагогов и ро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дителей по созданию соответствующих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условий для ребенка.</w:t>
      </w:r>
    </w:p>
    <w:p w:rsidR="00B20459" w:rsidRPr="00CA0407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каждому компоненту здоровья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программах целесообразно опреде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лить знания и умения, которые долж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ны освоить все дошкольники. </w:t>
      </w:r>
      <w:proofErr w:type="gramStart"/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Следу</w:t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 выделить группу тем, которые до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статочно освоить ребенку на уровне знаний; группу тем, по которым не</w:t>
      </w:r>
      <w:r w:rsidRPr="00CA040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обходимо формировать навыки; осо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t xml:space="preserve">бо следует </w:t>
      </w:r>
      <w:r w:rsidRPr="00CA04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выделить группу тем, по 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которым целенаправленно будут вы</w:t>
      </w:r>
      <w:r w:rsidRPr="00CA040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рабатываться привычки, определяю</w:t>
      </w:r>
      <w:r w:rsidRPr="00CA040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A0407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щие культуру здоровья.</w:t>
      </w:r>
      <w:proofErr w:type="gramEnd"/>
    </w:p>
    <w:p w:rsidR="00B20459" w:rsidRDefault="00B20459" w:rsidP="00B2045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A040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Это дает возможность формировать у </w:t>
      </w:r>
      <w:r w:rsidRPr="00CA040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ребенка культуру здоровья на доступном </w:t>
      </w:r>
      <w:r w:rsidRPr="00CA0407">
        <w:rPr>
          <w:rFonts w:ascii="Times New Roman" w:hAnsi="Times New Roman" w:cs="Times New Roman"/>
          <w:color w:val="000000"/>
          <w:spacing w:val="-16"/>
          <w:sz w:val="28"/>
          <w:szCs w:val="28"/>
        </w:rPr>
        <w:t>для нег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о уровне, что обеспечит в будуще</w:t>
      </w:r>
      <w:r w:rsidRPr="00CA0407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м </w:t>
      </w:r>
      <w:r w:rsidRPr="00CA040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его физическое, душевное и социальное </w:t>
      </w:r>
      <w:r w:rsidRPr="00CA0407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благополучие.</w:t>
      </w:r>
    </w:p>
    <w:p w:rsidR="00B20459" w:rsidRPr="002150D5" w:rsidRDefault="00B20459" w:rsidP="00B204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498">
        <w:rPr>
          <w:rFonts w:ascii="Times New Roman" w:hAnsi="Times New Roman" w:cs="Times New Roman"/>
          <w:sz w:val="28"/>
          <w:szCs w:val="28"/>
        </w:rPr>
        <w:t xml:space="preserve">Среди значимых для человека ценностей одно из ведущих мест занимает здоровье. В последние годы существенно возрос интерес к здоровью. Интерес к нему связан с той ролью, которую оно играет в процессе формирования и развития личности, </w:t>
      </w:r>
      <w:proofErr w:type="gramStart"/>
      <w:r w:rsidRPr="00E334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3498">
        <w:rPr>
          <w:rFonts w:ascii="Times New Roman" w:hAnsi="Times New Roman" w:cs="Times New Roman"/>
          <w:sz w:val="28"/>
          <w:szCs w:val="28"/>
        </w:rPr>
        <w:t xml:space="preserve"> следовательно, настоящего и будущего общества в целом. Особенно заставляет обратить внимание на себя внимани</w:t>
      </w:r>
      <w:r>
        <w:rPr>
          <w:rFonts w:ascii="Times New Roman" w:hAnsi="Times New Roman" w:cs="Times New Roman"/>
          <w:sz w:val="28"/>
          <w:szCs w:val="28"/>
        </w:rPr>
        <w:t xml:space="preserve">е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своей жизни. В связи с кризисным состоянием современного общества увеличивается число заболеваемости и инвалидности детей в ранние годы. Дошкольное детство – короткий отрезок в жизни человека. Но он имеет огромное значение, так как развитие идет бурно и стремительно: формируются основы личности, расширяется сфера деятельности ребенка. Вместе с тем детский возраст характеризуется повышенной ранимостью и чувствительностью.</w:t>
      </w:r>
    </w:p>
    <w:p w:rsidR="00B20459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  <w:r w:rsidRPr="00E33498">
        <w:rPr>
          <w:color w:val="2D2A2A"/>
          <w:sz w:val="28"/>
          <w:szCs w:val="28"/>
        </w:rP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B20459" w:rsidRPr="00D876BF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t xml:space="preserve">Человек в детском своем качестве – это человек на пути к становлению, осуществляющий напряженную, более сложную, чем у взрослых, работу по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самопостроению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>, саморазвитию, саморегулированию, самоконтролю и самосохранению. Процесс формирования здоровья и  социализации ребенка может состояться, если ребенок принимает сам в нем участие.</w:t>
      </w:r>
    </w:p>
    <w:p w:rsidR="00B20459" w:rsidRPr="00D876BF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t>«Здоровье – это состояние полного физического, психического, социального благополучия, а не только отсутствие болезней и физических дефектов».</w:t>
      </w:r>
    </w:p>
    <w:p w:rsidR="00B20459" w:rsidRPr="00D876BF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 xml:space="preserve"> воспитание направлено на развитие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 xml:space="preserve"> сознания личности, которое включает в себя:</w:t>
      </w:r>
    </w:p>
    <w:p w:rsidR="00B20459" w:rsidRPr="00D876BF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 xml:space="preserve"> знание (факты, сведения, выводы, обобщения о взаимодействии человека с самим собой, с другими и окружающим миром);</w:t>
      </w:r>
    </w:p>
    <w:p w:rsidR="00B20459" w:rsidRPr="00D876BF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 xml:space="preserve"> чувства (забота о собственном здоровье, чувство ответственности за свое здоровье и здоровье других); </w:t>
      </w:r>
    </w:p>
    <w:p w:rsidR="00B20459" w:rsidRDefault="00B20459" w:rsidP="00B204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6B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876BF">
        <w:rPr>
          <w:rFonts w:ascii="Times New Roman" w:hAnsi="Times New Roman" w:cs="Times New Roman"/>
          <w:sz w:val="28"/>
          <w:szCs w:val="28"/>
        </w:rPr>
        <w:t xml:space="preserve"> мышление (осознание здоровья, здорового   образа жизни). </w:t>
      </w:r>
    </w:p>
    <w:p w:rsidR="00B20459" w:rsidRPr="00E33498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  <w:proofErr w:type="gramStart"/>
      <w:r w:rsidRPr="00E33498">
        <w:rPr>
          <w:color w:val="2D2A2A"/>
          <w:sz w:val="28"/>
          <w:szCs w:val="28"/>
        </w:rPr>
        <w:t>Под культурой здоровья понимается общая способность и готовность личности ребенка к деятельности по охране и укреплению здоровья, основанных на знаниях и опыте, которые приобретены в образовательном процессе ДОУ и семье.</w:t>
      </w:r>
      <w:proofErr w:type="gramEnd"/>
    </w:p>
    <w:p w:rsidR="00B20459" w:rsidRPr="002150D5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  <w:r w:rsidRPr="00E33498">
        <w:rPr>
          <w:color w:val="2D2A2A"/>
          <w:sz w:val="28"/>
          <w:szCs w:val="28"/>
        </w:rPr>
        <w:t xml:space="preserve">Компетентность </w:t>
      </w:r>
      <w:proofErr w:type="spellStart"/>
      <w:r w:rsidRPr="00E33498">
        <w:rPr>
          <w:color w:val="2D2A2A"/>
          <w:sz w:val="28"/>
          <w:szCs w:val="28"/>
        </w:rPr>
        <w:t>здоровьесбережения</w:t>
      </w:r>
      <w:proofErr w:type="spellEnd"/>
      <w:r w:rsidRPr="00E33498">
        <w:rPr>
          <w:color w:val="2D2A2A"/>
          <w:sz w:val="28"/>
          <w:szCs w:val="28"/>
        </w:rPr>
        <w:t xml:space="preserve"> включает совокупность взаимосвязанных качеств личности (знаний, умений, навыков, способов деятельности), задаваемых по отношению к здоровью и необходимых для качественной продуктивной деятельности по его сбережению. Это позволяет целенаправленно формировать культуру здоровья, основанную на осознании социальной ценности здоровья личности, идее ответственного отношения каждого субъекта образовательного процесса к своему здоровью.</w:t>
      </w:r>
    </w:p>
    <w:p w:rsidR="00B20459" w:rsidRPr="00E33498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  <w:r w:rsidRPr="00E33498">
        <w:rPr>
          <w:color w:val="2D2A2A"/>
          <w:sz w:val="28"/>
          <w:szCs w:val="28"/>
        </w:rPr>
        <w:t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</w:t>
      </w:r>
    </w:p>
    <w:p w:rsidR="00B20459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</w:p>
    <w:p w:rsidR="00B20459" w:rsidRPr="003966C3" w:rsidRDefault="00B20459" w:rsidP="00B204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самооценки,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459" w:rsidRPr="003966C3" w:rsidRDefault="00B20459" w:rsidP="00B204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966C3">
        <w:rPr>
          <w:rFonts w:ascii="Times New Roman" w:eastAsia="Times New Roman" w:hAnsi="Times New Roman" w:cs="Times New Roman"/>
          <w:sz w:val="28"/>
          <w:szCs w:val="28"/>
        </w:rPr>
        <w:t>На протяжении дошкольного возраста при соответствующей воспитательной работе</w:t>
      </w:r>
      <w:proofErr w:type="gramStart"/>
      <w:r w:rsidR="00BA43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A4312">
        <w:rPr>
          <w:rFonts w:ascii="Times New Roman" w:eastAsia="Times New Roman" w:hAnsi="Times New Roman" w:cs="Times New Roman"/>
          <w:sz w:val="28"/>
          <w:szCs w:val="28"/>
        </w:rPr>
        <w:t xml:space="preserve"> однозначно, будет  наблюдать</w:t>
      </w:r>
      <w:r w:rsidRPr="003966C3">
        <w:rPr>
          <w:rFonts w:ascii="Times New Roman" w:eastAsia="Times New Roman" w:hAnsi="Times New Roman" w:cs="Times New Roman"/>
          <w:sz w:val="28"/>
          <w:szCs w:val="28"/>
        </w:rPr>
        <w:t>ся позитивная динамика отношения ребенка к своему здоровью.</w:t>
      </w:r>
    </w:p>
    <w:p w:rsidR="00B20459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 w:line="276" w:lineRule="auto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A4312" w:rsidRDefault="00BA4312" w:rsidP="00B2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B20459" w:rsidRPr="003966C3" w:rsidRDefault="00B20459" w:rsidP="00B2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  литературы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, В.Г. Современные подходы к оздоровлению детей в дошкольном образовательном учреждении /В.Г.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//Дошкольное образование. - 2004. - №17-24.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Ахутина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Зедгенидзе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, В.Я. Формирование здоровья ребенка /В.Я.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Зедгенидзе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//Современный детский сад. - 2007. - №1. - С.25-30.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Ковалько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технологии: школьник и компьютер: 1-4 классы. - М.: ВАКО, 2007.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Кучма В.Р. Теория и практика гигиены детей и подростков на рубеже тысячелетий. - М., 2001.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Кучма В.Р.,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Сердюковская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Г.Н., Демин А.К. Руководство по гигиене и охране здоровья школьников. - М., 2000.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3966C3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., 2002.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Назаренко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Л.Д. Оздоровительные основы физических упражнений. - М., 2002.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>Педагогика и психология здоровья</w:t>
      </w:r>
      <w:proofErr w:type="gramStart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/П</w:t>
      </w:r>
      <w:proofErr w:type="gram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од ред. Н.К. Смирнова. - М.: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АПКиПРО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, 2003.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Сергиенко, Т.Е. Работа с педагогами по повышению их компетентности в области здорового образа жизни дошкольников /Т.Е. Сергиенко //Методист. - 2006. - №10. - С.63-68.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Сивцова, А.М. Использование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 /А.М. Сивцова //Методист. - 2007. - №2. - С.65-68.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Смирнов Н.К.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- М.: АРКТИ, 2003.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Солдатченко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С.С., Кащенко Г.Ф. и др.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Ароматерапия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. Профилактика и лечение заболеваний эфирными маслами. "Таврида", Симферополь, 1999.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Сухарев А.Г. Концепция укрепления здоровья детского и подросткового населения России // Школа здоровья. 2000. Т. 7. №2. С.29 – 34.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Ткачева В.И. Играем каждый день //Методические рекомендации. - Мн.: НИО, 2001. </w:t>
      </w:r>
    </w:p>
    <w:p w:rsidR="00B20459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Шарманова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, С.Б. Роль родителей в приобщении дошкольников к здоровому образу жизни /С.Б. </w:t>
      </w:r>
      <w:proofErr w:type="spellStart"/>
      <w:r w:rsidRPr="003966C3">
        <w:rPr>
          <w:rFonts w:ascii="Times New Roman" w:eastAsia="Times New Roman" w:hAnsi="Times New Roman" w:cs="Times New Roman"/>
          <w:sz w:val="28"/>
          <w:szCs w:val="28"/>
        </w:rPr>
        <w:t>Шарманова</w:t>
      </w:r>
      <w:proofErr w:type="spellEnd"/>
      <w:r w:rsidRPr="003966C3">
        <w:rPr>
          <w:rFonts w:ascii="Times New Roman" w:eastAsia="Times New Roman" w:hAnsi="Times New Roman" w:cs="Times New Roman"/>
          <w:sz w:val="28"/>
          <w:szCs w:val="28"/>
        </w:rPr>
        <w:t xml:space="preserve"> //Управление ДОУ. - 2006. - №4. - С.40-45. </w:t>
      </w:r>
    </w:p>
    <w:p w:rsidR="00B20459" w:rsidRPr="003966C3" w:rsidRDefault="00B20459" w:rsidP="00B204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Дергунская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В., Программа «Успех» //Дошкольное воспитание-2011.-№2-с.16-19.</w:t>
      </w:r>
    </w:p>
    <w:p w:rsidR="00B20459" w:rsidRPr="003966C3" w:rsidRDefault="00B20459" w:rsidP="00B204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B20459" w:rsidRDefault="00B20459" w:rsidP="00B20459">
      <w:pPr>
        <w:pStyle w:val="a3"/>
        <w:spacing w:before="0" w:beforeAutospacing="0" w:after="0" w:afterAutospacing="0"/>
        <w:ind w:firstLine="708"/>
        <w:jc w:val="both"/>
        <w:rPr>
          <w:color w:val="2D2A2A"/>
          <w:sz w:val="28"/>
          <w:szCs w:val="28"/>
        </w:rPr>
      </w:pPr>
    </w:p>
    <w:p w:rsidR="008620AC" w:rsidRDefault="008620AC"/>
    <w:sectPr w:rsidR="008620AC" w:rsidSect="00B204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1BE7"/>
    <w:multiLevelType w:val="multilevel"/>
    <w:tmpl w:val="225E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0459"/>
    <w:rsid w:val="004144D5"/>
    <w:rsid w:val="00690052"/>
    <w:rsid w:val="007C05DD"/>
    <w:rsid w:val="008620AC"/>
    <w:rsid w:val="00B20459"/>
    <w:rsid w:val="00BA4312"/>
    <w:rsid w:val="00D442CA"/>
    <w:rsid w:val="00E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2024-02-06T08:18:00Z</dcterms:created>
  <dcterms:modified xsi:type="dcterms:W3CDTF">2024-02-06T08:29:00Z</dcterms:modified>
</cp:coreProperties>
</file>