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28C17" w14:textId="77777777" w:rsidR="00FB4F8F" w:rsidRPr="00C14966" w:rsidRDefault="00FB4F8F" w:rsidP="00FB4F8F">
      <w:pPr>
        <w:spacing w:after="0"/>
        <w:jc w:val="center"/>
        <w:rPr>
          <w:rFonts w:ascii="Times New Roman" w:hAnsi="Times New Roman" w:cs="Times New Roman"/>
          <w:b/>
          <w:bCs/>
          <w:color w:val="CC3399"/>
          <w:sz w:val="52"/>
          <w:szCs w:val="52"/>
        </w:rPr>
      </w:pPr>
      <w:r w:rsidRPr="00C14966">
        <w:rPr>
          <w:rFonts w:ascii="Times New Roman" w:hAnsi="Times New Roman" w:cs="Times New Roman"/>
          <w:b/>
          <w:bCs/>
          <w:color w:val="CC3399"/>
          <w:sz w:val="52"/>
          <w:szCs w:val="52"/>
        </w:rPr>
        <w:t xml:space="preserve">Трудовое воспитание дошкольников </w:t>
      </w:r>
    </w:p>
    <w:p w14:paraId="7B84FA43" w14:textId="77777777" w:rsidR="00FB4F8F" w:rsidRPr="00C14966" w:rsidRDefault="00FB4F8F" w:rsidP="00FB4F8F">
      <w:pPr>
        <w:spacing w:after="0"/>
        <w:jc w:val="center"/>
        <w:rPr>
          <w:rFonts w:ascii="Times New Roman" w:hAnsi="Times New Roman" w:cs="Times New Roman"/>
          <w:b/>
          <w:bCs/>
          <w:color w:val="CC3399"/>
          <w:sz w:val="52"/>
          <w:szCs w:val="52"/>
        </w:rPr>
      </w:pPr>
      <w:r w:rsidRPr="00C14966">
        <w:rPr>
          <w:rFonts w:ascii="Times New Roman" w:hAnsi="Times New Roman" w:cs="Times New Roman"/>
          <w:b/>
          <w:bCs/>
          <w:color w:val="CC3399"/>
          <w:sz w:val="52"/>
          <w:szCs w:val="52"/>
        </w:rPr>
        <w:t>в семье</w:t>
      </w:r>
    </w:p>
    <w:p w14:paraId="3781C71D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966">
        <w:rPr>
          <w:rFonts w:ascii="Times New Roman" w:hAnsi="Times New Roman" w:cs="Times New Roman"/>
          <w:bCs/>
          <w:sz w:val="28"/>
          <w:szCs w:val="28"/>
        </w:rPr>
        <w:t>***</w:t>
      </w:r>
      <w:r w:rsidRPr="00C1496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Cs/>
          <w:sz w:val="28"/>
          <w:szCs w:val="28"/>
        </w:rPr>
        <w:t>Семья располагает благоприятными условиями для привлечения детей дошкольного возраста к труду. Именно в семье нравственный смысл и цель труда для дошкольника особенно наглядны. Трудовые поручения, которые выполняет ребенок в семье по содержанию разнообразнее, чем в дошкольном образовательном учреждении, а необходимость для выполнения наиболее очевидна для ребенка.</w:t>
      </w:r>
    </w:p>
    <w:p w14:paraId="08C0773C" w14:textId="77777777" w:rsidR="00FB4F8F" w:rsidRPr="004260A2" w:rsidRDefault="00FB4F8F" w:rsidP="00FB4F8F">
      <w:pPr>
        <w:spacing w:after="0"/>
        <w:jc w:val="both"/>
        <w:rPr>
          <w:rFonts w:ascii="Times New Roman" w:hAnsi="Times New Roman" w:cs="Times New Roman"/>
          <w:b/>
          <w:bCs/>
          <w:color w:val="CC339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/>
          <w:bCs/>
          <w:color w:val="CC3399"/>
          <w:sz w:val="28"/>
          <w:szCs w:val="28"/>
        </w:rPr>
        <w:t>Характерными мотивами труда детей в семье являются:</w:t>
      </w:r>
    </w:p>
    <w:p w14:paraId="5AAAE826" w14:textId="77777777" w:rsidR="00FB4F8F" w:rsidRPr="004260A2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A2">
        <w:rPr>
          <w:rFonts w:ascii="Times New Roman" w:hAnsi="Times New Roman" w:cs="Times New Roman"/>
          <w:bCs/>
          <w:sz w:val="28"/>
          <w:szCs w:val="28"/>
        </w:rPr>
        <w:t>- любовь к родителям и другим членам семьи;</w:t>
      </w:r>
    </w:p>
    <w:p w14:paraId="6998F236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A2">
        <w:rPr>
          <w:rFonts w:ascii="Times New Roman" w:hAnsi="Times New Roman" w:cs="Times New Roman"/>
          <w:bCs/>
          <w:sz w:val="28"/>
          <w:szCs w:val="28"/>
        </w:rPr>
        <w:t>- желание помочь близким, порадовать их.</w:t>
      </w:r>
    </w:p>
    <w:p w14:paraId="2B90FDDA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Cs/>
          <w:sz w:val="28"/>
          <w:szCs w:val="28"/>
        </w:rPr>
        <w:t xml:space="preserve">В семье часто дети с удовольствием занимаются теми видами труда, которые им доступны в силу возрастных особенностей. В семьях </w:t>
      </w:r>
      <w:proofErr w:type="gramStart"/>
      <w:r w:rsidRPr="004260A2">
        <w:rPr>
          <w:rFonts w:ascii="Times New Roman" w:hAnsi="Times New Roman" w:cs="Times New Roman"/>
          <w:bCs/>
          <w:sz w:val="28"/>
          <w:szCs w:val="28"/>
        </w:rPr>
        <w:t>не достаточно</w:t>
      </w:r>
      <w:proofErr w:type="gramEnd"/>
      <w:r w:rsidRPr="004260A2">
        <w:rPr>
          <w:rFonts w:ascii="Times New Roman" w:hAnsi="Times New Roman" w:cs="Times New Roman"/>
          <w:bCs/>
          <w:sz w:val="28"/>
          <w:szCs w:val="28"/>
        </w:rPr>
        <w:t xml:space="preserve"> используется совместный труд родителей и детей. А значение этого вида труда велико. Он позволяет взрослым осуществлять контроль за детской деятельностью. Взрослый собственным трудом дает ребенку пример правильного выполнения работы.</w:t>
      </w:r>
    </w:p>
    <w:p w14:paraId="74674DD0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Cs/>
          <w:sz w:val="28"/>
          <w:szCs w:val="28"/>
        </w:rPr>
        <w:t>В семье чаще всего в недостаточной степени привлекают детей к разнообразным видам труда, соответственно полностью не используют его воспитательные возможности.</w:t>
      </w:r>
    </w:p>
    <w:p w14:paraId="3A21188D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7B9F5" w14:textId="77777777" w:rsidR="00FB4F8F" w:rsidRDefault="00FB4F8F" w:rsidP="00FB4F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966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F48E10" wp14:editId="60FAB7FA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876717" cy="2981325"/>
            <wp:effectExtent l="0" t="0" r="0" b="0"/>
            <wp:wrapSquare wrapText="bothSides"/>
            <wp:docPr id="22" name="Рисунок 22" descr="https://ped-kopilka.ru/upload/blogs2/2019/1/37763_639b1d9d46dc4e03c86cf7253ee518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1/37763_639b1d9d46dc4e03c86cf7253ee5186f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17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0A2">
        <w:rPr>
          <w:rFonts w:ascii="Times New Roman" w:hAnsi="Times New Roman" w:cs="Times New Roman"/>
          <w:b/>
          <w:bCs/>
          <w:color w:val="CC3399"/>
          <w:sz w:val="28"/>
          <w:szCs w:val="28"/>
        </w:rPr>
        <w:t>Хозяйственно-бытовой труд</w:t>
      </w:r>
      <w:r w:rsidRPr="004260A2">
        <w:rPr>
          <w:rFonts w:ascii="Times New Roman" w:hAnsi="Times New Roman" w:cs="Times New Roman"/>
          <w:bCs/>
          <w:color w:val="CC3399"/>
          <w:sz w:val="28"/>
          <w:szCs w:val="28"/>
        </w:rPr>
        <w:t xml:space="preserve"> </w:t>
      </w:r>
      <w:r w:rsidRPr="004260A2">
        <w:rPr>
          <w:rFonts w:ascii="Times New Roman" w:hAnsi="Times New Roman" w:cs="Times New Roman"/>
          <w:bCs/>
          <w:sz w:val="28"/>
          <w:szCs w:val="28"/>
        </w:rPr>
        <w:t>наиболее распространен в семьях: уборка помещения, стирка. В нем дошкольник может принимать посильное участие. Мотивы его близки и понятны ребенку. Правда, этот вид труда, постоянно повторяющийся, по мере овладения ребенком навыками его выполнения теряет новизну и привлекательность. Поэтому на первых порах особенно необходима такая организация труда, которая устранила бы его однообразие.</w:t>
      </w:r>
    </w:p>
    <w:p w14:paraId="7D65B295" w14:textId="77777777" w:rsidR="00FB4F8F" w:rsidRPr="00C14966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10261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966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0D70EC8E" wp14:editId="402FCB4B">
            <wp:extent cx="2448637" cy="3333750"/>
            <wp:effectExtent l="0" t="0" r="8890" b="0"/>
            <wp:docPr id="23" name="Рисунок 23" descr="https://ped-kopilka.ru/upload/blogs2/2019/1/37763_3a371fa8ac80bbe7086445297f92bf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1/37763_3a371fa8ac80bbe7086445297f92bff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37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0DA5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293494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/>
          <w:bCs/>
          <w:color w:val="CC3399"/>
          <w:sz w:val="28"/>
          <w:szCs w:val="28"/>
        </w:rPr>
        <w:t>Ручной труд</w:t>
      </w:r>
      <w:r w:rsidRPr="004260A2">
        <w:rPr>
          <w:rFonts w:ascii="Times New Roman" w:hAnsi="Times New Roman" w:cs="Times New Roman"/>
          <w:bCs/>
          <w:color w:val="CC3399"/>
          <w:sz w:val="28"/>
          <w:szCs w:val="28"/>
        </w:rPr>
        <w:t xml:space="preserve"> </w:t>
      </w:r>
      <w:r w:rsidRPr="004260A2">
        <w:rPr>
          <w:rFonts w:ascii="Times New Roman" w:hAnsi="Times New Roman" w:cs="Times New Roman"/>
          <w:bCs/>
          <w:sz w:val="28"/>
          <w:szCs w:val="28"/>
        </w:rPr>
        <w:t>– шитье, вышивание, изготовление поделок из природного материала, ткани, бумаги, также незначительно распространен в семьях. Этот вид труда посилен, привлекателен, результат его более долговечен, чем в хозяйственно-бытовом труде.</w:t>
      </w:r>
    </w:p>
    <w:p w14:paraId="20D2F01A" w14:textId="77777777" w:rsidR="00FB4F8F" w:rsidRPr="00C14966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Cs/>
          <w:sz w:val="28"/>
          <w:szCs w:val="28"/>
        </w:rPr>
        <w:t>Выполненные ребенком работы содержат различный социальный мотив: вещь изготавливается в подарок близким, друзьям, сверстникам. Ручной труд требует от ребенка проявления старательности, инициативы, настойчивости.</w:t>
      </w:r>
    </w:p>
    <w:p w14:paraId="5751E338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966">
        <w:rPr>
          <w:rFonts w:ascii="Times New Roman" w:hAnsi="Times New Roman" w:cs="Times New Roman"/>
          <w:bCs/>
          <w:sz w:val="28"/>
          <w:szCs w:val="28"/>
        </w:rPr>
        <w:br/>
      </w:r>
      <w:r w:rsidRPr="00C14966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96CF92" wp14:editId="28A5C6EB">
            <wp:simplePos x="0" y="0"/>
            <wp:positionH relativeFrom="column">
              <wp:posOffset>-3810</wp:posOffset>
            </wp:positionH>
            <wp:positionV relativeFrom="paragraph">
              <wp:posOffset>216535</wp:posOffset>
            </wp:positionV>
            <wp:extent cx="2179955" cy="2962275"/>
            <wp:effectExtent l="0" t="0" r="0" b="9525"/>
            <wp:wrapSquare wrapText="bothSides"/>
            <wp:docPr id="24" name="Рисунок 24" descr="https://ped-kopilka.ru/upload/blogs2/2019/1/37763_b59249990b408a431a5bb31e7babb8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1/37763_b59249990b408a431a5bb31e7babb87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6CA02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966">
        <w:rPr>
          <w:rFonts w:ascii="Times New Roman" w:hAnsi="Times New Roman" w:cs="Times New Roman"/>
          <w:bCs/>
          <w:sz w:val="28"/>
          <w:szCs w:val="28"/>
        </w:rPr>
        <w:t>Влияет на развитие личности ребенка труд по уходу за комнатными растениями, животными. Почти в каждой семье есть домашние животные. Но чаще всего уход за ними осуществляют взрослые и не доверяют детям. Считают, что те могут не справится, испачкаться, намусорить. Этот вид труда воспитывает не только гуманные качества, отзывчивость, любовь и бережное отношение к животному и растительному миру, но и волевые качества, такие как самостоятельность, организованность, ответственность.</w:t>
      </w:r>
    </w:p>
    <w:p w14:paraId="7D00B9CA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Cs/>
          <w:sz w:val="28"/>
          <w:szCs w:val="28"/>
        </w:rPr>
        <w:t>Труд по уходу за комнатными растениями и животными эмоционально окрашен. Общение детей с живыми объектами природы является для них источником огромной радости.</w:t>
      </w:r>
    </w:p>
    <w:p w14:paraId="1FE47F62" w14:textId="77777777" w:rsidR="00FB4F8F" w:rsidRPr="00C14966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966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 w:rsidRPr="00C14966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7ACCE5A8" wp14:editId="21935864">
            <wp:extent cx="3524250" cy="2049244"/>
            <wp:effectExtent l="0" t="0" r="0" b="8255"/>
            <wp:docPr id="25" name="Рисунок 25" descr="https://ped-kopilka.ru/upload/blogs2/2019/1/37763_06a4be2e2789aca6d64562cef6835b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1/37763_06a4be2e2789aca6d64562cef6835b1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968" cy="205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95F7" w14:textId="77777777" w:rsidR="00FB4F8F" w:rsidRPr="004260A2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96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Cs/>
          <w:sz w:val="28"/>
          <w:szCs w:val="28"/>
        </w:rPr>
        <w:t>Выращивая растения и ухаживая за животными, ребенок чувствует себя «взрослым» и видит значимость своего труда.</w:t>
      </w:r>
    </w:p>
    <w:p w14:paraId="0440E386" w14:textId="77777777" w:rsidR="00FB4F8F" w:rsidRPr="004260A2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A2">
        <w:rPr>
          <w:rFonts w:ascii="Times New Roman" w:hAnsi="Times New Roman" w:cs="Times New Roman"/>
          <w:bCs/>
          <w:sz w:val="28"/>
          <w:szCs w:val="28"/>
        </w:rPr>
        <w:t>У ребенка появляется возможность трудиться рядом с родителями, приносить пользу семье. Этот вид трудовой деятельности позволяет сочетать волевые и умственные усилия ребенка, требует определенных знаний.</w:t>
      </w:r>
    </w:p>
    <w:p w14:paraId="48654766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0A2">
        <w:rPr>
          <w:rFonts w:ascii="Times New Roman" w:hAnsi="Times New Roman" w:cs="Times New Roman"/>
          <w:bCs/>
          <w:sz w:val="28"/>
          <w:szCs w:val="28"/>
        </w:rPr>
        <w:t>Таким образом, хозяйственно-бытовой, ручной труд, а также труд по уходу за комнатными растениями и домашними животными наиболее эффективны для воспитания у дошкольников в условиях семьи таких качеств как, самостоятельность, организованность, ответственность, умение доводить начатое дело до конца.</w:t>
      </w:r>
    </w:p>
    <w:p w14:paraId="7070E4FA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Cs/>
          <w:sz w:val="28"/>
          <w:szCs w:val="28"/>
        </w:rPr>
        <w:t>Создать для ребенка наиболее действенный мотив – значит вызвать у него волевые усилия, направить их на те цели, достижение которых взрослый считает полезным для нравственного развития ребенка. Формирование нравственных мотивов труда ребенка в семье возможно в том случае, если дошкольник видит значимость своего труда для семьи, если выполненная им работа воспринимается как необходимая.</w:t>
      </w:r>
    </w:p>
    <w:p w14:paraId="360D2B41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260A2">
        <w:rPr>
          <w:rFonts w:ascii="Times New Roman" w:hAnsi="Times New Roman" w:cs="Times New Roman"/>
          <w:bCs/>
          <w:sz w:val="28"/>
          <w:szCs w:val="28"/>
        </w:rPr>
        <w:t>Взрослые должны вносить в трудовую деятельность ребенка нравственные мотивы: оказать помощь, проявить внимание, сочувствие, заботу. Необходимо связывать эти мотивы с целью деятельности, вызывать у детей стремление качественно довести работу до нужного результата.</w:t>
      </w:r>
    </w:p>
    <w:p w14:paraId="32412DC3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8560D1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DFF6A2" w14:textId="77777777" w:rsidR="00FB4F8F" w:rsidRPr="00C14966" w:rsidRDefault="00FB4F8F" w:rsidP="00FB4F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059459" w14:textId="77777777" w:rsidR="00FB4F8F" w:rsidRPr="0027476D" w:rsidRDefault="00FB4F8F" w:rsidP="00FB4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76D">
        <w:rPr>
          <w:rFonts w:ascii="Times New Roman" w:hAnsi="Times New Roman" w:cs="Times New Roman"/>
          <w:sz w:val="28"/>
          <w:szCs w:val="28"/>
        </w:rPr>
        <w:br/>
      </w:r>
    </w:p>
    <w:p w14:paraId="4C18D899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A3D3F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C87A9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D15EA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EA2B2" w14:textId="77777777" w:rsidR="00FB4F8F" w:rsidRDefault="00FB4F8F" w:rsidP="00FB4F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92355" w14:textId="77777777" w:rsidR="007258C4" w:rsidRDefault="007258C4">
      <w:bookmarkStart w:id="0" w:name="_GoBack"/>
      <w:bookmarkEnd w:id="0"/>
    </w:p>
    <w:sectPr w:rsidR="0072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C0"/>
    <w:rsid w:val="006C1AC0"/>
    <w:rsid w:val="007258C4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EF40-5E38-4511-B314-7376D20F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2024-12-03T01:53:00Z</dcterms:created>
  <dcterms:modified xsi:type="dcterms:W3CDTF">2024-12-03T01:59:00Z</dcterms:modified>
</cp:coreProperties>
</file>