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CF" w:rsidRPr="00C947CF" w:rsidRDefault="00C947CF" w:rsidP="00C947CF">
      <w:pPr>
        <w:shd w:val="clear" w:color="auto" w:fill="FFFFFF"/>
        <w:spacing w:after="135"/>
        <w:ind w:firstLine="708"/>
        <w:jc w:val="center"/>
        <w:rPr>
          <w:rFonts w:ascii="Times New Roman" w:hAnsi="Times New Roman"/>
          <w:b/>
          <w:color w:val="333333"/>
          <w:sz w:val="32"/>
          <w:szCs w:val="32"/>
        </w:rPr>
      </w:pPr>
      <w:r w:rsidRPr="00C947CF">
        <w:rPr>
          <w:rFonts w:ascii="Times New Roman" w:hAnsi="Times New Roman"/>
          <w:b/>
          <w:sz w:val="32"/>
          <w:szCs w:val="32"/>
        </w:rPr>
        <w:t>Адаптация и интеграция в обра</w:t>
      </w:r>
      <w:r>
        <w:rPr>
          <w:rFonts w:ascii="Times New Roman" w:hAnsi="Times New Roman"/>
          <w:b/>
          <w:sz w:val="32"/>
          <w:szCs w:val="32"/>
        </w:rPr>
        <w:t>зовательный процесс детей с ОВЗ</w:t>
      </w:r>
      <w:r w:rsidRPr="00C947CF">
        <w:rPr>
          <w:rFonts w:ascii="Times New Roman" w:hAnsi="Times New Roman"/>
          <w:b/>
          <w:sz w:val="32"/>
          <w:szCs w:val="32"/>
        </w:rPr>
        <w:t>.</w:t>
      </w:r>
    </w:p>
    <w:p w:rsidR="00C947CF" w:rsidRDefault="00C947CF" w:rsidP="00C947CF">
      <w:pPr>
        <w:shd w:val="clear" w:color="auto" w:fill="FFFFFF"/>
        <w:spacing w:after="135"/>
        <w:ind w:firstLine="708"/>
        <w:rPr>
          <w:rFonts w:ascii="Times New Roman" w:hAnsi="Times New Roman"/>
          <w:color w:val="333333"/>
          <w:sz w:val="28"/>
          <w:szCs w:val="28"/>
        </w:rPr>
      </w:pPr>
    </w:p>
    <w:p w:rsidR="0021395C" w:rsidRPr="00C947CF" w:rsidRDefault="0021395C" w:rsidP="00C947CF">
      <w:pPr>
        <w:shd w:val="clear" w:color="auto" w:fill="FFFFFF"/>
        <w:spacing w:after="135"/>
        <w:ind w:firstLine="708"/>
        <w:rPr>
          <w:rFonts w:ascii="Times New Roman" w:hAnsi="Times New Roman"/>
          <w:color w:val="333333"/>
          <w:sz w:val="28"/>
          <w:szCs w:val="28"/>
        </w:rPr>
      </w:pPr>
      <w:r w:rsidRPr="00C947CF">
        <w:rPr>
          <w:rFonts w:ascii="Times New Roman" w:hAnsi="Times New Roman"/>
          <w:color w:val="333333"/>
          <w:sz w:val="28"/>
          <w:szCs w:val="28"/>
        </w:rPr>
        <w:t>Согласно данным ВОЗ, школьников с ограниченными возможностями здоровья (далее ОВЗ) насчитывается более 13 %. Дети с ОВЗ, обучающиеся в условиях инклюзивного образования, нередко испытывают затруднения в адаптации к учебе и детскому коллективу.</w:t>
      </w:r>
    </w:p>
    <w:p w:rsidR="0021395C" w:rsidRPr="00C947CF" w:rsidRDefault="0021395C" w:rsidP="00C947CF">
      <w:pPr>
        <w:shd w:val="clear" w:color="auto" w:fill="FFFFFF"/>
        <w:spacing w:after="135"/>
        <w:ind w:firstLine="708"/>
        <w:rPr>
          <w:rFonts w:ascii="Times New Roman" w:hAnsi="Times New Roman"/>
          <w:color w:val="333333"/>
          <w:sz w:val="28"/>
          <w:szCs w:val="28"/>
        </w:rPr>
      </w:pPr>
      <w:r w:rsidRPr="00C947CF">
        <w:rPr>
          <w:rFonts w:ascii="Times New Roman" w:hAnsi="Times New Roman"/>
          <w:color w:val="333333"/>
          <w:sz w:val="28"/>
          <w:szCs w:val="28"/>
        </w:rPr>
        <w:t>Первостепенная задача учителя, психолога ОУ помочь такому ребенку освоиться в коллективе сверстников - адаптироваться.</w:t>
      </w:r>
    </w:p>
    <w:p w:rsidR="0021395C" w:rsidRPr="00C947CF" w:rsidRDefault="0021395C" w:rsidP="00C947CF">
      <w:pPr>
        <w:shd w:val="clear" w:color="auto" w:fill="FFFFFF"/>
        <w:spacing w:after="135"/>
        <w:ind w:firstLine="708"/>
        <w:rPr>
          <w:rFonts w:ascii="Times New Roman" w:hAnsi="Times New Roman"/>
          <w:color w:val="333333"/>
          <w:sz w:val="28"/>
          <w:szCs w:val="28"/>
        </w:rPr>
      </w:pPr>
      <w:r w:rsidRPr="00C947CF">
        <w:rPr>
          <w:rFonts w:ascii="Times New Roman" w:hAnsi="Times New Roman"/>
          <w:color w:val="333333"/>
          <w:sz w:val="28"/>
          <w:szCs w:val="28"/>
        </w:rPr>
        <w:t>Адаптация - это процесс приспособления к различным состояниям внешней среды, в ходе которого приобретаются новые качества и свойства.</w:t>
      </w:r>
    </w:p>
    <w:p w:rsidR="0021395C" w:rsidRPr="00C947CF" w:rsidRDefault="0021395C" w:rsidP="00C947CF">
      <w:pPr>
        <w:shd w:val="clear" w:color="auto" w:fill="FFFFFF"/>
        <w:spacing w:after="135"/>
        <w:ind w:firstLine="708"/>
        <w:rPr>
          <w:rFonts w:ascii="Times New Roman" w:hAnsi="Times New Roman"/>
          <w:color w:val="333333"/>
          <w:sz w:val="28"/>
          <w:szCs w:val="28"/>
        </w:rPr>
      </w:pPr>
      <w:r w:rsidRPr="00C947CF">
        <w:rPr>
          <w:rFonts w:ascii="Times New Roman" w:hAnsi="Times New Roman"/>
          <w:color w:val="333333"/>
          <w:sz w:val="28"/>
          <w:szCs w:val="28"/>
        </w:rPr>
        <w:t>Из-за особенностей развития у детей с ОВЗ затруднено взаимодействие с социальной средой, снижена способность адекватного реагирования на происходящие изменения, усложняющиеся требования. Эти дети испытывают особые трудности в достижении своих целей в рамках существующих норм. Все эти особенности предопределяют трудности, с которыми может столкнуться ребенок с ОВЗ при общении со сверстниками. Младшие школьники часто акцентируют внимание на особенностях внешнего вида и поведения одноклассника, могут сторониться его или даже вступать в открытый конфликт.</w:t>
      </w:r>
    </w:p>
    <w:p w:rsidR="0021395C" w:rsidRPr="00C947CF" w:rsidRDefault="0021395C" w:rsidP="00C947CF">
      <w:pPr>
        <w:pStyle w:val="a6"/>
        <w:shd w:val="clear" w:color="auto" w:fill="FFFFFF"/>
        <w:spacing w:before="0" w:beforeAutospacing="0" w:after="0" w:afterAutospacing="0" w:line="276" w:lineRule="auto"/>
        <w:ind w:firstLine="708"/>
        <w:rPr>
          <w:color w:val="333333"/>
          <w:sz w:val="28"/>
          <w:szCs w:val="28"/>
        </w:rPr>
      </w:pPr>
      <w:r w:rsidRPr="00C947CF">
        <w:rPr>
          <w:color w:val="333333"/>
          <w:sz w:val="28"/>
          <w:szCs w:val="28"/>
        </w:rPr>
        <w:t>Дети с</w:t>
      </w:r>
      <w:r w:rsidRPr="00C947CF">
        <w:rPr>
          <w:rStyle w:val="apple-converted-space"/>
          <w:color w:val="333333"/>
          <w:sz w:val="28"/>
          <w:szCs w:val="28"/>
        </w:rPr>
        <w:t> </w:t>
      </w:r>
      <w:r w:rsidRPr="00C947CF">
        <w:rPr>
          <w:rStyle w:val="a7"/>
          <w:color w:val="333333"/>
          <w:sz w:val="28"/>
          <w:szCs w:val="28"/>
          <w:bdr w:val="none" w:sz="0" w:space="0" w:color="auto" w:frame="1"/>
        </w:rPr>
        <w:t>ограниченными возможностями здоровья – это дети</w:t>
      </w:r>
      <w:r w:rsidRPr="00C947CF">
        <w:rPr>
          <w:color w:val="333333"/>
          <w:sz w:val="28"/>
          <w:szCs w:val="28"/>
        </w:rPr>
        <w:t>, состояние</w:t>
      </w:r>
      <w:r w:rsidRPr="00C947CF">
        <w:rPr>
          <w:rStyle w:val="apple-converted-space"/>
          <w:color w:val="333333"/>
          <w:sz w:val="28"/>
          <w:szCs w:val="28"/>
        </w:rPr>
        <w:t> </w:t>
      </w:r>
      <w:r w:rsidRPr="00C947CF">
        <w:rPr>
          <w:rStyle w:val="a7"/>
          <w:color w:val="333333"/>
          <w:sz w:val="28"/>
          <w:szCs w:val="28"/>
          <w:bdr w:val="none" w:sz="0" w:space="0" w:color="auto" w:frame="1"/>
        </w:rPr>
        <w:t>здоровья</w:t>
      </w:r>
      <w:r w:rsidRPr="00C947CF">
        <w:rPr>
          <w:rStyle w:val="apple-converted-space"/>
          <w:color w:val="333333"/>
          <w:sz w:val="28"/>
          <w:szCs w:val="28"/>
        </w:rPr>
        <w:t> </w:t>
      </w:r>
      <w:r w:rsidRPr="00C947CF">
        <w:rPr>
          <w:color w:val="333333"/>
          <w:sz w:val="28"/>
          <w:szCs w:val="28"/>
        </w:rPr>
        <w:t>которых препятствует освоению образовательных</w:t>
      </w:r>
      <w:r w:rsidRPr="00C947CF">
        <w:rPr>
          <w:rStyle w:val="apple-converted-space"/>
          <w:color w:val="333333"/>
          <w:sz w:val="28"/>
          <w:szCs w:val="28"/>
        </w:rPr>
        <w:t> </w:t>
      </w:r>
      <w:r w:rsidRPr="00C947CF">
        <w:rPr>
          <w:rStyle w:val="a7"/>
          <w:color w:val="333333"/>
          <w:sz w:val="28"/>
          <w:szCs w:val="28"/>
          <w:bdr w:val="none" w:sz="0" w:space="0" w:color="auto" w:frame="1"/>
        </w:rPr>
        <w:t>программ</w:t>
      </w:r>
      <w:r w:rsidRPr="00C947CF">
        <w:rPr>
          <w:rStyle w:val="apple-converted-space"/>
          <w:color w:val="333333"/>
          <w:sz w:val="28"/>
          <w:szCs w:val="28"/>
        </w:rPr>
        <w:t> </w:t>
      </w:r>
      <w:r w:rsidRPr="00C947CF">
        <w:rPr>
          <w:color w:val="333333"/>
          <w:sz w:val="28"/>
          <w:szCs w:val="28"/>
        </w:rPr>
        <w:t>вне специальных условий обучения и воспитания. Группа школьников с ОВЗ чрезвычайно неоднородна. Это определяется, прежде всего, тем, что в нее входят дети с разными нарушениями</w:t>
      </w:r>
      <w:r w:rsidRPr="00C947CF">
        <w:rPr>
          <w:rStyle w:val="apple-converted-space"/>
          <w:color w:val="333333"/>
          <w:sz w:val="28"/>
          <w:szCs w:val="28"/>
        </w:rPr>
        <w:t> </w:t>
      </w:r>
      <w:r w:rsidRPr="00C947CF">
        <w:rPr>
          <w:color w:val="333333"/>
          <w:sz w:val="28"/>
          <w:szCs w:val="28"/>
          <w:u w:val="single"/>
          <w:bdr w:val="none" w:sz="0" w:space="0" w:color="auto" w:frame="1"/>
        </w:rPr>
        <w:t>развития</w:t>
      </w:r>
      <w:r w:rsidRPr="00C947CF">
        <w:rPr>
          <w:color w:val="333333"/>
          <w:sz w:val="28"/>
          <w:szCs w:val="28"/>
        </w:rPr>
        <w:t>: нарушениями слуха, зрения, речи, опорно-двигательного аппарата, интеллекта. Таким образом, самым главным приоритетом в работе с такими детьми является индивидуальный подход, с учетом специфики психики и</w:t>
      </w:r>
      <w:r w:rsidRPr="00C947CF">
        <w:rPr>
          <w:rStyle w:val="apple-converted-space"/>
          <w:color w:val="333333"/>
          <w:sz w:val="28"/>
          <w:szCs w:val="28"/>
        </w:rPr>
        <w:t> </w:t>
      </w:r>
      <w:r w:rsidRPr="00C947CF">
        <w:rPr>
          <w:rStyle w:val="a7"/>
          <w:color w:val="333333"/>
          <w:sz w:val="28"/>
          <w:szCs w:val="28"/>
          <w:bdr w:val="none" w:sz="0" w:space="0" w:color="auto" w:frame="1"/>
        </w:rPr>
        <w:t>здоровья каждого ребенка</w:t>
      </w:r>
      <w:r w:rsidRPr="00C947CF">
        <w:rPr>
          <w:color w:val="333333"/>
          <w:sz w:val="28"/>
          <w:szCs w:val="28"/>
        </w:rPr>
        <w:t>.</w:t>
      </w:r>
    </w:p>
    <w:p w:rsidR="0021395C" w:rsidRPr="00C947CF" w:rsidRDefault="0021395C" w:rsidP="00C947CF">
      <w:pPr>
        <w:pStyle w:val="a6"/>
        <w:shd w:val="clear" w:color="auto" w:fill="FFFFFF"/>
        <w:spacing w:before="225" w:beforeAutospacing="0" w:after="225" w:afterAutospacing="0" w:line="276" w:lineRule="auto"/>
        <w:ind w:firstLine="708"/>
        <w:rPr>
          <w:color w:val="333333"/>
          <w:sz w:val="28"/>
          <w:szCs w:val="28"/>
        </w:rPr>
      </w:pPr>
      <w:r w:rsidRPr="00C947CF">
        <w:rPr>
          <w:color w:val="333333"/>
          <w:sz w:val="28"/>
          <w:szCs w:val="28"/>
        </w:rPr>
        <w:t>При работе с детьми с ОВЗ одним из самых важных условий для меня, как классного руководителя, является понимание того, что эти дети нуждаются в особенном индивидуальном подходе, отличном от рамок стандартной общеобразовательной школы.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21395C" w:rsidRPr="00C947CF" w:rsidRDefault="0021395C" w:rsidP="00C947CF">
      <w:pPr>
        <w:shd w:val="clear" w:color="auto" w:fill="FFFFFF"/>
        <w:spacing w:after="135"/>
        <w:ind w:firstLine="708"/>
        <w:rPr>
          <w:rFonts w:ascii="Times New Roman" w:hAnsi="Times New Roman"/>
          <w:color w:val="333333"/>
          <w:sz w:val="28"/>
          <w:szCs w:val="28"/>
        </w:rPr>
      </w:pPr>
      <w:r w:rsidRPr="00C947CF">
        <w:rPr>
          <w:rFonts w:ascii="Times New Roman" w:hAnsi="Times New Roman"/>
          <w:color w:val="333333"/>
          <w:sz w:val="28"/>
          <w:szCs w:val="28"/>
        </w:rPr>
        <w:t xml:space="preserve">Одной из основных задач школ, в которых реализуется инклюзивная практика, является включение детей с ОВЗ в социальное пространство, их социальная адаптация в общеобразовательном классе. Этот процесс должен управляться педагогами, специалистами сопровождения образовательного </w:t>
      </w:r>
      <w:r w:rsidRPr="00C947CF">
        <w:rPr>
          <w:rFonts w:ascii="Times New Roman" w:hAnsi="Times New Roman"/>
          <w:color w:val="333333"/>
          <w:sz w:val="28"/>
          <w:szCs w:val="28"/>
        </w:rPr>
        <w:lastRenderedPageBreak/>
        <w:t>процесса, координатором инклюзивного образования и пройти так, чтобы вызвать минимум дискомфорта и у ребенка с ОВЗ, и у его одноклассников.</w:t>
      </w:r>
    </w:p>
    <w:p w:rsidR="0021395C" w:rsidRPr="00C947CF" w:rsidRDefault="0021395C" w:rsidP="00C947CF">
      <w:pPr>
        <w:pStyle w:val="a6"/>
        <w:shd w:val="clear" w:color="auto" w:fill="FFFFFF"/>
        <w:spacing w:before="225" w:beforeAutospacing="0" w:after="225" w:afterAutospacing="0" w:line="276" w:lineRule="auto"/>
        <w:rPr>
          <w:color w:val="333333"/>
          <w:sz w:val="28"/>
          <w:szCs w:val="28"/>
        </w:rPr>
      </w:pP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b/>
          <w:bCs/>
          <w:sz w:val="28"/>
          <w:szCs w:val="28"/>
        </w:rPr>
        <w:t>Социализация</w:t>
      </w:r>
      <w:r w:rsidRPr="00C947CF">
        <w:rPr>
          <w:rFonts w:ascii="Times New Roman" w:hAnsi="Times New Roman"/>
          <w:sz w:val="28"/>
          <w:szCs w:val="28"/>
        </w:rPr>
        <w:t xml:space="preserve"> — это процесс и результат усвоения и активного воспроизведения индивидом социального опыта (норм, умений, стереотипов, установок, принятых в обществе форм поведения и общения). Первичная социализация, закладывающая основу всего последующего функционирования человека, происходит в детском возрасте.</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 xml:space="preserve">Одной из </w:t>
      </w:r>
      <w:r w:rsidRPr="00C947CF">
        <w:rPr>
          <w:rFonts w:ascii="Times New Roman" w:hAnsi="Times New Roman"/>
          <w:sz w:val="28"/>
          <w:szCs w:val="28"/>
          <w:u w:val="single"/>
        </w:rPr>
        <w:t>главных целей социализации</w:t>
      </w:r>
      <w:r w:rsidRPr="00C947CF">
        <w:rPr>
          <w:rFonts w:ascii="Times New Roman" w:hAnsi="Times New Roman"/>
          <w:sz w:val="28"/>
          <w:szCs w:val="28"/>
        </w:rPr>
        <w:t xml:space="preserve"> является приспособление, адаптация человека к социальной реальности.</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 xml:space="preserve">Процесс социализации – </w:t>
      </w:r>
      <w:proofErr w:type="gramStart"/>
      <w:r w:rsidRPr="00C947CF">
        <w:rPr>
          <w:rFonts w:ascii="Times New Roman" w:hAnsi="Times New Roman"/>
          <w:sz w:val="28"/>
          <w:szCs w:val="28"/>
        </w:rPr>
        <w:t>это  процесс</w:t>
      </w:r>
      <w:proofErr w:type="gramEnd"/>
      <w:r w:rsidRPr="00C947CF">
        <w:rPr>
          <w:rFonts w:ascii="Times New Roman" w:hAnsi="Times New Roman"/>
          <w:sz w:val="28"/>
          <w:szCs w:val="28"/>
        </w:rPr>
        <w:t xml:space="preserve">  взаимодействия личности  и общества. Данное взаимодействие включает в себя, с одной стороны, способ передачи индивиду социального опыта, способ включения его в систему общественных отношений, с другой стороны, процесс личностных изменений.</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 xml:space="preserve">Социальная интеграция сегодня основывается на концепции "нормализации", в основу которой положена идея о том, что жизнь и быт людей с ограниченными возможностями должны быть как можно более приближёнными к условиям и стилю жизни общества, в которых они живут. Применительно к детям это означает </w:t>
      </w:r>
      <w:proofErr w:type="spellStart"/>
      <w:r w:rsidRPr="00C947CF">
        <w:rPr>
          <w:rFonts w:ascii="Times New Roman" w:hAnsi="Times New Roman"/>
          <w:sz w:val="28"/>
          <w:szCs w:val="28"/>
        </w:rPr>
        <w:t>следущее</w:t>
      </w:r>
      <w:proofErr w:type="spellEnd"/>
      <w:r w:rsidRPr="00C947CF">
        <w:rPr>
          <w:rFonts w:ascii="Times New Roman" w:hAnsi="Times New Roman"/>
          <w:sz w:val="28"/>
          <w:szCs w:val="28"/>
        </w:rPr>
        <w:t>:</w:t>
      </w:r>
    </w:p>
    <w:p w:rsidR="0021395C" w:rsidRPr="00C947CF" w:rsidRDefault="0021395C" w:rsidP="00C947CF">
      <w:pPr>
        <w:numPr>
          <w:ilvl w:val="0"/>
          <w:numId w:val="3"/>
        </w:num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Ребенок с особыми образовательными потребностями имеет и общие для всех потребности, главная из которых-потребность в любви и стимулирующей развитие обстановке.</w:t>
      </w:r>
    </w:p>
    <w:p w:rsidR="0021395C" w:rsidRPr="00C947CF" w:rsidRDefault="0021395C" w:rsidP="00C947CF">
      <w:pPr>
        <w:numPr>
          <w:ilvl w:val="0"/>
          <w:numId w:val="3"/>
        </w:num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Ребенок должен вести жизнь, в максимальной степени приближающуюся к нормальной.</w:t>
      </w:r>
    </w:p>
    <w:p w:rsidR="0021395C" w:rsidRPr="00C947CF" w:rsidRDefault="0021395C" w:rsidP="00C947CF">
      <w:pPr>
        <w:numPr>
          <w:ilvl w:val="0"/>
          <w:numId w:val="3"/>
        </w:num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Учиться могут все дети, а значит, всем им должна предоставляться возможность получить образование.</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b/>
          <w:bCs/>
          <w:sz w:val="28"/>
          <w:szCs w:val="28"/>
          <w:u w:val="single"/>
        </w:rPr>
        <w:t xml:space="preserve">Социальная интеграция </w:t>
      </w:r>
      <w:r w:rsidRPr="00C947CF">
        <w:rPr>
          <w:rFonts w:ascii="Times New Roman" w:hAnsi="Times New Roman"/>
          <w:sz w:val="28"/>
          <w:szCs w:val="28"/>
          <w:u w:val="single"/>
        </w:rPr>
        <w:t>детей с ОВЗ</w:t>
      </w:r>
      <w:r w:rsidRPr="00C947CF">
        <w:rPr>
          <w:rFonts w:ascii="Times New Roman" w:hAnsi="Times New Roman"/>
          <w:sz w:val="28"/>
          <w:szCs w:val="28"/>
        </w:rPr>
        <w:t xml:space="preserve"> - </w:t>
      </w:r>
      <w:r w:rsidRPr="00C947CF">
        <w:rPr>
          <w:rFonts w:ascii="Times New Roman" w:hAnsi="Times New Roman"/>
          <w:i/>
          <w:sz w:val="28"/>
          <w:szCs w:val="28"/>
        </w:rPr>
        <w:t>целенаправленный процесс передачи обществом социального опыта с учетом особенностей и потребностей различ</w:t>
      </w:r>
      <w:r w:rsidRPr="00C947CF">
        <w:rPr>
          <w:rFonts w:ascii="Times New Roman" w:hAnsi="Times New Roman"/>
          <w:i/>
          <w:sz w:val="28"/>
          <w:szCs w:val="28"/>
        </w:rPr>
        <w:softHyphen/>
        <w:t>ных категорий этих детей, при их активном участии и обеспече</w:t>
      </w:r>
      <w:r w:rsidRPr="00C947CF">
        <w:rPr>
          <w:rFonts w:ascii="Times New Roman" w:hAnsi="Times New Roman"/>
          <w:i/>
          <w:sz w:val="28"/>
          <w:szCs w:val="28"/>
        </w:rPr>
        <w:softHyphen/>
        <w:t>нии адекватных для этого условий, в результате чего происходит включение детей во все социальные системы, предназначенные для здоровых детей, активное участие в основных направлениях жизни и деятельности общества, подготовке к полноценной взрослой жиз</w:t>
      </w:r>
      <w:r w:rsidRPr="00C947CF">
        <w:rPr>
          <w:rFonts w:ascii="Times New Roman" w:hAnsi="Times New Roman"/>
          <w:i/>
          <w:sz w:val="28"/>
          <w:szCs w:val="28"/>
        </w:rPr>
        <w:softHyphen/>
        <w:t>ни, наиболее полной самореализации и раскрытия их личности.</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b/>
          <w:bCs/>
          <w:sz w:val="28"/>
          <w:szCs w:val="28"/>
          <w:u w:val="single"/>
        </w:rPr>
        <w:t>Педагогическая интеграция</w:t>
      </w:r>
      <w:r w:rsidRPr="00C947CF">
        <w:rPr>
          <w:rFonts w:ascii="Times New Roman" w:hAnsi="Times New Roman"/>
          <w:sz w:val="28"/>
          <w:szCs w:val="28"/>
        </w:rPr>
        <w:t xml:space="preserve"> предполагает формирование у детей с ОВЗ способности к усвоению учебного материала, определяемого общим учебным планом (совместное обучение в одной школе или в одном классе).</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u w:val="single"/>
        </w:rPr>
        <w:t>Основными формами интегрированного обучения</w:t>
      </w:r>
      <w:r w:rsidRPr="00C947CF">
        <w:rPr>
          <w:rFonts w:ascii="Times New Roman" w:hAnsi="Times New Roman"/>
          <w:sz w:val="28"/>
          <w:szCs w:val="28"/>
        </w:rPr>
        <w:t xml:space="preserve"> являются </w:t>
      </w:r>
      <w:r w:rsidRPr="00C947CF">
        <w:rPr>
          <w:rFonts w:ascii="Times New Roman" w:hAnsi="Times New Roman"/>
          <w:b/>
          <w:bCs/>
          <w:sz w:val="28"/>
          <w:szCs w:val="28"/>
        </w:rPr>
        <w:t>специальные классы</w:t>
      </w:r>
      <w:r w:rsidRPr="00C947CF">
        <w:rPr>
          <w:rFonts w:ascii="Times New Roman" w:hAnsi="Times New Roman"/>
          <w:sz w:val="28"/>
          <w:szCs w:val="28"/>
        </w:rPr>
        <w:t xml:space="preserve"> в общеобразовательной школе и </w:t>
      </w:r>
      <w:r w:rsidRPr="00C947CF">
        <w:rPr>
          <w:rFonts w:ascii="Times New Roman" w:hAnsi="Times New Roman"/>
          <w:b/>
          <w:bCs/>
          <w:sz w:val="28"/>
          <w:szCs w:val="28"/>
        </w:rPr>
        <w:t>совместное обучение в одном классе.</w:t>
      </w:r>
      <w:r w:rsidRPr="00C947CF">
        <w:rPr>
          <w:rFonts w:ascii="Times New Roman" w:hAnsi="Times New Roman"/>
          <w:sz w:val="28"/>
          <w:szCs w:val="28"/>
        </w:rPr>
        <w:t xml:space="preserve"> Специальные классы могут быть созданы для определенной категории детей (например, с нарушением слуха, зрения, задержкой психического развития, умственной отсталостью и др.) или объединять различные категории детей с </w:t>
      </w:r>
      <w:r w:rsidRPr="00C947CF">
        <w:rPr>
          <w:rFonts w:ascii="Times New Roman" w:hAnsi="Times New Roman"/>
          <w:sz w:val="28"/>
          <w:szCs w:val="28"/>
        </w:rPr>
        <w:lastRenderedPageBreak/>
        <w:t>отклонениями в развитии (например, с задержкой психического развития и ум</w:t>
      </w:r>
      <w:r w:rsidRPr="00C947CF">
        <w:rPr>
          <w:rFonts w:ascii="Times New Roman" w:hAnsi="Times New Roman"/>
          <w:sz w:val="28"/>
          <w:szCs w:val="28"/>
        </w:rPr>
        <w:softHyphen/>
        <w:t>ственной отсталостью, сложным комплексным нарушением и др.). Совместное обучение в одном классе более эффективно для детей с небольшими нарушениями развития (например, слабови</w:t>
      </w:r>
      <w:r w:rsidRPr="00C947CF">
        <w:rPr>
          <w:rFonts w:ascii="Times New Roman" w:hAnsi="Times New Roman"/>
          <w:sz w:val="28"/>
          <w:szCs w:val="28"/>
        </w:rPr>
        <w:softHyphen/>
        <w:t>дящих, слабослышащих, с легкой формой детского церебрально</w:t>
      </w:r>
      <w:r w:rsidRPr="00C947CF">
        <w:rPr>
          <w:rFonts w:ascii="Times New Roman" w:hAnsi="Times New Roman"/>
          <w:sz w:val="28"/>
          <w:szCs w:val="28"/>
        </w:rPr>
        <w:softHyphen/>
        <w:t>го паралича и др.) при наличии хорошо налаженной деятельности службы сопровождения учащихся в школе.</w:t>
      </w:r>
    </w:p>
    <w:p w:rsidR="0021395C" w:rsidRPr="00C947CF" w:rsidRDefault="0021395C" w:rsidP="00C947CF">
      <w:pPr>
        <w:shd w:val="clear" w:color="auto" w:fill="FFFFFF"/>
        <w:spacing w:after="0"/>
        <w:ind w:firstLine="709"/>
        <w:jc w:val="both"/>
        <w:rPr>
          <w:rFonts w:ascii="Times New Roman" w:hAnsi="Times New Roman"/>
          <w:sz w:val="28"/>
          <w:szCs w:val="28"/>
        </w:rPr>
      </w:pPr>
      <w:r w:rsidRPr="00C947CF">
        <w:rPr>
          <w:rFonts w:ascii="Times New Roman" w:hAnsi="Times New Roman"/>
          <w:sz w:val="28"/>
          <w:szCs w:val="28"/>
        </w:rPr>
        <w:t>При этом число детей с ограниченными возможностями здоровья, обучающихся в обычном классе, как правило, не должно превышать 3-4 человек. При инклюзивном обучении необходимо обеспечить ком</w:t>
      </w:r>
      <w:r w:rsidRPr="00C947CF">
        <w:rPr>
          <w:rFonts w:ascii="Times New Roman" w:hAnsi="Times New Roman"/>
          <w:sz w:val="28"/>
          <w:szCs w:val="28"/>
        </w:rPr>
        <w:softHyphen/>
        <w:t>плексное психолого-педагогическое сопровождение ребенка с ОВЗ.</w:t>
      </w:r>
    </w:p>
    <w:p w:rsidR="0021395C" w:rsidRPr="00C947CF" w:rsidRDefault="0021395C" w:rsidP="00C947CF">
      <w:pPr>
        <w:shd w:val="clear" w:color="auto" w:fill="FFFFFF"/>
        <w:spacing w:after="0"/>
        <w:ind w:firstLine="709"/>
        <w:jc w:val="both"/>
        <w:rPr>
          <w:rFonts w:ascii="Times New Roman" w:hAnsi="Times New Roman"/>
          <w:i/>
          <w:sz w:val="28"/>
          <w:szCs w:val="28"/>
        </w:rPr>
      </w:pPr>
      <w:r w:rsidRPr="00C947CF">
        <w:rPr>
          <w:rFonts w:ascii="Times New Roman" w:hAnsi="Times New Roman"/>
          <w:i/>
          <w:sz w:val="28"/>
          <w:szCs w:val="28"/>
        </w:rPr>
        <w:t>Важным компонентом успешного инклюзивного обучения ребенка с ОВЗ в среде здоровых сверстников является подготовка окружения к интегрированному процессу с помощью обучающих программ повышения квалификации для специалистов учрежде</w:t>
      </w:r>
      <w:r w:rsidRPr="00C947CF">
        <w:rPr>
          <w:rFonts w:ascii="Times New Roman" w:hAnsi="Times New Roman"/>
          <w:i/>
          <w:sz w:val="28"/>
          <w:szCs w:val="28"/>
        </w:rPr>
        <w:softHyphen/>
        <w:t>ний и программ повышения родительской компетентности.</w:t>
      </w:r>
    </w:p>
    <w:p w:rsidR="0021395C" w:rsidRPr="00C947CF" w:rsidRDefault="0021395C" w:rsidP="00C947CF">
      <w:pPr>
        <w:shd w:val="clear" w:color="auto" w:fill="FFFFFF"/>
        <w:spacing w:after="0"/>
        <w:ind w:firstLine="709"/>
        <w:jc w:val="both"/>
        <w:rPr>
          <w:rFonts w:ascii="Times New Roman" w:hAnsi="Times New Roman"/>
          <w:sz w:val="28"/>
          <w:szCs w:val="28"/>
          <w:u w:val="single"/>
        </w:rPr>
      </w:pPr>
      <w:r w:rsidRPr="00C947CF">
        <w:rPr>
          <w:rFonts w:ascii="Times New Roman" w:hAnsi="Times New Roman"/>
          <w:sz w:val="28"/>
          <w:szCs w:val="28"/>
          <w:u w:val="single"/>
        </w:rPr>
        <w:t>Принципы "нормализации" сегодня закреплены рядом международных правовых актов: Декларацией прав ребенка, Декларацией о правах лиц с отклонениями в интеллектуальном развитии, Декларацией о правах инвалидов.</w:t>
      </w:r>
    </w:p>
    <w:p w:rsidR="0021395C" w:rsidRPr="00C947CF" w:rsidRDefault="0021395C" w:rsidP="00C947CF">
      <w:pPr>
        <w:shd w:val="clear" w:color="auto" w:fill="FFFFFF"/>
        <w:spacing w:after="0"/>
        <w:ind w:firstLine="709"/>
        <w:jc w:val="both"/>
        <w:rPr>
          <w:rFonts w:ascii="Times New Roman" w:hAnsi="Times New Roman"/>
          <w:b/>
          <w:sz w:val="28"/>
          <w:szCs w:val="28"/>
        </w:rPr>
      </w:pPr>
      <w:r w:rsidRPr="00C947CF">
        <w:rPr>
          <w:rFonts w:ascii="Times New Roman" w:hAnsi="Times New Roman"/>
          <w:b/>
          <w:sz w:val="28"/>
          <w:szCs w:val="28"/>
          <w:u w:val="single"/>
        </w:rPr>
        <w:t>Таким образом,</w:t>
      </w:r>
      <w:r w:rsidRPr="00C947CF">
        <w:rPr>
          <w:rFonts w:ascii="Times New Roman" w:hAnsi="Times New Roman"/>
          <w:b/>
          <w:sz w:val="28"/>
          <w:szCs w:val="28"/>
        </w:rPr>
        <w:t xml:space="preserve"> принятие интеграции населением, каждым человеком -это длительный процесс воспитания всего общества. Это выращивание с раннего детства нового поколения, для которого интеграция станет частью мировоззрения.</w:t>
      </w:r>
    </w:p>
    <w:p w:rsidR="0021395C" w:rsidRPr="00C947CF" w:rsidRDefault="0021395C" w:rsidP="00C947CF">
      <w:pPr>
        <w:shd w:val="clear" w:color="auto" w:fill="FFFFFF"/>
        <w:spacing w:after="0"/>
        <w:ind w:firstLine="709"/>
        <w:jc w:val="both"/>
        <w:rPr>
          <w:rFonts w:ascii="Times New Roman" w:hAnsi="Times New Roman"/>
          <w:b/>
          <w:sz w:val="28"/>
          <w:szCs w:val="28"/>
        </w:rPr>
      </w:pPr>
      <w:r w:rsidRPr="00C947CF">
        <w:rPr>
          <w:rFonts w:ascii="Times New Roman" w:hAnsi="Times New Roman"/>
          <w:b/>
          <w:sz w:val="28"/>
          <w:szCs w:val="28"/>
        </w:rPr>
        <w:t>Ключевым моментом этой точки зрения должна стать убежденность в том, что люди с ограниченными возможностями жизнедеятельности и трудоспособности не приспосабливаются к правилам и условиям общества, а включаются в его жизнь на своих собственных условиях, которые общество понимает и учитывает.</w:t>
      </w:r>
    </w:p>
    <w:p w:rsidR="00A634E9" w:rsidRPr="00C947CF" w:rsidRDefault="00A634E9" w:rsidP="00C947CF">
      <w:pPr>
        <w:pStyle w:val="a3"/>
        <w:shd w:val="clear" w:color="auto" w:fill="FFFFFF" w:themeFill="background1"/>
        <w:spacing w:line="276" w:lineRule="auto"/>
        <w:rPr>
          <w:rFonts w:ascii="Times New Roman" w:hAnsi="Times New Roman"/>
          <w:sz w:val="28"/>
          <w:szCs w:val="28"/>
        </w:rPr>
      </w:pPr>
    </w:p>
    <w:p w:rsidR="0021395C" w:rsidRPr="00C947CF" w:rsidRDefault="0021395C" w:rsidP="00C947CF">
      <w:pPr>
        <w:pStyle w:val="a3"/>
        <w:shd w:val="clear" w:color="auto" w:fill="FFFFFF" w:themeFill="background1"/>
        <w:spacing w:line="276" w:lineRule="auto"/>
        <w:rPr>
          <w:rFonts w:ascii="Times New Roman" w:hAnsi="Times New Roman"/>
          <w:sz w:val="28"/>
          <w:szCs w:val="28"/>
        </w:rPr>
      </w:pPr>
    </w:p>
    <w:p w:rsidR="0021395C" w:rsidRPr="00C947CF" w:rsidRDefault="0021395C" w:rsidP="00C947CF">
      <w:pPr>
        <w:pStyle w:val="a3"/>
        <w:shd w:val="clear" w:color="auto" w:fill="FFFFFF" w:themeFill="background1"/>
        <w:spacing w:line="276" w:lineRule="auto"/>
        <w:rPr>
          <w:rFonts w:ascii="Times New Roman" w:hAnsi="Times New Roman"/>
          <w:sz w:val="28"/>
          <w:szCs w:val="28"/>
        </w:rPr>
      </w:pPr>
    </w:p>
    <w:p w:rsidR="00A634E9" w:rsidRPr="00C947CF" w:rsidRDefault="00A634E9" w:rsidP="00C947CF">
      <w:pPr>
        <w:pStyle w:val="a3"/>
        <w:shd w:val="clear" w:color="auto" w:fill="FFFFFF" w:themeFill="background1"/>
        <w:spacing w:line="276" w:lineRule="auto"/>
        <w:jc w:val="center"/>
        <w:rPr>
          <w:rFonts w:ascii="Times New Roman" w:hAnsi="Times New Roman"/>
          <w:b/>
          <w:bCs/>
          <w:sz w:val="28"/>
          <w:szCs w:val="28"/>
        </w:rPr>
      </w:pPr>
      <w:r w:rsidRPr="00C947CF">
        <w:rPr>
          <w:rFonts w:ascii="Times New Roman" w:hAnsi="Times New Roman"/>
          <w:b/>
          <w:bCs/>
          <w:sz w:val="28"/>
          <w:szCs w:val="28"/>
        </w:rPr>
        <w:t xml:space="preserve">Рекомендации по адаптации обучения </w:t>
      </w:r>
    </w:p>
    <w:p w:rsidR="00A634E9" w:rsidRPr="00C947CF" w:rsidRDefault="00A634E9" w:rsidP="00C947CF">
      <w:pPr>
        <w:pStyle w:val="a3"/>
        <w:shd w:val="clear" w:color="auto" w:fill="FFFFFF" w:themeFill="background1"/>
        <w:spacing w:line="276" w:lineRule="auto"/>
        <w:jc w:val="center"/>
        <w:rPr>
          <w:rFonts w:ascii="Times New Roman" w:hAnsi="Times New Roman"/>
          <w:b/>
          <w:bCs/>
          <w:sz w:val="28"/>
          <w:szCs w:val="28"/>
        </w:rPr>
      </w:pPr>
      <w:r w:rsidRPr="00C947CF">
        <w:rPr>
          <w:rFonts w:ascii="Times New Roman" w:hAnsi="Times New Roman"/>
          <w:b/>
          <w:bCs/>
          <w:sz w:val="28"/>
          <w:szCs w:val="28"/>
        </w:rPr>
        <w:t xml:space="preserve">детей с ОВЗ  </w:t>
      </w:r>
    </w:p>
    <w:p w:rsidR="00A634E9" w:rsidRPr="00C947CF" w:rsidRDefault="00A634E9" w:rsidP="00C947CF">
      <w:pPr>
        <w:pStyle w:val="a3"/>
        <w:shd w:val="clear" w:color="auto" w:fill="FFFFFF" w:themeFill="background1"/>
        <w:spacing w:line="276" w:lineRule="auto"/>
        <w:jc w:val="center"/>
        <w:rPr>
          <w:rFonts w:ascii="Times New Roman" w:hAnsi="Times New Roman"/>
          <w:i/>
          <w:sz w:val="28"/>
          <w:szCs w:val="28"/>
        </w:rPr>
      </w:pPr>
      <w:r w:rsidRPr="00C947CF">
        <w:rPr>
          <w:rFonts w:ascii="Times New Roman" w:hAnsi="Times New Roman"/>
          <w:b/>
          <w:bCs/>
          <w:sz w:val="28"/>
          <w:szCs w:val="28"/>
        </w:rPr>
        <w:t xml:space="preserve"> в общеобразовательной школе</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221"/>
      </w:tblGrid>
      <w:tr w:rsidR="00A634E9" w:rsidRPr="00C947CF" w:rsidTr="00810871">
        <w:tc>
          <w:tcPr>
            <w:tcW w:w="2411" w:type="dxa"/>
          </w:tcPr>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r w:rsidRPr="00C947CF">
              <w:rPr>
                <w:rFonts w:ascii="Times New Roman" w:hAnsi="Times New Roman"/>
                <w:b/>
                <w:bCs/>
                <w:sz w:val="28"/>
                <w:szCs w:val="28"/>
              </w:rPr>
              <w:t>Книги</w:t>
            </w:r>
          </w:p>
        </w:tc>
        <w:tc>
          <w:tcPr>
            <w:tcW w:w="8221" w:type="dxa"/>
          </w:tcPr>
          <w:p w:rsidR="00A634E9" w:rsidRPr="00C947CF" w:rsidRDefault="00A634E9" w:rsidP="00C947CF">
            <w:pPr>
              <w:shd w:val="clear" w:color="auto" w:fill="FFFFFF" w:themeFill="background1"/>
              <w:tabs>
                <w:tab w:val="left" w:pos="8113"/>
              </w:tabs>
              <w:autoSpaceDE w:val="0"/>
              <w:autoSpaceDN w:val="0"/>
              <w:adjustRightInd w:val="0"/>
              <w:spacing w:after="0"/>
              <w:rPr>
                <w:rFonts w:ascii="Times New Roman" w:hAnsi="Times New Roman"/>
                <w:sz w:val="28"/>
                <w:szCs w:val="28"/>
              </w:rPr>
            </w:pPr>
            <w:r w:rsidRPr="00C947CF">
              <w:rPr>
                <w:rFonts w:ascii="Times New Roman" w:hAnsi="Times New Roman"/>
                <w:sz w:val="28"/>
                <w:szCs w:val="28"/>
              </w:rPr>
              <w:t>Материал для чтения должен быть комфортным для ребенка.</w:t>
            </w:r>
          </w:p>
          <w:p w:rsidR="00A634E9" w:rsidRPr="00C947CF" w:rsidRDefault="00A634E9" w:rsidP="00C947CF">
            <w:pPr>
              <w:shd w:val="clear" w:color="auto" w:fill="FFFFFF" w:themeFill="background1"/>
              <w:tabs>
                <w:tab w:val="left" w:pos="8113"/>
              </w:tabs>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Учитель может выделять маркером отдельные части текста для ознакомления ребенка с содержанием.</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Возможно использование карточек для конспектирования ключевых тем.</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lastRenderedPageBreak/>
              <w:t>Тексты для чтения не должны содержать непонятных слов и словосочетаний, метафор.</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Желателен текст с иллюстрациями.</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Перед чтением текста необходимо познакомить ребенка с последующим заданием, которое он будет выполнять.</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Разделять текст на небольшие смысловые части.</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В тесте должна быть зафиксирована только основная мысль.</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При выполнении заданий по тексту ученик должен иметь возможность пользоваться содержанием.</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Вопросы и задания по тексту должны быть конкретными, четкими, направленными на понимание фактической информации.</w:t>
            </w:r>
          </w:p>
        </w:tc>
      </w:tr>
      <w:tr w:rsidR="00A634E9" w:rsidRPr="00C947CF" w:rsidTr="00810871">
        <w:tc>
          <w:tcPr>
            <w:tcW w:w="2411" w:type="dxa"/>
          </w:tcPr>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r w:rsidRPr="00C947CF">
              <w:rPr>
                <w:rFonts w:ascii="Times New Roman" w:hAnsi="Times New Roman"/>
                <w:b/>
                <w:bCs/>
                <w:sz w:val="28"/>
                <w:szCs w:val="28"/>
              </w:rPr>
              <w:lastRenderedPageBreak/>
              <w:t>Планирование работы в классе</w:t>
            </w:r>
          </w:p>
        </w:tc>
        <w:tc>
          <w:tcPr>
            <w:tcW w:w="8221" w:type="dxa"/>
          </w:tcPr>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Упрощать задания для ребенка с ОВЗ, делая акцент на основные идеи.</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Предлагать задания на выбор по содержанию, форме выполнения.</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Прописывать индивидуальные цели и задачи для детей с ОВЗ.</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Предусмотреть выполнение заданий учеником на компьютере.</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Уменьшать объем выполняемой учеником работы.</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Предусмотреть работу в парах, в группах.</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Изменять правила, которые ущемляют права ребенка.</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Предлагать четкие алгоритмы для работы.</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Использовать знаковые символы для ориентации ребенком в выполнении заданий, планировании действий.</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Предусмотреть в ходе урока смену деятельности учащихся, чередование активной работы с отдыхом.</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Ребенок должен иметь возможность выйти из класса и побыть в «спокойной зоне», если он находится в состоянии стресса.</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Обязательное использование наглядных средств.</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В классе и на парте ребенка не должно быть предметов, способных отвлечь его от работы.</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Вместо сочинений и изложений предлагать записать ответы на прописанные учителем вопросы.</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Задание, записанное на доске, должно дублироваться в распечатке для ребенка.</w:t>
            </w:r>
          </w:p>
        </w:tc>
      </w:tr>
      <w:tr w:rsidR="00A634E9" w:rsidRPr="00C947CF" w:rsidTr="00810871">
        <w:tc>
          <w:tcPr>
            <w:tcW w:w="2411" w:type="dxa"/>
          </w:tcPr>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r w:rsidRPr="00C947CF">
              <w:rPr>
                <w:rFonts w:ascii="Times New Roman" w:hAnsi="Times New Roman"/>
                <w:b/>
                <w:bCs/>
                <w:sz w:val="28"/>
                <w:szCs w:val="28"/>
              </w:rPr>
              <w:lastRenderedPageBreak/>
              <w:t>Формулировка</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r w:rsidRPr="00C947CF">
              <w:rPr>
                <w:rFonts w:ascii="Times New Roman" w:hAnsi="Times New Roman"/>
                <w:b/>
                <w:bCs/>
                <w:sz w:val="28"/>
                <w:szCs w:val="28"/>
              </w:rPr>
              <w:t>заданий</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tc>
        <w:tc>
          <w:tcPr>
            <w:tcW w:w="8221" w:type="dxa"/>
          </w:tcPr>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Задание должно быть сформулировано как в устном, так и в письменном виде.</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Задание должно быть кратким, конкретным, с одним глаголом.</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Побуждение ребенка к повторению задания.</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Задание можно формулировать в несколько этапов.</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При формулировании предлагать показать конечный продукт (законченный текст, решение математической задачи…).</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Формулируя задание, необходимо стоять рядом с ребенком.</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Давать ребенку возможность закончить начатое задание.</w:t>
            </w:r>
          </w:p>
        </w:tc>
      </w:tr>
      <w:tr w:rsidR="00A634E9" w:rsidRPr="00C947CF" w:rsidTr="00810871">
        <w:tc>
          <w:tcPr>
            <w:tcW w:w="2411" w:type="dxa"/>
          </w:tcPr>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r w:rsidRPr="00C947CF">
              <w:rPr>
                <w:rFonts w:ascii="Times New Roman" w:hAnsi="Times New Roman"/>
                <w:b/>
                <w:bCs/>
                <w:sz w:val="28"/>
                <w:szCs w:val="28"/>
              </w:rPr>
              <w:t>Оценка</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tc>
        <w:tc>
          <w:tcPr>
            <w:tcW w:w="8221" w:type="dxa"/>
          </w:tcPr>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Необходимо отмечать хорошее поведение ребенка, а не плохое.</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Не обращать внимание на не очень серьезные нарушения дисциплины.</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Быть готовыми к тому, что поведение ребенка может быть связано с приемом медикаментов.</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r w:rsidRPr="00C947CF">
              <w:rPr>
                <w:rFonts w:ascii="Times New Roman" w:hAnsi="Times New Roman"/>
                <w:sz w:val="28"/>
                <w:szCs w:val="28"/>
              </w:rPr>
              <w:t>Использовать «особые» слова, после произнесения которых ребенок поймет, что поступает не должным образом.</w:t>
            </w:r>
          </w:p>
          <w:p w:rsidR="00A634E9" w:rsidRPr="00C947CF" w:rsidRDefault="00A634E9" w:rsidP="00C947CF">
            <w:pPr>
              <w:shd w:val="clear" w:color="auto" w:fill="FFFFFF" w:themeFill="background1"/>
              <w:autoSpaceDE w:val="0"/>
              <w:autoSpaceDN w:val="0"/>
              <w:adjustRightInd w:val="0"/>
              <w:spacing w:after="0"/>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Использовать промежуточную оценку, чтобы отразить прогресс.</w:t>
            </w: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p>
          <w:p w:rsidR="00A634E9" w:rsidRPr="00C947CF" w:rsidRDefault="00A634E9" w:rsidP="00C947CF">
            <w:pPr>
              <w:shd w:val="clear" w:color="auto" w:fill="FFFFFF" w:themeFill="background1"/>
              <w:autoSpaceDE w:val="0"/>
              <w:autoSpaceDN w:val="0"/>
              <w:adjustRightInd w:val="0"/>
              <w:spacing w:after="0"/>
              <w:jc w:val="both"/>
              <w:rPr>
                <w:rFonts w:ascii="Times New Roman" w:hAnsi="Times New Roman"/>
                <w:sz w:val="28"/>
                <w:szCs w:val="28"/>
              </w:rPr>
            </w:pPr>
            <w:r w:rsidRPr="00C947CF">
              <w:rPr>
                <w:rFonts w:ascii="Times New Roman" w:hAnsi="Times New Roman"/>
                <w:sz w:val="28"/>
                <w:szCs w:val="28"/>
              </w:rPr>
              <w:t>Разрешать ребенку переписывать работу, чтобы получить лучшую отметку (в дальнейшем учитывать отметку за переделанную работу).</w:t>
            </w:r>
          </w:p>
        </w:tc>
      </w:tr>
    </w:tbl>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p w:rsidR="00A634E9" w:rsidRPr="00C947CF" w:rsidRDefault="00A634E9" w:rsidP="00C947CF">
      <w:pPr>
        <w:shd w:val="clear" w:color="auto" w:fill="FFFFFF" w:themeFill="background1"/>
        <w:autoSpaceDE w:val="0"/>
        <w:autoSpaceDN w:val="0"/>
        <w:adjustRightInd w:val="0"/>
        <w:spacing w:after="0"/>
        <w:rPr>
          <w:rFonts w:ascii="Times New Roman" w:hAnsi="Times New Roman"/>
          <w:b/>
          <w:bCs/>
          <w:sz w:val="28"/>
          <w:szCs w:val="28"/>
        </w:rPr>
      </w:pPr>
    </w:p>
    <w:p w:rsidR="00A634E9" w:rsidRPr="00C947CF" w:rsidRDefault="00A634E9" w:rsidP="00C947CF">
      <w:pPr>
        <w:shd w:val="clear" w:color="auto" w:fill="FFFFFF" w:themeFill="background1"/>
        <w:spacing w:after="0"/>
        <w:ind w:firstLine="357"/>
        <w:jc w:val="center"/>
        <w:rPr>
          <w:rFonts w:ascii="Times New Roman" w:hAnsi="Times New Roman"/>
          <w:b/>
          <w:sz w:val="28"/>
          <w:szCs w:val="28"/>
        </w:rPr>
      </w:pPr>
    </w:p>
    <w:p w:rsidR="00A634E9" w:rsidRPr="00C947CF" w:rsidRDefault="00A634E9" w:rsidP="00C947CF">
      <w:pPr>
        <w:shd w:val="clear" w:color="auto" w:fill="FFFFFF" w:themeFill="background1"/>
        <w:spacing w:after="0"/>
        <w:ind w:firstLine="357"/>
        <w:jc w:val="center"/>
        <w:rPr>
          <w:rFonts w:ascii="Times New Roman" w:hAnsi="Times New Roman"/>
          <w:b/>
          <w:sz w:val="28"/>
          <w:szCs w:val="28"/>
        </w:rPr>
      </w:pPr>
      <w:r w:rsidRPr="00C947CF">
        <w:rPr>
          <w:rFonts w:ascii="Times New Roman" w:hAnsi="Times New Roman"/>
          <w:b/>
          <w:sz w:val="28"/>
          <w:szCs w:val="28"/>
        </w:rPr>
        <w:t xml:space="preserve">Для повышения </w:t>
      </w:r>
      <w:proofErr w:type="gramStart"/>
      <w:r w:rsidRPr="00C947CF">
        <w:rPr>
          <w:rFonts w:ascii="Times New Roman" w:hAnsi="Times New Roman"/>
          <w:b/>
          <w:sz w:val="28"/>
          <w:szCs w:val="28"/>
        </w:rPr>
        <w:t>эффективности  обучения</w:t>
      </w:r>
      <w:proofErr w:type="gramEnd"/>
      <w:r w:rsidRPr="00C947CF">
        <w:rPr>
          <w:rFonts w:ascii="Times New Roman" w:hAnsi="Times New Roman"/>
          <w:b/>
          <w:sz w:val="28"/>
          <w:szCs w:val="28"/>
        </w:rPr>
        <w:t xml:space="preserve"> учащихся</w:t>
      </w:r>
    </w:p>
    <w:p w:rsidR="00A634E9" w:rsidRPr="00C947CF" w:rsidRDefault="00A634E9" w:rsidP="00C947CF">
      <w:pPr>
        <w:shd w:val="clear" w:color="auto" w:fill="FFFFFF" w:themeFill="background1"/>
        <w:spacing w:after="0"/>
        <w:ind w:firstLine="357"/>
        <w:jc w:val="center"/>
        <w:rPr>
          <w:rFonts w:ascii="Times New Roman" w:hAnsi="Times New Roman"/>
          <w:b/>
          <w:sz w:val="28"/>
          <w:szCs w:val="28"/>
        </w:rPr>
      </w:pPr>
      <w:r w:rsidRPr="00C947CF">
        <w:rPr>
          <w:rFonts w:ascii="Times New Roman" w:hAnsi="Times New Roman"/>
          <w:b/>
          <w:sz w:val="28"/>
          <w:szCs w:val="28"/>
        </w:rPr>
        <w:t xml:space="preserve"> с ОВЗ создавать специальные условия:</w:t>
      </w:r>
    </w:p>
    <w:p w:rsidR="00A634E9" w:rsidRPr="00C947CF" w:rsidRDefault="00A634E9" w:rsidP="00C947CF">
      <w:pPr>
        <w:shd w:val="clear" w:color="auto" w:fill="FFFFFF" w:themeFill="background1"/>
        <w:spacing w:after="0"/>
        <w:ind w:left="-284"/>
        <w:jc w:val="both"/>
        <w:rPr>
          <w:rFonts w:ascii="Times New Roman" w:hAnsi="Times New Roman"/>
          <w:sz w:val="28"/>
          <w:szCs w:val="28"/>
        </w:rPr>
      </w:pPr>
      <w:r w:rsidRPr="00C947CF">
        <w:rPr>
          <w:rFonts w:ascii="Times New Roman" w:hAnsi="Times New Roman"/>
          <w:sz w:val="28"/>
          <w:szCs w:val="28"/>
        </w:rPr>
        <w:t>1</w:t>
      </w:r>
      <w:r w:rsidRPr="00C947CF">
        <w:rPr>
          <w:rFonts w:ascii="Times New Roman" w:hAnsi="Times New Roman"/>
          <w:b/>
          <w:sz w:val="28"/>
          <w:szCs w:val="28"/>
        </w:rPr>
        <w:t>.</w:t>
      </w:r>
      <w:r w:rsidRPr="00C947CF">
        <w:rPr>
          <w:rFonts w:ascii="Times New Roman" w:hAnsi="Times New Roman"/>
          <w:sz w:val="28"/>
          <w:szCs w:val="28"/>
        </w:rPr>
        <w:t xml:space="preserve"> Индивидуальная помощь в случаях затруднения. </w:t>
      </w:r>
    </w:p>
    <w:p w:rsidR="00A634E9" w:rsidRPr="00C947CF" w:rsidRDefault="00A634E9" w:rsidP="00C947CF">
      <w:pPr>
        <w:shd w:val="clear" w:color="auto" w:fill="FFFFFF" w:themeFill="background1"/>
        <w:spacing w:after="0"/>
        <w:ind w:left="-284"/>
        <w:jc w:val="both"/>
        <w:rPr>
          <w:rFonts w:ascii="Times New Roman" w:hAnsi="Times New Roman"/>
          <w:sz w:val="28"/>
          <w:szCs w:val="28"/>
        </w:rPr>
      </w:pPr>
      <w:r w:rsidRPr="00C947CF">
        <w:rPr>
          <w:rFonts w:ascii="Times New Roman" w:hAnsi="Times New Roman"/>
          <w:sz w:val="28"/>
          <w:szCs w:val="28"/>
        </w:rPr>
        <w:t xml:space="preserve">2. Дополнительные многократные упражнения для закрепления материала. </w:t>
      </w:r>
    </w:p>
    <w:p w:rsidR="00A634E9" w:rsidRPr="00C947CF" w:rsidRDefault="00A634E9" w:rsidP="00C947CF">
      <w:pPr>
        <w:shd w:val="clear" w:color="auto" w:fill="FFFFFF" w:themeFill="background1"/>
        <w:spacing w:after="0"/>
        <w:ind w:hanging="284"/>
        <w:jc w:val="both"/>
        <w:rPr>
          <w:rFonts w:ascii="Times New Roman" w:hAnsi="Times New Roman"/>
          <w:sz w:val="28"/>
          <w:szCs w:val="28"/>
        </w:rPr>
      </w:pPr>
      <w:r w:rsidRPr="00C947CF">
        <w:rPr>
          <w:rFonts w:ascii="Times New Roman" w:hAnsi="Times New Roman"/>
          <w:sz w:val="28"/>
          <w:szCs w:val="28"/>
        </w:rPr>
        <w:t>3. Более частое использование наглядных дидактических пособий и индивидуальных карточек.</w:t>
      </w:r>
    </w:p>
    <w:p w:rsidR="00A634E9" w:rsidRPr="00C947CF" w:rsidRDefault="00A634E9" w:rsidP="00C947CF">
      <w:pPr>
        <w:shd w:val="clear" w:color="auto" w:fill="FFFFFF" w:themeFill="background1"/>
        <w:spacing w:after="0"/>
        <w:ind w:left="-284"/>
        <w:jc w:val="both"/>
        <w:rPr>
          <w:rFonts w:ascii="Times New Roman" w:hAnsi="Times New Roman"/>
          <w:sz w:val="28"/>
          <w:szCs w:val="28"/>
        </w:rPr>
      </w:pPr>
      <w:r w:rsidRPr="00C947CF">
        <w:rPr>
          <w:rFonts w:ascii="Times New Roman" w:hAnsi="Times New Roman"/>
          <w:sz w:val="28"/>
          <w:szCs w:val="28"/>
        </w:rPr>
        <w:t>4. Вариативные приемы обучения: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Поэлементная инструкция.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Повтор инструкции.</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Планы – алгоритмы и схемы выполнения (наглядные, словесные).</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 xml:space="preserve">Альтернативный </w:t>
      </w:r>
      <w:proofErr w:type="gramStart"/>
      <w:r w:rsidRPr="00C947CF">
        <w:rPr>
          <w:rFonts w:ascii="Times New Roman" w:hAnsi="Times New Roman"/>
          <w:sz w:val="28"/>
          <w:szCs w:val="28"/>
        </w:rPr>
        <w:t>выбор  (</w:t>
      </w:r>
      <w:proofErr w:type="gramEnd"/>
      <w:r w:rsidRPr="00C947CF">
        <w:rPr>
          <w:rFonts w:ascii="Times New Roman" w:hAnsi="Times New Roman"/>
          <w:sz w:val="28"/>
          <w:szCs w:val="28"/>
        </w:rPr>
        <w:t>из предложенных вариантов правильный)</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Речевой образец.</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Демонстрация действий.</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Визуализация представлений (мысленное вызывание ощущений разной модальности).</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Опора на рифму.</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Вариативные вопросы (подсказывающие, альтернативные, наводящие, уточняющие и проблемные).</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Подбор по аналогии.</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Подбор по противопоставлению.</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Чередование легких и трудных заданий (вопросов).</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Совместные или имитационные действия.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Начало действия.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Сопряженная или отраженная речь.</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Начало фразы.</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Описание и анализ ситуаций, включающих прямо противоположные детали (это правда или нет, что зимою черен снег).</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Разведение соединенных объектов и нахождение последствий этого (рыба без воды).</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Сведение несоединимых объектов, нахождение новой функции (ручка и травинка).</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sz w:val="28"/>
          <w:szCs w:val="28"/>
        </w:rPr>
      </w:pPr>
      <w:r w:rsidRPr="00C947CF">
        <w:rPr>
          <w:rFonts w:ascii="Times New Roman" w:hAnsi="Times New Roman"/>
          <w:sz w:val="28"/>
          <w:szCs w:val="28"/>
        </w:rPr>
        <w:t>Многократное усиление функции.</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Создание проблемных ситуаций.</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Самостоятельная работа тройками, парами с взаимопроверкой и обсуждением выполнения задания.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Обращение к товарищу с вопросами.</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Работа со словарями на время.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Сравнение (чем похожи и чем отличаются)</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 xml:space="preserve">Наблюдение </w:t>
      </w:r>
      <w:proofErr w:type="gramStart"/>
      <w:r w:rsidRPr="00C947CF">
        <w:rPr>
          <w:rFonts w:ascii="Times New Roman" w:hAnsi="Times New Roman"/>
          <w:sz w:val="28"/>
          <w:szCs w:val="28"/>
        </w:rPr>
        <w:t>и  анализ</w:t>
      </w:r>
      <w:proofErr w:type="gramEnd"/>
      <w:r w:rsidRPr="00C947CF">
        <w:rPr>
          <w:rFonts w:ascii="Times New Roman" w:hAnsi="Times New Roman"/>
          <w:sz w:val="28"/>
          <w:szCs w:val="28"/>
        </w:rPr>
        <w:t xml:space="preserve"> (что изменилось и почему?)</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Найди ошибку.</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lastRenderedPageBreak/>
        <w:t>Шифровка (применение символики для шифровки букв, слов, заданий).</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Группировка по общности признаков.</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z w:val="28"/>
          <w:szCs w:val="28"/>
        </w:rPr>
        <w:t>Исключение лишнего.</w:t>
      </w:r>
    </w:p>
    <w:p w:rsidR="00A634E9" w:rsidRPr="00C947CF" w:rsidRDefault="00A634E9" w:rsidP="00C947CF">
      <w:pPr>
        <w:numPr>
          <w:ilvl w:val="0"/>
          <w:numId w:val="1"/>
        </w:numPr>
        <w:shd w:val="clear" w:color="auto" w:fill="FFFFFF" w:themeFill="background1"/>
        <w:tabs>
          <w:tab w:val="clear" w:pos="720"/>
          <w:tab w:val="num" w:pos="0"/>
        </w:tabs>
        <w:spacing w:after="0"/>
        <w:ind w:left="426" w:hanging="426"/>
        <w:jc w:val="both"/>
        <w:rPr>
          <w:rFonts w:ascii="Times New Roman" w:hAnsi="Times New Roman"/>
          <w:b/>
          <w:sz w:val="28"/>
          <w:szCs w:val="28"/>
          <w:u w:val="single"/>
        </w:rPr>
      </w:pPr>
      <w:r w:rsidRPr="00C947CF">
        <w:rPr>
          <w:rFonts w:ascii="Times New Roman" w:hAnsi="Times New Roman"/>
          <w:spacing w:val="-10"/>
          <w:sz w:val="28"/>
          <w:szCs w:val="28"/>
        </w:rPr>
        <w:t>Образец выполнения задания с подроб</w:t>
      </w:r>
      <w:r w:rsidRPr="00C947CF">
        <w:rPr>
          <w:rFonts w:ascii="Times New Roman" w:hAnsi="Times New Roman"/>
          <w:spacing w:val="-10"/>
          <w:sz w:val="28"/>
          <w:szCs w:val="28"/>
        </w:rPr>
        <w:softHyphen/>
        <w:t>ным поэлементным анализом каждого из производимых действий.</w:t>
      </w:r>
    </w:p>
    <w:p w:rsidR="00A634E9" w:rsidRPr="00C947CF" w:rsidRDefault="00A634E9" w:rsidP="00C947CF">
      <w:pPr>
        <w:shd w:val="clear" w:color="auto" w:fill="FFFFFF" w:themeFill="background1"/>
        <w:spacing w:after="0"/>
        <w:ind w:left="426"/>
        <w:jc w:val="both"/>
        <w:rPr>
          <w:rFonts w:ascii="Times New Roman" w:hAnsi="Times New Roman"/>
          <w:b/>
          <w:sz w:val="28"/>
          <w:szCs w:val="28"/>
          <w:u w:val="single"/>
        </w:rPr>
      </w:pPr>
    </w:p>
    <w:p w:rsidR="00A634E9" w:rsidRPr="00C947CF" w:rsidRDefault="00A634E9" w:rsidP="00C947CF">
      <w:pPr>
        <w:shd w:val="clear" w:color="auto" w:fill="FFFFFF" w:themeFill="background1"/>
        <w:ind w:left="-284"/>
        <w:jc w:val="both"/>
        <w:rPr>
          <w:rFonts w:ascii="Times New Roman" w:hAnsi="Times New Roman"/>
          <w:sz w:val="28"/>
          <w:szCs w:val="28"/>
        </w:rPr>
      </w:pPr>
      <w:r w:rsidRPr="00C947CF">
        <w:rPr>
          <w:rFonts w:ascii="Times New Roman" w:hAnsi="Times New Roman"/>
          <w:sz w:val="28"/>
          <w:szCs w:val="28"/>
        </w:rPr>
        <w:t xml:space="preserve">5. </w:t>
      </w:r>
      <w:proofErr w:type="spellStart"/>
      <w:r w:rsidRPr="00C947CF">
        <w:rPr>
          <w:rFonts w:ascii="Times New Roman" w:hAnsi="Times New Roman"/>
          <w:sz w:val="28"/>
          <w:szCs w:val="28"/>
        </w:rPr>
        <w:t>Физминутки</w:t>
      </w:r>
      <w:proofErr w:type="spellEnd"/>
      <w:r w:rsidRPr="00C947CF">
        <w:rPr>
          <w:rFonts w:ascii="Times New Roman" w:hAnsi="Times New Roman"/>
          <w:sz w:val="28"/>
          <w:szCs w:val="28"/>
        </w:rPr>
        <w:t>.</w:t>
      </w:r>
    </w:p>
    <w:p w:rsidR="00A634E9" w:rsidRPr="00C947CF" w:rsidRDefault="00A634E9" w:rsidP="00C947CF">
      <w:pPr>
        <w:shd w:val="clear" w:color="auto" w:fill="FFFFFF" w:themeFill="background1"/>
        <w:spacing w:after="0"/>
        <w:ind w:left="-284"/>
        <w:jc w:val="both"/>
        <w:rPr>
          <w:rFonts w:ascii="Times New Roman" w:hAnsi="Times New Roman"/>
          <w:sz w:val="28"/>
          <w:szCs w:val="28"/>
        </w:rPr>
      </w:pPr>
      <w:r w:rsidRPr="00C947CF">
        <w:rPr>
          <w:rFonts w:ascii="Times New Roman" w:hAnsi="Times New Roman"/>
          <w:sz w:val="28"/>
          <w:szCs w:val="28"/>
        </w:rPr>
        <w:t>6.  Создание ситуации успеха на занятии.</w:t>
      </w:r>
    </w:p>
    <w:p w:rsidR="00A634E9" w:rsidRPr="00C947CF" w:rsidRDefault="00A634E9" w:rsidP="00C947CF">
      <w:pPr>
        <w:shd w:val="clear" w:color="auto" w:fill="FFFFFF" w:themeFill="background1"/>
        <w:spacing w:after="0"/>
        <w:ind w:left="142" w:hanging="426"/>
        <w:jc w:val="both"/>
        <w:rPr>
          <w:rFonts w:ascii="Times New Roman" w:hAnsi="Times New Roman"/>
          <w:sz w:val="28"/>
          <w:szCs w:val="28"/>
        </w:rPr>
      </w:pPr>
      <w:r w:rsidRPr="00C947CF">
        <w:rPr>
          <w:rFonts w:ascii="Times New Roman" w:hAnsi="Times New Roman"/>
          <w:sz w:val="28"/>
          <w:szCs w:val="28"/>
        </w:rPr>
        <w:t>7. Благоприятный психологический климат на уроке. Опора на эмоциональное восприятие.</w:t>
      </w:r>
    </w:p>
    <w:p w:rsidR="00A634E9" w:rsidRPr="00C947CF" w:rsidRDefault="00A634E9" w:rsidP="00C947CF">
      <w:pPr>
        <w:shd w:val="clear" w:color="auto" w:fill="FFFFFF" w:themeFill="background1"/>
        <w:spacing w:after="0"/>
        <w:ind w:left="142" w:hanging="426"/>
        <w:jc w:val="both"/>
        <w:rPr>
          <w:rFonts w:ascii="Times New Roman" w:hAnsi="Times New Roman"/>
          <w:sz w:val="28"/>
          <w:szCs w:val="28"/>
        </w:rPr>
      </w:pPr>
      <w:r w:rsidRPr="00C947CF">
        <w:rPr>
          <w:rFonts w:ascii="Times New Roman" w:hAnsi="Times New Roman"/>
          <w:sz w:val="28"/>
          <w:szCs w:val="28"/>
        </w:rPr>
        <w:t xml:space="preserve">8. Оптимальная смена видов заданий (познавательных, вербальных, игровых и практических).  </w:t>
      </w:r>
    </w:p>
    <w:p w:rsidR="00A634E9" w:rsidRPr="00C947CF" w:rsidRDefault="00A634E9" w:rsidP="00C947CF">
      <w:pPr>
        <w:pStyle w:val="a5"/>
        <w:numPr>
          <w:ilvl w:val="0"/>
          <w:numId w:val="2"/>
        </w:numPr>
        <w:shd w:val="clear" w:color="auto" w:fill="FFFFFF" w:themeFill="background1"/>
        <w:spacing w:after="0"/>
        <w:ind w:left="142" w:hanging="426"/>
        <w:jc w:val="both"/>
        <w:rPr>
          <w:rFonts w:ascii="Times New Roman" w:hAnsi="Times New Roman"/>
          <w:sz w:val="28"/>
          <w:szCs w:val="28"/>
        </w:rPr>
      </w:pPr>
      <w:r w:rsidRPr="00C947CF">
        <w:rPr>
          <w:rFonts w:ascii="Times New Roman" w:hAnsi="Times New Roman"/>
          <w:spacing w:val="-10"/>
          <w:sz w:val="28"/>
          <w:szCs w:val="28"/>
        </w:rPr>
        <w:t xml:space="preserve">  Значительная детализация учебного материала и пошаговая тактика обучения по теме.   </w:t>
      </w:r>
      <w:r w:rsidRPr="00C947CF">
        <w:rPr>
          <w:rFonts w:ascii="Times New Roman" w:hAnsi="Times New Roman"/>
          <w:sz w:val="28"/>
          <w:szCs w:val="28"/>
        </w:rPr>
        <w:t>Рекомендуется учебный материал преподносить небольшими пор</w:t>
      </w:r>
      <w:r w:rsidRPr="00C947CF">
        <w:rPr>
          <w:rFonts w:ascii="Times New Roman" w:hAnsi="Times New Roman"/>
          <w:sz w:val="28"/>
          <w:szCs w:val="28"/>
        </w:rPr>
        <w:softHyphen/>
        <w:t>циями, усложнять его следует постепенно, необходимо изыскивать способы облегчения трудных заданий. Устанавливать взаимосвязь между изученным и новым материалом.</w:t>
      </w:r>
    </w:p>
    <w:p w:rsidR="00A634E9" w:rsidRPr="00C947CF" w:rsidRDefault="00A634E9" w:rsidP="00C947CF">
      <w:pPr>
        <w:pStyle w:val="a5"/>
        <w:numPr>
          <w:ilvl w:val="0"/>
          <w:numId w:val="2"/>
        </w:numPr>
        <w:shd w:val="clear" w:color="auto" w:fill="FFFFFF" w:themeFill="background1"/>
        <w:tabs>
          <w:tab w:val="left" w:pos="142"/>
        </w:tabs>
        <w:spacing w:after="0"/>
        <w:ind w:left="142" w:hanging="426"/>
        <w:jc w:val="both"/>
        <w:rPr>
          <w:rFonts w:ascii="Times New Roman" w:hAnsi="Times New Roman"/>
          <w:sz w:val="28"/>
          <w:szCs w:val="28"/>
        </w:rPr>
      </w:pPr>
      <w:r w:rsidRPr="00C947CF">
        <w:rPr>
          <w:rFonts w:ascii="Times New Roman" w:hAnsi="Times New Roman"/>
          <w:spacing w:val="2"/>
          <w:sz w:val="28"/>
          <w:szCs w:val="28"/>
        </w:rPr>
        <w:t>Синхронизация темпа урока с возможно</w:t>
      </w:r>
      <w:r w:rsidRPr="00C947CF">
        <w:rPr>
          <w:rFonts w:ascii="Times New Roman" w:hAnsi="Times New Roman"/>
          <w:spacing w:val="2"/>
          <w:sz w:val="28"/>
          <w:szCs w:val="28"/>
        </w:rPr>
        <w:softHyphen/>
        <w:t>стями ученика (индивидуализация темпа выполнения задания).</w:t>
      </w:r>
    </w:p>
    <w:p w:rsidR="00A634E9" w:rsidRPr="00C947CF" w:rsidRDefault="00A634E9" w:rsidP="00C947CF">
      <w:pPr>
        <w:pStyle w:val="a5"/>
        <w:numPr>
          <w:ilvl w:val="0"/>
          <w:numId w:val="2"/>
        </w:numPr>
        <w:shd w:val="clear" w:color="auto" w:fill="FFFFFF" w:themeFill="background1"/>
        <w:tabs>
          <w:tab w:val="left" w:pos="142"/>
        </w:tabs>
        <w:spacing w:after="0"/>
        <w:ind w:left="142" w:hanging="426"/>
        <w:jc w:val="both"/>
        <w:rPr>
          <w:rFonts w:ascii="Times New Roman" w:hAnsi="Times New Roman"/>
          <w:sz w:val="28"/>
          <w:szCs w:val="28"/>
        </w:rPr>
      </w:pPr>
      <w:r w:rsidRPr="00C947CF">
        <w:rPr>
          <w:rFonts w:ascii="Times New Roman" w:hAnsi="Times New Roman"/>
          <w:spacing w:val="2"/>
          <w:sz w:val="28"/>
          <w:szCs w:val="28"/>
        </w:rPr>
        <w:t>Оптимальное распределение времени на проведение каждого компонента занятия.</w:t>
      </w:r>
    </w:p>
    <w:p w:rsidR="00A634E9" w:rsidRPr="00C947CF" w:rsidRDefault="00A634E9" w:rsidP="00C947CF">
      <w:pPr>
        <w:pStyle w:val="a5"/>
        <w:numPr>
          <w:ilvl w:val="0"/>
          <w:numId w:val="2"/>
        </w:numPr>
        <w:shd w:val="clear" w:color="auto" w:fill="FFFFFF" w:themeFill="background1"/>
        <w:tabs>
          <w:tab w:val="left" w:pos="142"/>
        </w:tabs>
        <w:spacing w:after="0"/>
        <w:ind w:left="142" w:hanging="426"/>
        <w:jc w:val="both"/>
        <w:rPr>
          <w:rFonts w:ascii="Times New Roman" w:hAnsi="Times New Roman"/>
          <w:sz w:val="28"/>
          <w:szCs w:val="28"/>
        </w:rPr>
      </w:pPr>
      <w:r w:rsidRPr="00C947CF">
        <w:rPr>
          <w:rFonts w:ascii="Times New Roman" w:hAnsi="Times New Roman"/>
          <w:sz w:val="28"/>
          <w:szCs w:val="28"/>
        </w:rPr>
        <w:t xml:space="preserve">Точность и краткость </w:t>
      </w:r>
      <w:r w:rsidRPr="00C947CF">
        <w:rPr>
          <w:rFonts w:ascii="Times New Roman" w:hAnsi="Times New Roman"/>
          <w:spacing w:val="-10"/>
          <w:sz w:val="28"/>
          <w:szCs w:val="28"/>
        </w:rPr>
        <w:t>инструк</w:t>
      </w:r>
      <w:r w:rsidRPr="00C947CF">
        <w:rPr>
          <w:rFonts w:ascii="Times New Roman" w:hAnsi="Times New Roman"/>
          <w:spacing w:val="-10"/>
          <w:sz w:val="28"/>
          <w:szCs w:val="28"/>
        </w:rPr>
        <w:softHyphen/>
        <w:t>ция по выполнению задания.</w:t>
      </w: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center"/>
        <w:rPr>
          <w:rFonts w:ascii="Times New Roman" w:hAnsi="Times New Roman"/>
          <w:b/>
          <w:sz w:val="28"/>
          <w:szCs w:val="28"/>
        </w:rPr>
      </w:pPr>
    </w:p>
    <w:p w:rsidR="00A634E9" w:rsidRDefault="00A634E9" w:rsidP="00C947CF">
      <w:pPr>
        <w:shd w:val="clear" w:color="auto" w:fill="FFFFFF" w:themeFill="background1"/>
        <w:ind w:firstLine="708"/>
        <w:jc w:val="center"/>
        <w:rPr>
          <w:rFonts w:ascii="Times New Roman" w:hAnsi="Times New Roman"/>
          <w:b/>
          <w:sz w:val="28"/>
          <w:szCs w:val="28"/>
        </w:rPr>
      </w:pPr>
      <w:r w:rsidRPr="00C947CF">
        <w:rPr>
          <w:rFonts w:ascii="Times New Roman" w:hAnsi="Times New Roman"/>
          <w:b/>
          <w:sz w:val="28"/>
          <w:szCs w:val="28"/>
        </w:rPr>
        <w:lastRenderedPageBreak/>
        <w:t>Виды помощи учащимся с ОВЗ</w:t>
      </w:r>
    </w:p>
    <w:p w:rsidR="00C947CF" w:rsidRPr="00C947CF" w:rsidRDefault="00C947CF" w:rsidP="00C947CF">
      <w:pPr>
        <w:shd w:val="clear" w:color="auto" w:fill="FFFFFF" w:themeFill="background1"/>
        <w:ind w:firstLine="708"/>
        <w:jc w:val="center"/>
        <w:rPr>
          <w:rFonts w:ascii="Times New Roman" w:hAnsi="Times New Roman"/>
          <w:b/>
          <w:sz w:val="28"/>
          <w:szCs w:val="28"/>
        </w:rPr>
      </w:pPr>
    </w:p>
    <w:p w:rsidR="00A634E9" w:rsidRPr="00C947CF" w:rsidRDefault="00A634E9" w:rsidP="00C947CF">
      <w:pPr>
        <w:shd w:val="clear" w:color="auto" w:fill="FFFFFF" w:themeFill="background1"/>
        <w:ind w:firstLine="708"/>
        <w:jc w:val="both"/>
        <w:rPr>
          <w:rFonts w:ascii="Times New Roman" w:hAnsi="Times New Roman"/>
          <w:bCs/>
          <w:sz w:val="28"/>
          <w:szCs w:val="28"/>
        </w:rPr>
      </w:pPr>
      <w:r w:rsidRPr="00C947CF">
        <w:rPr>
          <w:rFonts w:ascii="Times New Roman" w:hAnsi="Times New Roman"/>
          <w:sz w:val="28"/>
          <w:szCs w:val="28"/>
        </w:rPr>
        <w:t xml:space="preserve">Педагоги, работающие со школьниками с ОВЗ, должны уметь оказывать им различные </w:t>
      </w:r>
      <w:r w:rsidRPr="00C947CF">
        <w:rPr>
          <w:rFonts w:ascii="Times New Roman" w:hAnsi="Times New Roman"/>
          <w:b/>
          <w:sz w:val="28"/>
          <w:szCs w:val="28"/>
        </w:rPr>
        <w:t>виды помощи</w:t>
      </w:r>
      <w:r w:rsidRPr="00C947CF">
        <w:rPr>
          <w:rFonts w:ascii="Times New Roman" w:hAnsi="Times New Roman"/>
          <w:sz w:val="28"/>
          <w:szCs w:val="28"/>
        </w:rPr>
        <w:t>: учебную, стимулирующую, направляющую, обучающую.</w:t>
      </w:r>
    </w:p>
    <w:p w:rsidR="00A634E9" w:rsidRPr="00C947CF" w:rsidRDefault="00A634E9" w:rsidP="00C947CF">
      <w:pPr>
        <w:shd w:val="clear" w:color="auto" w:fill="FFFFFF" w:themeFill="background1"/>
        <w:ind w:firstLine="708"/>
        <w:jc w:val="both"/>
        <w:rPr>
          <w:rFonts w:ascii="Times New Roman" w:hAnsi="Times New Roman"/>
          <w:sz w:val="28"/>
          <w:szCs w:val="28"/>
        </w:rPr>
      </w:pPr>
      <w:r w:rsidRPr="00C947CF">
        <w:rPr>
          <w:rFonts w:ascii="Times New Roman" w:hAnsi="Times New Roman"/>
          <w:b/>
          <w:i/>
          <w:sz w:val="28"/>
          <w:szCs w:val="28"/>
        </w:rPr>
        <w:t>Учебная помощь</w:t>
      </w:r>
      <w:r w:rsidRPr="00C947CF">
        <w:rPr>
          <w:rFonts w:ascii="Times New Roman" w:hAnsi="Times New Roman"/>
          <w:sz w:val="28"/>
          <w:szCs w:val="28"/>
        </w:rPr>
        <w:t xml:space="preserve"> учащимся оказывается в рамках </w:t>
      </w:r>
      <w:proofErr w:type="spellStart"/>
      <w:r w:rsidRPr="00C947CF">
        <w:rPr>
          <w:rFonts w:ascii="Times New Roman" w:hAnsi="Times New Roman"/>
          <w:sz w:val="28"/>
          <w:szCs w:val="28"/>
        </w:rPr>
        <w:t>внутриклассной</w:t>
      </w:r>
      <w:proofErr w:type="spellEnd"/>
      <w:r w:rsidRPr="00C947CF">
        <w:rPr>
          <w:rFonts w:ascii="Times New Roman" w:hAnsi="Times New Roman"/>
          <w:sz w:val="28"/>
          <w:szCs w:val="28"/>
        </w:rPr>
        <w:t xml:space="preserve"> дифференциации, осуществляется коррекция в соответствии с уровнем реальной школьной успеваемости, этапных целей и требований урока, объема и уровня сложности учебных заданий. </w:t>
      </w:r>
    </w:p>
    <w:p w:rsidR="00A634E9" w:rsidRPr="00C947CF" w:rsidRDefault="00A634E9" w:rsidP="00C947CF">
      <w:pPr>
        <w:shd w:val="clear" w:color="auto" w:fill="FFFFFF" w:themeFill="background1"/>
        <w:ind w:firstLine="708"/>
        <w:jc w:val="both"/>
        <w:rPr>
          <w:rFonts w:ascii="Times New Roman" w:hAnsi="Times New Roman"/>
          <w:sz w:val="28"/>
          <w:szCs w:val="28"/>
        </w:rPr>
      </w:pPr>
      <w:r w:rsidRPr="00C947CF">
        <w:rPr>
          <w:rFonts w:ascii="Times New Roman" w:hAnsi="Times New Roman"/>
          <w:b/>
          <w:i/>
          <w:sz w:val="28"/>
          <w:szCs w:val="28"/>
        </w:rPr>
        <w:t>Стимулирующая помощь</w:t>
      </w:r>
      <w:r w:rsidRPr="00C947CF">
        <w:rPr>
          <w:rFonts w:ascii="Times New Roman" w:hAnsi="Times New Roman"/>
          <w:b/>
          <w:sz w:val="28"/>
          <w:szCs w:val="28"/>
        </w:rPr>
        <w:t xml:space="preserve"> </w:t>
      </w:r>
      <w:r w:rsidRPr="00C947CF">
        <w:rPr>
          <w:rFonts w:ascii="Times New Roman" w:hAnsi="Times New Roman"/>
          <w:sz w:val="28"/>
          <w:szCs w:val="28"/>
        </w:rPr>
        <w:t xml:space="preserve">используется в ситуации, когда ребенок не включается в работу после получения задания </w:t>
      </w:r>
      <w:proofErr w:type="gramStart"/>
      <w:r w:rsidRPr="00C947CF">
        <w:rPr>
          <w:rFonts w:ascii="Times New Roman" w:hAnsi="Times New Roman"/>
          <w:sz w:val="28"/>
          <w:szCs w:val="28"/>
        </w:rPr>
        <w:t>или</w:t>
      </w:r>
      <w:proofErr w:type="gramEnd"/>
      <w:r w:rsidRPr="00C947CF">
        <w:rPr>
          <w:rFonts w:ascii="Times New Roman" w:hAnsi="Times New Roman"/>
          <w:sz w:val="28"/>
          <w:szCs w:val="28"/>
        </w:rPr>
        <w:t xml:space="preserve"> когда работа выполнена неверно. В первом случае учитель подходит к ребенку и помогает ему сконцентрировать внимание, нацелить на решение задачи (ободряет, успокаивает, вселяет уверенность, спрашивает, понял ли задание, если нет – то разъясняет его). Во втором случае учитель указывает на наличие ошибки и необходимость проверки решения. </w:t>
      </w:r>
    </w:p>
    <w:p w:rsidR="00A634E9" w:rsidRPr="00C947CF" w:rsidRDefault="00A634E9" w:rsidP="00C947CF">
      <w:pPr>
        <w:shd w:val="clear" w:color="auto" w:fill="FFFFFF" w:themeFill="background1"/>
        <w:ind w:firstLine="708"/>
        <w:jc w:val="both"/>
        <w:rPr>
          <w:rFonts w:ascii="Times New Roman" w:hAnsi="Times New Roman"/>
          <w:sz w:val="28"/>
          <w:szCs w:val="28"/>
        </w:rPr>
      </w:pPr>
      <w:r w:rsidRPr="00C947CF">
        <w:rPr>
          <w:rFonts w:ascii="Times New Roman" w:hAnsi="Times New Roman"/>
          <w:sz w:val="28"/>
          <w:szCs w:val="28"/>
        </w:rPr>
        <w:t>В моменты урока, когда у ребенка возникают затруднения в определении средств, способов действий используется</w:t>
      </w:r>
      <w:r w:rsidRPr="00C947CF">
        <w:rPr>
          <w:rFonts w:ascii="Times New Roman" w:hAnsi="Times New Roman"/>
          <w:i/>
          <w:sz w:val="28"/>
          <w:szCs w:val="28"/>
        </w:rPr>
        <w:t xml:space="preserve"> </w:t>
      </w:r>
      <w:r w:rsidRPr="00C947CF">
        <w:rPr>
          <w:rFonts w:ascii="Times New Roman" w:hAnsi="Times New Roman"/>
          <w:b/>
          <w:i/>
          <w:sz w:val="28"/>
          <w:szCs w:val="28"/>
        </w:rPr>
        <w:t>направляющая помощь</w:t>
      </w:r>
      <w:r w:rsidRPr="00C947CF">
        <w:rPr>
          <w:rFonts w:ascii="Times New Roman" w:hAnsi="Times New Roman"/>
          <w:sz w:val="28"/>
          <w:szCs w:val="28"/>
        </w:rPr>
        <w:t xml:space="preserve">. Учитель может заметить затруднения у школьника в процессе работы или после окончания работы, когда выясняется неправильное решение. Педагог косвенно или прямо обращает внимание ребенка на правильное решение, указывает на наглядную опору, аналогичный пример или помогает составить план действий, начать первый шаг решения. </w:t>
      </w:r>
    </w:p>
    <w:p w:rsidR="00A634E9" w:rsidRPr="00C947CF" w:rsidRDefault="00A634E9" w:rsidP="00C947CF">
      <w:pPr>
        <w:shd w:val="clear" w:color="auto" w:fill="FFFFFF" w:themeFill="background1"/>
        <w:ind w:firstLine="708"/>
        <w:jc w:val="both"/>
        <w:rPr>
          <w:rFonts w:ascii="Times New Roman" w:hAnsi="Times New Roman"/>
          <w:sz w:val="28"/>
          <w:szCs w:val="28"/>
        </w:rPr>
      </w:pPr>
      <w:r w:rsidRPr="00C947CF">
        <w:rPr>
          <w:rFonts w:ascii="Times New Roman" w:hAnsi="Times New Roman"/>
          <w:sz w:val="28"/>
          <w:szCs w:val="28"/>
        </w:rPr>
        <w:t>Когда указанные виды помощи не эффективны, то</w:t>
      </w:r>
      <w:r w:rsidRPr="00C947CF">
        <w:rPr>
          <w:rFonts w:ascii="Times New Roman" w:hAnsi="Times New Roman"/>
          <w:i/>
          <w:sz w:val="28"/>
          <w:szCs w:val="28"/>
        </w:rPr>
        <w:t xml:space="preserve"> </w:t>
      </w:r>
      <w:r w:rsidRPr="00C947CF">
        <w:rPr>
          <w:rFonts w:ascii="Times New Roman" w:hAnsi="Times New Roman"/>
          <w:sz w:val="28"/>
          <w:szCs w:val="28"/>
        </w:rPr>
        <w:t>используется</w:t>
      </w:r>
      <w:r w:rsidRPr="00C947CF">
        <w:rPr>
          <w:rFonts w:ascii="Times New Roman" w:hAnsi="Times New Roman"/>
          <w:i/>
          <w:sz w:val="28"/>
          <w:szCs w:val="28"/>
        </w:rPr>
        <w:t xml:space="preserve"> </w:t>
      </w:r>
      <w:r w:rsidRPr="00C947CF">
        <w:rPr>
          <w:rFonts w:ascii="Times New Roman" w:hAnsi="Times New Roman"/>
          <w:b/>
          <w:i/>
          <w:sz w:val="28"/>
          <w:szCs w:val="28"/>
        </w:rPr>
        <w:t>обучающая помощь</w:t>
      </w:r>
      <w:r w:rsidRPr="00C947CF">
        <w:rPr>
          <w:rFonts w:ascii="Times New Roman" w:hAnsi="Times New Roman"/>
          <w:sz w:val="28"/>
          <w:szCs w:val="28"/>
        </w:rPr>
        <w:t xml:space="preserve">. Учитель может непосредственно показать ученику последовательность и образец выполнения задания. </w:t>
      </w:r>
    </w:p>
    <w:p w:rsidR="00A634E9" w:rsidRPr="00C947CF" w:rsidRDefault="005F6527" w:rsidP="00C947CF">
      <w:pPr>
        <w:shd w:val="clear" w:color="auto" w:fill="FFFFFF" w:themeFill="background1"/>
        <w:rPr>
          <w:rFonts w:ascii="Times New Roman" w:hAnsi="Times New Roman"/>
          <w:b/>
          <w:i/>
          <w:sz w:val="28"/>
          <w:szCs w:val="28"/>
        </w:rPr>
      </w:pPr>
      <w:proofErr w:type="gramStart"/>
      <w:r w:rsidRPr="00C947CF">
        <w:rPr>
          <w:rFonts w:ascii="Times New Roman" w:hAnsi="Times New Roman"/>
          <w:b/>
          <w:i/>
          <w:sz w:val="28"/>
          <w:szCs w:val="28"/>
        </w:rPr>
        <w:t>Методические приемы</w:t>
      </w:r>
      <w:proofErr w:type="gramEnd"/>
      <w:r w:rsidRPr="00C947CF">
        <w:rPr>
          <w:rFonts w:ascii="Times New Roman" w:hAnsi="Times New Roman"/>
          <w:b/>
          <w:i/>
          <w:sz w:val="28"/>
          <w:szCs w:val="28"/>
        </w:rPr>
        <w:t xml:space="preserve"> используемые в коррекционно-развивающей работе:</w:t>
      </w:r>
    </w:p>
    <w:p w:rsidR="005F6527" w:rsidRPr="00C947CF" w:rsidRDefault="005F6527" w:rsidP="00C947CF">
      <w:pPr>
        <w:shd w:val="clear" w:color="auto" w:fill="FFFFFF" w:themeFill="background1"/>
        <w:rPr>
          <w:rFonts w:ascii="Times New Roman" w:hAnsi="Times New Roman"/>
          <w:sz w:val="28"/>
          <w:szCs w:val="28"/>
        </w:rPr>
      </w:pPr>
      <w:r w:rsidRPr="00C947CF">
        <w:rPr>
          <w:rFonts w:ascii="Times New Roman" w:hAnsi="Times New Roman"/>
          <w:sz w:val="28"/>
          <w:szCs w:val="28"/>
        </w:rPr>
        <w:t>Приветствие</w:t>
      </w:r>
    </w:p>
    <w:p w:rsidR="005F6527" w:rsidRPr="00C947CF" w:rsidRDefault="005F6527" w:rsidP="00C947CF">
      <w:pPr>
        <w:shd w:val="clear" w:color="auto" w:fill="FFFFFF" w:themeFill="background1"/>
        <w:rPr>
          <w:rFonts w:ascii="Times New Roman" w:hAnsi="Times New Roman"/>
          <w:sz w:val="28"/>
          <w:szCs w:val="28"/>
        </w:rPr>
      </w:pPr>
      <w:proofErr w:type="spellStart"/>
      <w:r w:rsidRPr="00C947CF">
        <w:rPr>
          <w:rFonts w:ascii="Times New Roman" w:hAnsi="Times New Roman"/>
          <w:sz w:val="28"/>
          <w:szCs w:val="28"/>
        </w:rPr>
        <w:t>Сказкотерапия</w:t>
      </w:r>
      <w:proofErr w:type="spellEnd"/>
    </w:p>
    <w:p w:rsidR="005F6527" w:rsidRPr="00C947CF" w:rsidRDefault="005F6527" w:rsidP="00C947CF">
      <w:pPr>
        <w:shd w:val="clear" w:color="auto" w:fill="FFFFFF" w:themeFill="background1"/>
        <w:rPr>
          <w:rFonts w:ascii="Times New Roman" w:hAnsi="Times New Roman"/>
          <w:sz w:val="28"/>
          <w:szCs w:val="28"/>
        </w:rPr>
      </w:pPr>
      <w:r w:rsidRPr="00C947CF">
        <w:rPr>
          <w:rFonts w:ascii="Times New Roman" w:hAnsi="Times New Roman"/>
          <w:sz w:val="28"/>
          <w:szCs w:val="28"/>
        </w:rPr>
        <w:t>Рисование</w:t>
      </w:r>
    </w:p>
    <w:p w:rsidR="005F6527" w:rsidRPr="00C947CF" w:rsidRDefault="005F6527" w:rsidP="00C947CF">
      <w:pPr>
        <w:shd w:val="clear" w:color="auto" w:fill="FFFFFF" w:themeFill="background1"/>
        <w:rPr>
          <w:rFonts w:ascii="Times New Roman" w:hAnsi="Times New Roman"/>
          <w:sz w:val="28"/>
          <w:szCs w:val="28"/>
        </w:rPr>
      </w:pPr>
      <w:r w:rsidRPr="00C947CF">
        <w:rPr>
          <w:rFonts w:ascii="Times New Roman" w:hAnsi="Times New Roman"/>
          <w:sz w:val="28"/>
          <w:szCs w:val="28"/>
        </w:rPr>
        <w:t>Словесные и подвижные игры</w:t>
      </w:r>
    </w:p>
    <w:p w:rsidR="005F6527" w:rsidRPr="00C947CF" w:rsidRDefault="005F6527" w:rsidP="00C947CF">
      <w:pPr>
        <w:shd w:val="clear" w:color="auto" w:fill="FFFFFF" w:themeFill="background1"/>
        <w:rPr>
          <w:rFonts w:ascii="Times New Roman" w:hAnsi="Times New Roman"/>
          <w:sz w:val="28"/>
          <w:szCs w:val="28"/>
        </w:rPr>
      </w:pPr>
      <w:r w:rsidRPr="00C947CF">
        <w:rPr>
          <w:rFonts w:ascii="Times New Roman" w:hAnsi="Times New Roman"/>
          <w:sz w:val="28"/>
          <w:szCs w:val="28"/>
        </w:rPr>
        <w:t>Игры на снятие мышечных зажимов</w:t>
      </w:r>
    </w:p>
    <w:p w:rsidR="005F6527" w:rsidRPr="00C947CF" w:rsidRDefault="005F6527" w:rsidP="00C947CF">
      <w:pPr>
        <w:shd w:val="clear" w:color="auto" w:fill="FFFFFF" w:themeFill="background1"/>
        <w:rPr>
          <w:rFonts w:ascii="Times New Roman" w:hAnsi="Times New Roman"/>
          <w:sz w:val="28"/>
          <w:szCs w:val="28"/>
        </w:rPr>
      </w:pPr>
      <w:r w:rsidRPr="00C947CF">
        <w:rPr>
          <w:rFonts w:ascii="Times New Roman" w:hAnsi="Times New Roman"/>
          <w:sz w:val="28"/>
          <w:szCs w:val="28"/>
        </w:rPr>
        <w:t>Релаксация</w:t>
      </w:r>
    </w:p>
    <w:p w:rsidR="00C947CF" w:rsidRPr="00C947CF" w:rsidRDefault="00C947CF" w:rsidP="00C947CF">
      <w:pPr>
        <w:jc w:val="center"/>
        <w:rPr>
          <w:rFonts w:ascii="Times New Roman" w:hAnsi="Times New Roman"/>
          <w:b/>
          <w:sz w:val="28"/>
          <w:szCs w:val="28"/>
          <w:u w:val="single"/>
        </w:rPr>
      </w:pPr>
    </w:p>
    <w:p w:rsidR="00C947CF" w:rsidRPr="00C947CF" w:rsidRDefault="00C947CF" w:rsidP="00C947CF">
      <w:pPr>
        <w:jc w:val="center"/>
        <w:rPr>
          <w:rFonts w:ascii="Times New Roman" w:hAnsi="Times New Roman"/>
          <w:b/>
          <w:i/>
          <w:sz w:val="28"/>
          <w:szCs w:val="28"/>
          <w:u w:val="single"/>
        </w:rPr>
      </w:pPr>
      <w:r w:rsidRPr="00C947CF">
        <w:rPr>
          <w:rFonts w:ascii="Times New Roman" w:hAnsi="Times New Roman"/>
          <w:b/>
          <w:i/>
          <w:sz w:val="28"/>
          <w:szCs w:val="28"/>
          <w:u w:val="single"/>
        </w:rPr>
        <w:lastRenderedPageBreak/>
        <w:t>Игры для детей с нарушениями речи.</w:t>
      </w:r>
    </w:p>
    <w:p w:rsidR="00C947CF" w:rsidRPr="00C947CF" w:rsidRDefault="00C947CF" w:rsidP="00C947CF">
      <w:pPr>
        <w:pStyle w:val="a6"/>
        <w:shd w:val="clear" w:color="auto" w:fill="FFFFFF"/>
        <w:spacing w:before="0" w:beforeAutospacing="0" w:after="0" w:afterAutospacing="0" w:line="276" w:lineRule="auto"/>
        <w:rPr>
          <w:sz w:val="28"/>
          <w:szCs w:val="28"/>
        </w:rPr>
      </w:pPr>
      <w:r w:rsidRPr="00C947CF">
        <w:rPr>
          <w:b/>
          <w:bCs/>
          <w:sz w:val="28"/>
          <w:szCs w:val="28"/>
        </w:rPr>
        <w:t>Игра «Хлоп-топ»</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 xml:space="preserve">Цель: развитие фонематического слуха, внимания, быстроты реакции. Профилактика акустической </w:t>
      </w:r>
      <w:proofErr w:type="spellStart"/>
      <w:r w:rsidRPr="00C947CF">
        <w:rPr>
          <w:color w:val="000000"/>
          <w:sz w:val="28"/>
          <w:szCs w:val="28"/>
        </w:rPr>
        <w:t>дисграфии</w:t>
      </w:r>
      <w:proofErr w:type="spellEnd"/>
      <w:r w:rsidRPr="00C947CF">
        <w:rPr>
          <w:color w:val="000000"/>
          <w:sz w:val="28"/>
          <w:szCs w:val="28"/>
        </w:rPr>
        <w:t xml:space="preserve">, </w:t>
      </w:r>
      <w:proofErr w:type="spellStart"/>
      <w:r w:rsidRPr="00C947CF">
        <w:rPr>
          <w:color w:val="000000"/>
          <w:sz w:val="28"/>
          <w:szCs w:val="28"/>
        </w:rPr>
        <w:t>дисграфии</w:t>
      </w:r>
      <w:proofErr w:type="spellEnd"/>
      <w:r w:rsidRPr="00C947CF">
        <w:rPr>
          <w:color w:val="000000"/>
          <w:sz w:val="28"/>
          <w:szCs w:val="28"/>
        </w:rPr>
        <w:t xml:space="preserve"> на почве несформированного анализа и синтеза слов.</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Игра имеет несколько вариантов.</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1. Учитель называет слова, предлагая ребенку хлопнуть в ладоши, если он</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услышит слово, начинающееся (</w:t>
      </w:r>
      <w:proofErr w:type="spellStart"/>
      <w:r w:rsidRPr="00C947CF">
        <w:rPr>
          <w:color w:val="000000"/>
          <w:sz w:val="28"/>
          <w:szCs w:val="28"/>
        </w:rPr>
        <w:t>закачивающееся</w:t>
      </w:r>
      <w:proofErr w:type="spellEnd"/>
      <w:r w:rsidRPr="00C947CF">
        <w:rPr>
          <w:color w:val="000000"/>
          <w:sz w:val="28"/>
          <w:szCs w:val="28"/>
        </w:rPr>
        <w:t>) на определенный звук.</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2. Учитель называет слова, предлагая ребенку хлопнуть в ладоши, если он</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услышит слово со звуком [к], и топнуть, если он услышит слово со звуком [г] и другими парными согласными.</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3. Учитель произносит слоги, предлагая ребенку хлопнуть себя по</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коленкам, если он услышит слог па, и подпрыгнуть и мягко приземлиться, если</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он услышит слог ба и с другими слогами.</w:t>
      </w:r>
    </w:p>
    <w:p w:rsidR="00C947CF" w:rsidRPr="00C947CF" w:rsidRDefault="00C947CF" w:rsidP="00C947CF">
      <w:pPr>
        <w:pStyle w:val="a6"/>
        <w:shd w:val="clear" w:color="auto" w:fill="FFFFFF"/>
        <w:spacing w:before="0" w:beforeAutospacing="0" w:after="0" w:afterAutospacing="0" w:line="276" w:lineRule="auto"/>
        <w:rPr>
          <w:sz w:val="28"/>
          <w:szCs w:val="28"/>
        </w:rPr>
      </w:pPr>
      <w:r w:rsidRPr="00C947CF">
        <w:rPr>
          <w:b/>
          <w:bCs/>
          <w:sz w:val="28"/>
          <w:szCs w:val="28"/>
        </w:rPr>
        <w:t>Игра «У кого хороший слух?»</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 xml:space="preserve">Цель: развитие фонематического слуха, умения слышать звук в слове. Профилактика акустической </w:t>
      </w:r>
      <w:proofErr w:type="spellStart"/>
      <w:r w:rsidRPr="00C947CF">
        <w:rPr>
          <w:color w:val="000000"/>
          <w:sz w:val="28"/>
          <w:szCs w:val="28"/>
        </w:rPr>
        <w:t>дисграфии</w:t>
      </w:r>
      <w:proofErr w:type="spellEnd"/>
      <w:r w:rsidRPr="00C947CF">
        <w:rPr>
          <w:color w:val="000000"/>
          <w:sz w:val="28"/>
          <w:szCs w:val="28"/>
        </w:rPr>
        <w:t>.</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Учитель показывает картинку и называет ее. Учащиеся поднимают</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сигнальную карточку, если услышат в названии заданный звук. На более</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поздних этапах учитель молча показывает картинку, а учащиеся проговаривают</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название картинки про себя и реагируют также.</w:t>
      </w:r>
    </w:p>
    <w:p w:rsidR="00C947CF" w:rsidRPr="00C947CF" w:rsidRDefault="00C947CF" w:rsidP="00C947CF">
      <w:pPr>
        <w:pStyle w:val="a6"/>
        <w:shd w:val="clear" w:color="auto" w:fill="FFFFFF"/>
        <w:spacing w:before="0" w:beforeAutospacing="0" w:after="0" w:afterAutospacing="0" w:line="276" w:lineRule="auto"/>
        <w:rPr>
          <w:sz w:val="28"/>
          <w:szCs w:val="28"/>
        </w:rPr>
      </w:pPr>
      <w:r w:rsidRPr="00C947CF">
        <w:rPr>
          <w:b/>
          <w:bCs/>
          <w:sz w:val="28"/>
          <w:szCs w:val="28"/>
        </w:rPr>
        <w:t>Игра «Какой звук чаще всего слышим?»</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Цель: развитие фонематического слуха, умения выделять из потока речи</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 xml:space="preserve">часто повторяющийся звук. Профилактика акустической </w:t>
      </w:r>
      <w:proofErr w:type="spellStart"/>
      <w:r w:rsidRPr="00C947CF">
        <w:rPr>
          <w:color w:val="000000"/>
          <w:sz w:val="28"/>
          <w:szCs w:val="28"/>
        </w:rPr>
        <w:t>дисграфии</w:t>
      </w:r>
      <w:proofErr w:type="spellEnd"/>
      <w:r w:rsidRPr="00C947CF">
        <w:rPr>
          <w:color w:val="000000"/>
          <w:sz w:val="28"/>
          <w:szCs w:val="28"/>
        </w:rPr>
        <w:t>.</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Учитель произносит стихотворение, а дети называют звук, который они</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чаще всего слышали.</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Щеткой чищу я щенка, Гусь Гога и гусь Гага</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r w:rsidRPr="00C947CF">
        <w:rPr>
          <w:color w:val="000000"/>
          <w:sz w:val="28"/>
          <w:szCs w:val="28"/>
        </w:rPr>
        <w:t>Щекочу ему бока. друг без друга ни шага.</w:t>
      </w:r>
    </w:p>
    <w:p w:rsidR="00C947CF" w:rsidRPr="00C947CF" w:rsidRDefault="00C947CF" w:rsidP="00C947CF">
      <w:pPr>
        <w:jc w:val="center"/>
        <w:rPr>
          <w:rFonts w:ascii="Times New Roman" w:hAnsi="Times New Roman"/>
          <w:sz w:val="28"/>
          <w:szCs w:val="28"/>
        </w:rPr>
      </w:pPr>
    </w:p>
    <w:p w:rsidR="00C947CF" w:rsidRPr="00C947CF" w:rsidRDefault="00C947CF" w:rsidP="00C947CF">
      <w:pPr>
        <w:jc w:val="center"/>
        <w:rPr>
          <w:rFonts w:ascii="Times New Roman" w:hAnsi="Times New Roman"/>
          <w:b/>
          <w:i/>
          <w:sz w:val="28"/>
          <w:szCs w:val="28"/>
          <w:u w:val="single"/>
        </w:rPr>
      </w:pPr>
      <w:r w:rsidRPr="00C947CF">
        <w:rPr>
          <w:rFonts w:ascii="Times New Roman" w:hAnsi="Times New Roman"/>
          <w:b/>
          <w:i/>
          <w:sz w:val="28"/>
          <w:szCs w:val="28"/>
          <w:u w:val="single"/>
        </w:rPr>
        <w:t>Игры для детей с нарушениями слуха.</w:t>
      </w:r>
    </w:p>
    <w:p w:rsidR="00C947CF" w:rsidRPr="00C947CF" w:rsidRDefault="00C947CF" w:rsidP="00C947CF">
      <w:pPr>
        <w:jc w:val="center"/>
        <w:rPr>
          <w:rFonts w:ascii="Times New Roman" w:hAnsi="Times New Roman"/>
          <w:sz w:val="28"/>
          <w:szCs w:val="28"/>
        </w:rPr>
      </w:pP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ИГРЫ В СЛОВА/ АЛФАВИТ ВОКРУГ НАС</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Ведущий предлагает играющим написать в алфавитном порядке в течение 5-10 минут названия предметов и вещей, находящихся в комнате. Можно писать по нескольку предметов на одну букву. Главная трудность - отыскать предметы на все буквы алфавита. Победит тот, чей список будет самым длинным.</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СОБЕРИ СТРОЧКУ</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 xml:space="preserve">В конвертах - карточки из плотной бумаги. На них написаны слоги, из которых можно составить строчку песни или стихотворения (самый первый слог пишется с </w:t>
      </w:r>
      <w:r w:rsidRPr="00C947CF">
        <w:rPr>
          <w:color w:val="000000"/>
          <w:sz w:val="28"/>
          <w:szCs w:val="28"/>
        </w:rPr>
        <w:lastRenderedPageBreak/>
        <w:t>большой буквы). Все слоги перемешаны. Какие именно песни и стихотворения и в каких конвертах - неизвестно.</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ПО АЛФАВИТУ</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На столе лежит комплект карточек, на которых написаны все буквы алфавита. Играющие берут из стопки по одной карточке. По сигналу организатора игры все должны построиться по алфавиту. Если игроков немного, можно взять не все буквы алфавита, а только часть.</w:t>
      </w:r>
    </w:p>
    <w:p w:rsidR="00C947CF" w:rsidRPr="00C947CF" w:rsidRDefault="00C947CF" w:rsidP="00C947CF">
      <w:pPr>
        <w:jc w:val="center"/>
        <w:rPr>
          <w:rFonts w:ascii="Times New Roman" w:hAnsi="Times New Roman"/>
          <w:sz w:val="28"/>
          <w:szCs w:val="28"/>
        </w:rPr>
      </w:pPr>
      <w:r w:rsidRPr="00C947CF">
        <w:rPr>
          <w:rFonts w:ascii="Times New Roman" w:hAnsi="Times New Roman"/>
          <w:sz w:val="28"/>
          <w:szCs w:val="28"/>
        </w:rPr>
        <w:t>.</w:t>
      </w:r>
    </w:p>
    <w:p w:rsidR="00C947CF" w:rsidRPr="00C947CF" w:rsidRDefault="00C947CF" w:rsidP="00C947CF">
      <w:pPr>
        <w:pStyle w:val="a6"/>
        <w:shd w:val="clear" w:color="auto" w:fill="FFFFFF"/>
        <w:spacing w:before="96" w:beforeAutospacing="0" w:after="120" w:afterAutospacing="0" w:line="276" w:lineRule="auto"/>
        <w:jc w:val="center"/>
        <w:rPr>
          <w:b/>
          <w:i/>
          <w:sz w:val="28"/>
          <w:szCs w:val="28"/>
          <w:u w:val="single"/>
        </w:rPr>
      </w:pPr>
      <w:r w:rsidRPr="00C947CF">
        <w:rPr>
          <w:b/>
          <w:i/>
          <w:sz w:val="28"/>
          <w:szCs w:val="28"/>
          <w:u w:val="single"/>
        </w:rPr>
        <w:t xml:space="preserve"> Игры для детей с двигательными нарушениями.</w:t>
      </w:r>
    </w:p>
    <w:p w:rsidR="00C947CF" w:rsidRPr="00C947CF" w:rsidRDefault="00C947CF" w:rsidP="00C947CF">
      <w:pPr>
        <w:pStyle w:val="a6"/>
        <w:shd w:val="clear" w:color="auto" w:fill="FFFFFF"/>
        <w:spacing w:before="96" w:beforeAutospacing="0" w:after="120" w:afterAutospacing="0" w:line="276" w:lineRule="auto"/>
        <w:jc w:val="center"/>
        <w:rPr>
          <w:sz w:val="28"/>
          <w:szCs w:val="28"/>
        </w:rPr>
      </w:pP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ИГРЫ В СЛОВА 1-Й ВАРИАНТ</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Играющие становятся по кругу. В центре его - ведущий с мячом в руках. Ведущий бросает мяч любому участнику игры и громко говорит часть какого-нибудь слова. Играющий, которому брошен мяч, должен поймать его и немедленно закончить слово.</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2-Й ВАРИАНТ</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Играющие образуют круг, ведущий - в центре круга. Он бросает кому-либо мяч и называет первую букву алфавита. Возвращая мяч, играющий называет вторую букву. Потом ведущий называет третью букву, а поймавший мяч - четвертую и т.д. Тот, кто ошибся, получает штрафное очко.</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3-Й ВАРИАНТ</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Среди играющих распределяются буквы алфавита. Если играющих немного, то каждый получает по нескольку букв. Ведущий предлагает составить слова, предложения. Каждый играющий по ходу игры хлопает в ладоши за свою букву. После окончания слова все играющие хлопают дважды. В конце составленного предложения все хлопают в ладоши трижды.</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СЛОВА НА ЗАДАННЫЕ БУКВЫ</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Ведущий бросает игральную кость и следит за тем, какое выпало число. Например, выпало 3. Тогда он считает "Один, два, три", объявляет тему, предположим, - "Животный мир". Участник игры, на которого покажет ведущий, должен назвать три слова, относящиеся к этой теме и начинающиеся на о, д, т, например, олень, дикобраз, тигр. Затем ведущий снова бросает кубик. Допустим, выпало число 5. Ведущий считает до пяти и называет другую тему: "Географические названия". Играющий, на которого показал ведущий, называет пять слов на буквы о, д, т, ч, п. Тот, кто не сумеет правильно ответить, становится ведущим.</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ИГРЫ С ДВИЖЕНИЯМИ /"МЫ-ВЕСЕЛЫЕ РЕБЯТА"</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lastRenderedPageBreak/>
        <w:t xml:space="preserve">Мы сидели на скамейке, </w:t>
      </w:r>
      <w:proofErr w:type="gramStart"/>
      <w:r w:rsidRPr="00C947CF">
        <w:rPr>
          <w:color w:val="000000"/>
          <w:sz w:val="28"/>
          <w:szCs w:val="28"/>
        </w:rPr>
        <w:t>Мы</w:t>
      </w:r>
      <w:proofErr w:type="gramEnd"/>
      <w:r w:rsidRPr="00C947CF">
        <w:rPr>
          <w:color w:val="000000"/>
          <w:sz w:val="28"/>
          <w:szCs w:val="28"/>
        </w:rPr>
        <w:t xml:space="preserve"> - веселые ребята, Мы - </w:t>
      </w:r>
      <w:proofErr w:type="spellStart"/>
      <w:r w:rsidRPr="00C947CF">
        <w:rPr>
          <w:color w:val="000000"/>
          <w:sz w:val="28"/>
          <w:szCs w:val="28"/>
        </w:rPr>
        <w:t>сеселые</w:t>
      </w:r>
      <w:proofErr w:type="spellEnd"/>
      <w:r w:rsidRPr="00C947CF">
        <w:rPr>
          <w:color w:val="000000"/>
          <w:sz w:val="28"/>
          <w:szCs w:val="28"/>
        </w:rPr>
        <w:t xml:space="preserve"> ребята, Мы все вместе говорили: - Правая рука, левая рука (показываем). Затем повторяем все сначала и добавляем: - Правая нога, левая нога (выставляем попеременно ноги). Снова повторяем слова и постепенно присоединяем: - Правое плечо, левое плечо (показываем). Затем, после повтора слов, присоединяем слово голова с движениями. Потом повторяем все вместе. Примечание: движения руками, ногами, плечами, головой совершаются на протяжении всего текста.</w:t>
      </w:r>
    </w:p>
    <w:p w:rsidR="00C947CF" w:rsidRPr="00C947CF" w:rsidRDefault="00C947CF" w:rsidP="00C947CF">
      <w:pPr>
        <w:jc w:val="center"/>
        <w:rPr>
          <w:rFonts w:ascii="Times New Roman" w:hAnsi="Times New Roman"/>
          <w:sz w:val="28"/>
          <w:szCs w:val="28"/>
        </w:rPr>
      </w:pPr>
    </w:p>
    <w:p w:rsidR="00C947CF" w:rsidRPr="00C947CF" w:rsidRDefault="00C947CF" w:rsidP="00C947CF">
      <w:pPr>
        <w:jc w:val="center"/>
        <w:rPr>
          <w:rFonts w:ascii="Times New Roman" w:hAnsi="Times New Roman"/>
          <w:sz w:val="28"/>
          <w:szCs w:val="28"/>
        </w:rPr>
      </w:pPr>
      <w:r w:rsidRPr="00C947CF">
        <w:rPr>
          <w:rFonts w:ascii="Times New Roman" w:hAnsi="Times New Roman"/>
          <w:b/>
          <w:i/>
          <w:sz w:val="28"/>
          <w:szCs w:val="28"/>
          <w:u w:val="single"/>
        </w:rPr>
        <w:t>Игры для детей с интеллектуальными нарушениями</w:t>
      </w:r>
    </w:p>
    <w:p w:rsidR="00C947CF" w:rsidRPr="00C947CF" w:rsidRDefault="00C947CF" w:rsidP="00C947CF">
      <w:pPr>
        <w:jc w:val="center"/>
        <w:rPr>
          <w:rFonts w:ascii="Times New Roman" w:hAnsi="Times New Roman"/>
          <w:sz w:val="28"/>
          <w:szCs w:val="28"/>
        </w:rPr>
      </w:pPr>
      <w:r w:rsidRPr="00C947CF">
        <w:rPr>
          <w:rFonts w:ascii="Times New Roman" w:hAnsi="Times New Roman"/>
          <w:b/>
          <w:bCs/>
          <w:color w:val="000000"/>
          <w:sz w:val="28"/>
          <w:szCs w:val="28"/>
        </w:rPr>
        <w:t> Игры на развитие умения классифицировать объекты и предметы</w:t>
      </w:r>
    </w:p>
    <w:p w:rsidR="00C947CF" w:rsidRPr="00C947CF" w:rsidRDefault="00C947CF" w:rsidP="00C947CF">
      <w:pPr>
        <w:pStyle w:val="a6"/>
        <w:shd w:val="clear" w:color="auto" w:fill="FFFFFF"/>
        <w:tabs>
          <w:tab w:val="left" w:pos="3150"/>
        </w:tabs>
        <w:spacing w:before="0" w:beforeAutospacing="0" w:after="0" w:afterAutospacing="0" w:line="276" w:lineRule="auto"/>
        <w:jc w:val="both"/>
        <w:rPr>
          <w:color w:val="000000"/>
          <w:sz w:val="28"/>
          <w:szCs w:val="28"/>
        </w:rPr>
      </w:pPr>
      <w:r w:rsidRPr="00C947CF">
        <w:rPr>
          <w:color w:val="000000"/>
          <w:sz w:val="28"/>
          <w:szCs w:val="28"/>
        </w:rPr>
        <w:tab/>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«Найди свою пар</w:t>
      </w:r>
      <w:r w:rsidRPr="00C947CF">
        <w:rPr>
          <w:b/>
          <w:bCs/>
          <w:color w:val="000000"/>
          <w:sz w:val="28"/>
          <w:szCs w:val="28"/>
          <w:lang w:val="en-US"/>
        </w:rPr>
        <w:t>y</w:t>
      </w:r>
      <w:r w:rsidRPr="00C947CF">
        <w:rPr>
          <w:b/>
          <w:bCs/>
          <w:color w:val="000000"/>
          <w:sz w:val="28"/>
          <w:szCs w:val="28"/>
        </w:rPr>
        <w:t>».</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color w:val="000000"/>
          <w:sz w:val="28"/>
          <w:szCs w:val="28"/>
        </w:rPr>
        <w:t>Предназначена для детей с: легкой степенью отсталости; средней степенью отсталости.</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Цель</w:t>
      </w:r>
      <w:r w:rsidRPr="00C947CF">
        <w:rPr>
          <w:color w:val="000000"/>
          <w:sz w:val="28"/>
          <w:szCs w:val="28"/>
        </w:rPr>
        <w:t>: формирование у детей умений в наблюдении, классификации предметов, самоконтроль.</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color w:val="000000"/>
          <w:sz w:val="28"/>
          <w:szCs w:val="28"/>
        </w:rPr>
        <w:t>Организация: игра проводится фронтально; заранее подбираются парные флажки разного цвета (например, 2 красных, 2 оранжевых, 2 желтых) и бубен.</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Ход</w:t>
      </w:r>
      <w:r w:rsidRPr="00C947CF">
        <w:rPr>
          <w:color w:val="000000"/>
          <w:sz w:val="28"/>
          <w:szCs w:val="28"/>
        </w:rPr>
        <w:t> </w:t>
      </w:r>
      <w:r w:rsidRPr="00C947CF">
        <w:rPr>
          <w:b/>
          <w:bCs/>
          <w:color w:val="000000"/>
          <w:sz w:val="28"/>
          <w:szCs w:val="28"/>
        </w:rPr>
        <w:t>игры</w:t>
      </w:r>
      <w:r w:rsidRPr="00C947CF">
        <w:rPr>
          <w:color w:val="000000"/>
          <w:sz w:val="28"/>
          <w:szCs w:val="28"/>
        </w:rPr>
        <w:t>: педагог раздает флажки, по одному для каждого ребенка. По сигналу бубна дети разбегаются по классу (комнате), затем по другому сигналу останавливаются и каждый ищет свою пару – того, у кого флажок такого же цвета. При продолжении игры дети вновь разбегаются, а педагог дает им флажки другого цвета. Ориентируясь на новый цвет флажка, они опять ищут свою пару. Ошибки разбираются коллективно.</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«Разложи игрушки».</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color w:val="000000"/>
          <w:sz w:val="28"/>
          <w:szCs w:val="28"/>
        </w:rPr>
        <w:t>Предназначена для детей с: легкой степенью отсталости; средней степенью отсталости.</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Цель</w:t>
      </w:r>
      <w:r w:rsidRPr="00C947CF">
        <w:rPr>
          <w:color w:val="000000"/>
          <w:sz w:val="28"/>
          <w:szCs w:val="28"/>
        </w:rPr>
        <w:t>: формирование у детей умений в наблюдении, классификации предметов, самоконтроль.</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Организация</w:t>
      </w:r>
      <w:r w:rsidRPr="00C947CF">
        <w:rPr>
          <w:color w:val="000000"/>
          <w:sz w:val="28"/>
          <w:szCs w:val="28"/>
        </w:rPr>
        <w:t>: если игра проводится индивидуально, перед ребенком раскладываются игрушки: собака, волк, лягушка, пирамидка, игрушечная посуда, кукла и т. д. если она проводится по группам, это вносит в игру определенный соревновательный элемент, азарт. В этом случае у каждой группы свой набор игрушек. Решения оцениваются по правильности и быстроте действий. Ошибки разбираются.</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Ход</w:t>
      </w:r>
      <w:r w:rsidRPr="00C947CF">
        <w:rPr>
          <w:color w:val="000000"/>
          <w:sz w:val="28"/>
          <w:szCs w:val="28"/>
        </w:rPr>
        <w:t> </w:t>
      </w:r>
      <w:r w:rsidRPr="00C947CF">
        <w:rPr>
          <w:b/>
          <w:bCs/>
          <w:color w:val="000000"/>
          <w:sz w:val="28"/>
          <w:szCs w:val="28"/>
        </w:rPr>
        <w:t>игры</w:t>
      </w:r>
      <w:r w:rsidRPr="00C947CF">
        <w:rPr>
          <w:color w:val="000000"/>
          <w:sz w:val="28"/>
          <w:szCs w:val="28"/>
        </w:rPr>
        <w:t>: педагог предлагает разложить игрушки в каком-то порядке по выбранному детьми основанию («сейчас они лежат в вперемешку»). Правильные решения одобряются, неправильные разбираются.</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«Положи куда надо».</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color w:val="000000"/>
          <w:sz w:val="28"/>
          <w:szCs w:val="28"/>
        </w:rPr>
        <w:t>Предназначена для детей с: легкой степенью отсталости; средней степенью отсталости.</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Цель</w:t>
      </w:r>
      <w:r w:rsidRPr="00C947CF">
        <w:rPr>
          <w:color w:val="000000"/>
          <w:sz w:val="28"/>
          <w:szCs w:val="28"/>
        </w:rPr>
        <w:t>: формирование у детей умений в наблюдении, классификации предметов, самоконтроль.</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Организация</w:t>
      </w:r>
      <w:r w:rsidRPr="00C947CF">
        <w:rPr>
          <w:color w:val="000000"/>
          <w:sz w:val="28"/>
          <w:szCs w:val="28"/>
        </w:rPr>
        <w:t>: проводится индивидуально, заранее подготавливаются карточки с наклеенными или нарисованными геометрическими фигурами – кругами, квадратами, треугольниками трех цветов (красный, синий, желтый). Каждая фигура определенного цвета повторяется в трех экземплярах, всего 27 карточек.</w:t>
      </w:r>
    </w:p>
    <w:p w:rsidR="00C947CF" w:rsidRPr="00C947CF" w:rsidRDefault="00C947CF" w:rsidP="00C947CF">
      <w:pPr>
        <w:pStyle w:val="a6"/>
        <w:shd w:val="clear" w:color="auto" w:fill="FFFFFF"/>
        <w:spacing w:before="0" w:beforeAutospacing="0" w:after="0" w:afterAutospacing="0" w:line="276" w:lineRule="auto"/>
        <w:jc w:val="both"/>
        <w:rPr>
          <w:color w:val="000000"/>
          <w:sz w:val="28"/>
          <w:szCs w:val="28"/>
        </w:rPr>
      </w:pPr>
      <w:r w:rsidRPr="00C947CF">
        <w:rPr>
          <w:b/>
          <w:bCs/>
          <w:color w:val="000000"/>
          <w:sz w:val="28"/>
          <w:szCs w:val="28"/>
        </w:rPr>
        <w:t>Ход игры</w:t>
      </w:r>
      <w:r w:rsidRPr="00C947CF">
        <w:rPr>
          <w:color w:val="000000"/>
          <w:sz w:val="28"/>
          <w:szCs w:val="28"/>
        </w:rPr>
        <w:t>: ребенок сидит за столом напротив педагога, который выкладывает перед ним карточки с одинаковыми по форме и разными по цвету фигурами. Сбоку на столе лежат остальные карточки. Педагог берет одну из них и просит ребенка положить «куда надо». Когда все карточки будут разложены, педагог спрашивает ребенка: «Какие карточки ты положил сюда?». Правильный ответ одобряется, не правильный предлагается обдумать и исправить.</w:t>
      </w: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p>
    <w:p w:rsidR="00C947CF" w:rsidRPr="00C947CF" w:rsidRDefault="00C947CF" w:rsidP="00C947CF">
      <w:pPr>
        <w:pStyle w:val="a6"/>
        <w:shd w:val="clear" w:color="auto" w:fill="FFFFFF"/>
        <w:spacing w:before="0" w:beforeAutospacing="0" w:after="0" w:afterAutospacing="0" w:line="276" w:lineRule="auto"/>
        <w:rPr>
          <w:color w:val="000000"/>
          <w:sz w:val="28"/>
          <w:szCs w:val="28"/>
        </w:rPr>
      </w:pPr>
    </w:p>
    <w:p w:rsidR="00C947CF" w:rsidRPr="00C947CF" w:rsidRDefault="00C947CF" w:rsidP="00C947CF">
      <w:pPr>
        <w:rPr>
          <w:rFonts w:ascii="Times New Roman" w:hAnsi="Times New Roman"/>
          <w:sz w:val="28"/>
          <w:szCs w:val="28"/>
        </w:rPr>
      </w:pPr>
    </w:p>
    <w:p w:rsidR="00C947CF" w:rsidRPr="00C947CF" w:rsidRDefault="00C947CF" w:rsidP="00C947CF">
      <w:pPr>
        <w:pStyle w:val="a6"/>
        <w:shd w:val="clear" w:color="auto" w:fill="FFFFFF"/>
        <w:spacing w:before="96" w:beforeAutospacing="0" w:after="120" w:afterAutospacing="0" w:line="276" w:lineRule="auto"/>
        <w:jc w:val="center"/>
        <w:rPr>
          <w:b/>
          <w:i/>
          <w:sz w:val="28"/>
          <w:szCs w:val="28"/>
          <w:u w:val="single"/>
        </w:rPr>
      </w:pPr>
      <w:r w:rsidRPr="00C947CF">
        <w:rPr>
          <w:b/>
          <w:i/>
          <w:sz w:val="28"/>
          <w:szCs w:val="28"/>
          <w:u w:val="single"/>
        </w:rPr>
        <w:t>Игры для детей с нарушениями зрения.</w:t>
      </w:r>
    </w:p>
    <w:p w:rsidR="00C947CF" w:rsidRPr="00C947CF" w:rsidRDefault="00C947CF" w:rsidP="00C947CF">
      <w:pPr>
        <w:pStyle w:val="a6"/>
        <w:shd w:val="clear" w:color="auto" w:fill="FFFFFF"/>
        <w:spacing w:before="96" w:beforeAutospacing="0" w:after="120" w:afterAutospacing="0" w:line="276" w:lineRule="auto"/>
        <w:jc w:val="center"/>
        <w:rPr>
          <w:sz w:val="28"/>
          <w:szCs w:val="28"/>
        </w:rPr>
      </w:pP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ИГРЫ В СЛОВА "КУЗОВОК"</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Дети садятся играть. Один из них ставит на стол корзину, коробку. Это и будет "кузовок". Ведущий передает "кузовок" одному из играющих и говорит: - Вот тебе кузовок. Клади в него, что есть на -</w:t>
      </w:r>
      <w:proofErr w:type="spellStart"/>
      <w:r w:rsidRPr="00C947CF">
        <w:rPr>
          <w:color w:val="000000"/>
          <w:sz w:val="28"/>
          <w:szCs w:val="28"/>
        </w:rPr>
        <w:t>ок</w:t>
      </w:r>
      <w:proofErr w:type="spellEnd"/>
      <w:r w:rsidRPr="00C947CF">
        <w:rPr>
          <w:color w:val="000000"/>
          <w:sz w:val="28"/>
          <w:szCs w:val="28"/>
        </w:rPr>
        <w:t>. Обмолвишься - дашь залог. Дети по очереди говорят слова в рифму на -</w:t>
      </w:r>
      <w:proofErr w:type="spellStart"/>
      <w:r w:rsidRPr="00C947CF">
        <w:rPr>
          <w:color w:val="000000"/>
          <w:sz w:val="28"/>
          <w:szCs w:val="28"/>
        </w:rPr>
        <w:t>ок</w:t>
      </w:r>
      <w:proofErr w:type="spellEnd"/>
      <w:r w:rsidRPr="00C947CF">
        <w:rPr>
          <w:color w:val="000000"/>
          <w:sz w:val="28"/>
          <w:szCs w:val="28"/>
        </w:rPr>
        <w:t>: - Я положу в кузовок грибок. - А я - платок! - Я - замок (сучок, коробок, сапожок, башмачок, чулок, утюжок, листок, мешок, цветок, крючок, молоток и т.д.). Если кто-то ошибся, все говорят: - Не клади в кузовок пенек. Он кончается на "-</w:t>
      </w:r>
      <w:proofErr w:type="spellStart"/>
      <w:r w:rsidRPr="00C947CF">
        <w:rPr>
          <w:color w:val="000000"/>
          <w:sz w:val="28"/>
          <w:szCs w:val="28"/>
        </w:rPr>
        <w:t>ёк</w:t>
      </w:r>
      <w:proofErr w:type="spellEnd"/>
      <w:r w:rsidRPr="00C947CF">
        <w:rPr>
          <w:color w:val="000000"/>
          <w:sz w:val="28"/>
          <w:szCs w:val="28"/>
        </w:rPr>
        <w:t xml:space="preserve">"! Давай фант! По окончании разыгрываются залоги (фанты). Один из детей спрашивает: - Чей залог вынется, что тому делать? Дети по очереди называют каждому залогу выкуп, </w:t>
      </w:r>
      <w:proofErr w:type="gramStart"/>
      <w:r w:rsidRPr="00C947CF">
        <w:rPr>
          <w:color w:val="000000"/>
          <w:sz w:val="28"/>
          <w:szCs w:val="28"/>
        </w:rPr>
        <w:t>например</w:t>
      </w:r>
      <w:proofErr w:type="gramEnd"/>
      <w:r w:rsidRPr="00C947CF">
        <w:rPr>
          <w:color w:val="000000"/>
          <w:sz w:val="28"/>
          <w:szCs w:val="28"/>
        </w:rPr>
        <w:t>: попрыгать по комнате на одной ноге, или рассказать стихотворение, или спеть песню.</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"ЛЮБОПЫТНЫЙ"</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 xml:space="preserve">1-й вариант: Играющие садятся в круг. Один водящий - "любопытный" - становится в середине. Он громко называет какую-нибудь букву и выжидает, пока играющие приготовятся. Затем быстро обращается то к одному, то к другому </w:t>
      </w:r>
      <w:r w:rsidRPr="00C947CF">
        <w:rPr>
          <w:color w:val="000000"/>
          <w:sz w:val="28"/>
          <w:szCs w:val="28"/>
        </w:rPr>
        <w:lastRenderedPageBreak/>
        <w:t>играющему, забрасывая их короткими вопросами: кто? куда? когда? зачем? Играющие должны быстро отвечать словами, начинающимися с объявленной буквы. Например, объявлена буква к. Ответы могут быть следующими: композитор, в кино, каждый день, с керосином и т.д. Ответивший на вопрос не сразу или словами, начинающимися с другой буквы, становится "любопытным", а прежний "любопытный" садится на место. Новый водящий объявляет другую букву.</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 xml:space="preserve">2-й вариант: Ведущий дает (говорит) половину слова каждому сидящему в круге. И каждый должен продолжить вторую половину. Не может - штрафное очко. Ведущий начинает говорить свою половину слова, </w:t>
      </w:r>
      <w:proofErr w:type="gramStart"/>
      <w:r w:rsidRPr="00C947CF">
        <w:rPr>
          <w:color w:val="000000"/>
          <w:sz w:val="28"/>
          <w:szCs w:val="28"/>
        </w:rPr>
        <w:t>например</w:t>
      </w:r>
      <w:proofErr w:type="gramEnd"/>
      <w:r w:rsidRPr="00C947CF">
        <w:rPr>
          <w:color w:val="000000"/>
          <w:sz w:val="28"/>
          <w:szCs w:val="28"/>
        </w:rPr>
        <w:t>: теле... Играющие продолжают: телефон, телеграмма, телескоп, тележка, телевизор, телеграф и т.п.</w:t>
      </w:r>
    </w:p>
    <w:p w:rsidR="00C947CF" w:rsidRPr="00C947CF" w:rsidRDefault="00C947CF" w:rsidP="00C947CF">
      <w:pPr>
        <w:pStyle w:val="a6"/>
        <w:shd w:val="clear" w:color="auto" w:fill="FFFFFF"/>
        <w:spacing w:before="96" w:beforeAutospacing="0" w:after="120" w:afterAutospacing="0" w:line="276" w:lineRule="auto"/>
        <w:rPr>
          <w:b/>
          <w:color w:val="000000"/>
          <w:sz w:val="28"/>
          <w:szCs w:val="28"/>
        </w:rPr>
      </w:pPr>
      <w:r w:rsidRPr="00C947CF">
        <w:rPr>
          <w:b/>
          <w:color w:val="000000"/>
          <w:sz w:val="28"/>
          <w:szCs w:val="28"/>
        </w:rPr>
        <w:t>ПЯТЬ СЛОВ</w:t>
      </w:r>
    </w:p>
    <w:p w:rsidR="00C947CF" w:rsidRPr="00C947CF" w:rsidRDefault="00C947CF" w:rsidP="00C947CF">
      <w:pPr>
        <w:pStyle w:val="a6"/>
        <w:shd w:val="clear" w:color="auto" w:fill="FFFFFF"/>
        <w:spacing w:before="96" w:beforeAutospacing="0" w:after="120" w:afterAutospacing="0" w:line="276" w:lineRule="auto"/>
        <w:rPr>
          <w:color w:val="000000"/>
          <w:sz w:val="28"/>
          <w:szCs w:val="28"/>
        </w:rPr>
      </w:pPr>
      <w:r w:rsidRPr="00C947CF">
        <w:rPr>
          <w:color w:val="000000"/>
          <w:sz w:val="28"/>
          <w:szCs w:val="28"/>
        </w:rPr>
        <w:t>Ведущий диктует слово, состоящее из трех-четырех букв. Его записывают в строчку, далеко отставляя одну букву от другой. Задача играющих - как можно скорее подобрать по пять слов, начинающихся с букв, входящих в это слово. Например, дано слово сова. Запись может быть такой: С - сокол, сито, сосна, старик, сарай; О - облако, окно, огород, орех, окунь; В - вилка, вата, воск, ворот, венок; А - арфа, арба, арбуз, анкета, алмаз. Выигрывает тот, кто первым выполнит задание.</w:t>
      </w:r>
    </w:p>
    <w:p w:rsidR="00C947CF" w:rsidRPr="00C947CF" w:rsidRDefault="00C947CF" w:rsidP="00C947CF">
      <w:pPr>
        <w:rPr>
          <w:rFonts w:ascii="Times New Roman" w:hAnsi="Times New Roman"/>
          <w:sz w:val="28"/>
          <w:szCs w:val="28"/>
        </w:rPr>
      </w:pPr>
    </w:p>
    <w:p w:rsidR="00C947CF" w:rsidRPr="00C947CF" w:rsidRDefault="00C947CF" w:rsidP="00C947CF">
      <w:pPr>
        <w:pStyle w:val="4"/>
        <w:shd w:val="clear" w:color="auto" w:fill="FFFFFF"/>
        <w:spacing w:before="600" w:after="390" w:line="276" w:lineRule="auto"/>
        <w:jc w:val="center"/>
        <w:rPr>
          <w:rFonts w:ascii="Times New Roman" w:hAnsi="Times New Roman" w:cs="Times New Roman"/>
          <w:color w:val="auto"/>
          <w:sz w:val="28"/>
          <w:szCs w:val="28"/>
          <w:u w:val="single"/>
        </w:rPr>
      </w:pPr>
      <w:r w:rsidRPr="00C947CF">
        <w:rPr>
          <w:rFonts w:ascii="Times New Roman" w:hAnsi="Times New Roman" w:cs="Times New Roman"/>
          <w:b w:val="0"/>
          <w:i w:val="0"/>
          <w:color w:val="auto"/>
          <w:sz w:val="28"/>
          <w:szCs w:val="28"/>
        </w:rPr>
        <w:t xml:space="preserve"> </w:t>
      </w:r>
      <w:r w:rsidRPr="00C947CF">
        <w:rPr>
          <w:rFonts w:ascii="Times New Roman" w:hAnsi="Times New Roman" w:cs="Times New Roman"/>
          <w:color w:val="auto"/>
          <w:sz w:val="28"/>
          <w:szCs w:val="28"/>
          <w:u w:val="single"/>
        </w:rPr>
        <w:t>Игры для детей с эмоциональными нарушениями.</w:t>
      </w:r>
    </w:p>
    <w:p w:rsidR="00C947CF" w:rsidRPr="00C947CF" w:rsidRDefault="00C947CF" w:rsidP="00C947CF">
      <w:pPr>
        <w:pStyle w:val="4"/>
        <w:shd w:val="clear" w:color="auto" w:fill="FFFFFF"/>
        <w:spacing w:before="600" w:after="390" w:line="276" w:lineRule="auto"/>
        <w:rPr>
          <w:rFonts w:ascii="Times New Roman" w:eastAsia="Times New Roman" w:hAnsi="Times New Roman" w:cs="Times New Roman"/>
          <w:i w:val="0"/>
          <w:iCs w:val="0"/>
          <w:color w:val="auto"/>
          <w:sz w:val="28"/>
          <w:szCs w:val="28"/>
          <w:lang w:eastAsia="ru-RU"/>
        </w:rPr>
      </w:pPr>
      <w:r w:rsidRPr="00C947CF">
        <w:rPr>
          <w:rFonts w:ascii="Times New Roman" w:eastAsia="Times New Roman" w:hAnsi="Times New Roman" w:cs="Times New Roman"/>
          <w:i w:val="0"/>
          <w:iCs w:val="0"/>
          <w:color w:val="auto"/>
          <w:sz w:val="28"/>
          <w:szCs w:val="28"/>
          <w:lang w:eastAsia="ru-RU"/>
        </w:rPr>
        <w:t>«Ласковые лапки»</w:t>
      </w:r>
    </w:p>
    <w:p w:rsidR="00C947CF" w:rsidRPr="00C947CF" w:rsidRDefault="00C947CF" w:rsidP="00C947CF">
      <w:pPr>
        <w:spacing w:after="0"/>
        <w:rPr>
          <w:rFonts w:ascii="Times New Roman" w:hAnsi="Times New Roman"/>
          <w:sz w:val="28"/>
          <w:szCs w:val="28"/>
        </w:rPr>
      </w:pPr>
      <w:r w:rsidRPr="00C947CF">
        <w:rPr>
          <w:rFonts w:ascii="Times New Roman" w:hAnsi="Times New Roman"/>
          <w:b/>
          <w:bCs/>
          <w:sz w:val="28"/>
          <w:szCs w:val="28"/>
          <w:shd w:val="clear" w:color="auto" w:fill="FFFFFF"/>
        </w:rPr>
        <w:t>Цель</w:t>
      </w:r>
      <w:r w:rsidRPr="00C947CF">
        <w:rPr>
          <w:rFonts w:ascii="Times New Roman" w:hAnsi="Times New Roman"/>
          <w:sz w:val="28"/>
          <w:szCs w:val="28"/>
          <w:shd w:val="clear" w:color="auto" w:fill="FFFFFF"/>
        </w:rPr>
        <w:t xml:space="preserve">: снятие напряжения, мышечных </w:t>
      </w:r>
      <w:proofErr w:type="spellStart"/>
      <w:r w:rsidRPr="00C947CF">
        <w:rPr>
          <w:rFonts w:ascii="Times New Roman" w:hAnsi="Times New Roman"/>
          <w:sz w:val="28"/>
          <w:szCs w:val="28"/>
          <w:shd w:val="clear" w:color="auto" w:fill="FFFFFF"/>
        </w:rPr>
        <w:t>зажимов,снижение</w:t>
      </w:r>
      <w:proofErr w:type="spellEnd"/>
      <w:r w:rsidRPr="00C947CF">
        <w:rPr>
          <w:rFonts w:ascii="Times New Roman" w:hAnsi="Times New Roman"/>
          <w:sz w:val="28"/>
          <w:szCs w:val="28"/>
          <w:shd w:val="clear" w:color="auto" w:fill="FFFFFF"/>
        </w:rPr>
        <w:t xml:space="preserve"> агрессивности, развитие чувственного восприятия, гармонизация отношений между ребёнком и взрослым.</w:t>
      </w:r>
      <w:r w:rsidRPr="00C947CF">
        <w:rPr>
          <w:rFonts w:ascii="Times New Roman" w:hAnsi="Times New Roman"/>
          <w:sz w:val="28"/>
          <w:szCs w:val="28"/>
        </w:rPr>
        <w:br/>
      </w:r>
      <w:r w:rsidRPr="00C947CF">
        <w:rPr>
          <w:rFonts w:ascii="Times New Roman" w:hAnsi="Times New Roman"/>
          <w:sz w:val="28"/>
          <w:szCs w:val="28"/>
        </w:rPr>
        <w:br/>
      </w:r>
      <w:r w:rsidRPr="00C947CF">
        <w:rPr>
          <w:rFonts w:ascii="Times New Roman" w:hAnsi="Times New Roman"/>
          <w:sz w:val="28"/>
          <w:szCs w:val="28"/>
          <w:shd w:val="clear" w:color="auto" w:fill="FFFFFF"/>
        </w:rPr>
        <w:t>Подобрать 6-7 мелких предметов различной фактуры: кусочек меха, кисточку, стеклянный флакон, бусы, вату и так далее. Всё это выложить на стол. Ребёнок оголяет руку по локоть, взрослый объясняет, что по руке будет ходить «зверёк» и касаться её ласковыми лапками. Надо с закрытыми глазами угадать, какой «зверёк» прикасался к руке – отгадать предмет. Прикосновения должны быть поглаживающими, приятными. Вариант игры: «зверёк» будет прикасаться к щеке, колену, ладони. Можно поменяться с ребёнком местами.</w:t>
      </w:r>
      <w:r w:rsidRPr="00C947CF">
        <w:rPr>
          <w:rFonts w:ascii="Times New Roman" w:hAnsi="Times New Roman"/>
          <w:sz w:val="28"/>
          <w:szCs w:val="28"/>
        </w:rPr>
        <w:br/>
      </w:r>
    </w:p>
    <w:p w:rsidR="00C947CF" w:rsidRPr="00C947CF" w:rsidRDefault="00C947CF" w:rsidP="00C947CF">
      <w:pPr>
        <w:shd w:val="clear" w:color="auto" w:fill="FFFFFF"/>
        <w:spacing w:before="600" w:after="390"/>
        <w:outlineLvl w:val="3"/>
        <w:rPr>
          <w:rFonts w:ascii="Times New Roman" w:hAnsi="Times New Roman"/>
          <w:b/>
          <w:bCs/>
          <w:sz w:val="28"/>
          <w:szCs w:val="28"/>
        </w:rPr>
      </w:pPr>
      <w:r w:rsidRPr="00C947CF">
        <w:rPr>
          <w:rFonts w:ascii="Times New Roman" w:hAnsi="Times New Roman"/>
          <w:b/>
          <w:bCs/>
          <w:sz w:val="28"/>
          <w:szCs w:val="28"/>
        </w:rPr>
        <w:t>«Пусть поменяются местами те, кто…»</w:t>
      </w:r>
    </w:p>
    <w:p w:rsidR="00C947CF" w:rsidRPr="00C947CF" w:rsidRDefault="00C947CF" w:rsidP="00C947CF">
      <w:pPr>
        <w:shd w:val="clear" w:color="auto" w:fill="FFFFFF"/>
        <w:spacing w:before="600" w:after="390"/>
        <w:outlineLvl w:val="3"/>
        <w:rPr>
          <w:rFonts w:ascii="Times New Roman" w:hAnsi="Times New Roman"/>
          <w:sz w:val="28"/>
          <w:szCs w:val="28"/>
        </w:rPr>
      </w:pPr>
      <w:r w:rsidRPr="00C947CF">
        <w:rPr>
          <w:rFonts w:ascii="Times New Roman" w:hAnsi="Times New Roman"/>
          <w:b/>
          <w:bCs/>
          <w:sz w:val="28"/>
          <w:szCs w:val="28"/>
          <w:shd w:val="clear" w:color="auto" w:fill="FFFFFF"/>
        </w:rPr>
        <w:lastRenderedPageBreak/>
        <w:t>Цель</w:t>
      </w:r>
      <w:r w:rsidRPr="00C947CF">
        <w:rPr>
          <w:rFonts w:ascii="Times New Roman" w:hAnsi="Times New Roman"/>
          <w:sz w:val="28"/>
          <w:szCs w:val="28"/>
          <w:shd w:val="clear" w:color="auto" w:fill="FFFFFF"/>
        </w:rPr>
        <w:t>: развитие коммуникативных навыков, активизация детей.</w:t>
      </w:r>
      <w:r w:rsidRPr="00C947CF">
        <w:rPr>
          <w:rFonts w:ascii="Times New Roman" w:hAnsi="Times New Roman"/>
          <w:sz w:val="28"/>
          <w:szCs w:val="28"/>
        </w:rPr>
        <w:br/>
      </w:r>
      <w:r w:rsidRPr="00C947CF">
        <w:rPr>
          <w:rFonts w:ascii="Times New Roman" w:hAnsi="Times New Roman"/>
          <w:sz w:val="28"/>
          <w:szCs w:val="28"/>
        </w:rPr>
        <w:br/>
      </w:r>
      <w:r w:rsidRPr="00C947CF">
        <w:rPr>
          <w:rFonts w:ascii="Times New Roman" w:hAnsi="Times New Roman"/>
          <w:sz w:val="28"/>
          <w:szCs w:val="28"/>
          <w:shd w:val="clear" w:color="auto" w:fill="FFFFFF"/>
        </w:rPr>
        <w:t>Игра проводится в кругу, участники выбирают водящего, который встаёт и выносит свой стул за круг, таким образом, получается, что стульев на один меньше, чем участников. Ведущий говорит: «Пусть поменяются местами те, у кого… (светлые волосы, часы).»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r w:rsidRPr="00C947CF">
        <w:rPr>
          <w:rFonts w:ascii="Times New Roman" w:hAnsi="Times New Roman"/>
          <w:b/>
          <w:bCs/>
          <w:sz w:val="28"/>
          <w:szCs w:val="28"/>
        </w:rPr>
        <w:t xml:space="preserve"> </w:t>
      </w:r>
    </w:p>
    <w:p w:rsidR="00A634E9" w:rsidRPr="00C947CF" w:rsidRDefault="00A634E9" w:rsidP="00C947CF">
      <w:pPr>
        <w:shd w:val="clear" w:color="auto" w:fill="FFFFFF" w:themeFill="background1"/>
        <w:rPr>
          <w:rFonts w:ascii="Times New Roman" w:hAnsi="Times New Roman"/>
          <w:sz w:val="28"/>
          <w:szCs w:val="28"/>
        </w:rPr>
      </w:pPr>
    </w:p>
    <w:p w:rsidR="00A634E9" w:rsidRPr="00C947CF" w:rsidRDefault="00A634E9" w:rsidP="00C947CF">
      <w:pPr>
        <w:shd w:val="clear" w:color="auto" w:fill="FFFFFF" w:themeFill="background1"/>
        <w:ind w:right="-81"/>
        <w:jc w:val="center"/>
        <w:outlineLvl w:val="1"/>
        <w:rPr>
          <w:rFonts w:ascii="Times New Roman" w:hAnsi="Times New Roman"/>
          <w:sz w:val="28"/>
          <w:szCs w:val="28"/>
        </w:rPr>
      </w:pPr>
    </w:p>
    <w:p w:rsidR="00A634E9" w:rsidRDefault="00EC122D" w:rsidP="00EC122D">
      <w:pPr>
        <w:shd w:val="clear" w:color="auto" w:fill="FFFFFF" w:themeFill="background1"/>
        <w:ind w:right="-81" w:firstLine="708"/>
        <w:jc w:val="right"/>
        <w:outlineLvl w:val="1"/>
        <w:rPr>
          <w:rFonts w:ascii="Times New Roman" w:hAnsi="Times New Roman"/>
          <w:sz w:val="28"/>
          <w:szCs w:val="28"/>
        </w:rPr>
      </w:pPr>
      <w:r>
        <w:rPr>
          <w:rFonts w:ascii="Times New Roman" w:hAnsi="Times New Roman"/>
          <w:sz w:val="28"/>
          <w:szCs w:val="28"/>
        </w:rPr>
        <w:t>Федотова Галина Александровна</w:t>
      </w:r>
    </w:p>
    <w:p w:rsidR="00EC122D" w:rsidRDefault="00EC122D" w:rsidP="00EC122D">
      <w:pPr>
        <w:shd w:val="clear" w:color="auto" w:fill="FFFFFF" w:themeFill="background1"/>
        <w:ind w:right="-81" w:firstLine="708"/>
        <w:jc w:val="right"/>
        <w:outlineLvl w:val="1"/>
        <w:rPr>
          <w:rFonts w:ascii="Times New Roman" w:hAnsi="Times New Roman"/>
          <w:sz w:val="28"/>
          <w:szCs w:val="28"/>
        </w:rPr>
      </w:pPr>
      <w:r>
        <w:rPr>
          <w:rFonts w:ascii="Times New Roman" w:hAnsi="Times New Roman"/>
          <w:sz w:val="28"/>
          <w:szCs w:val="28"/>
        </w:rPr>
        <w:t>у</w:t>
      </w:r>
      <w:bookmarkStart w:id="0" w:name="_GoBack"/>
      <w:bookmarkEnd w:id="0"/>
      <w:r>
        <w:rPr>
          <w:rFonts w:ascii="Times New Roman" w:hAnsi="Times New Roman"/>
          <w:sz w:val="28"/>
          <w:szCs w:val="28"/>
        </w:rPr>
        <w:t xml:space="preserve">читель начальных классов </w:t>
      </w:r>
    </w:p>
    <w:p w:rsidR="00EC122D" w:rsidRDefault="00EC122D" w:rsidP="00EC122D">
      <w:pPr>
        <w:shd w:val="clear" w:color="auto" w:fill="FFFFFF" w:themeFill="background1"/>
        <w:ind w:right="-81" w:firstLine="708"/>
        <w:jc w:val="right"/>
        <w:outlineLvl w:val="1"/>
        <w:rPr>
          <w:rFonts w:ascii="Times New Roman" w:hAnsi="Times New Roman"/>
          <w:sz w:val="28"/>
          <w:szCs w:val="28"/>
        </w:rPr>
      </w:pPr>
      <w:r>
        <w:rPr>
          <w:rFonts w:ascii="Times New Roman" w:hAnsi="Times New Roman"/>
          <w:sz w:val="28"/>
          <w:szCs w:val="28"/>
        </w:rPr>
        <w:t>МОУ СОШ №1 г. Малоярославца</w:t>
      </w:r>
    </w:p>
    <w:p w:rsidR="00EC122D" w:rsidRPr="00C947CF" w:rsidRDefault="00EC122D" w:rsidP="00EC122D">
      <w:pPr>
        <w:shd w:val="clear" w:color="auto" w:fill="FFFFFF" w:themeFill="background1"/>
        <w:ind w:right="-81" w:firstLine="708"/>
        <w:jc w:val="right"/>
        <w:outlineLvl w:val="1"/>
        <w:rPr>
          <w:rFonts w:ascii="Times New Roman" w:hAnsi="Times New Roman"/>
          <w:sz w:val="28"/>
          <w:szCs w:val="28"/>
        </w:rPr>
      </w:pPr>
      <w:r>
        <w:rPr>
          <w:rFonts w:ascii="Times New Roman" w:hAnsi="Times New Roman"/>
          <w:sz w:val="28"/>
          <w:szCs w:val="28"/>
        </w:rPr>
        <w:t>Калужской области</w:t>
      </w:r>
    </w:p>
    <w:sectPr w:rsidR="00EC122D" w:rsidRPr="00C947CF" w:rsidSect="00A634E9">
      <w:pgSz w:w="11906" w:h="16838"/>
      <w:pgMar w:top="540" w:right="85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468C"/>
    <w:multiLevelType w:val="hybridMultilevel"/>
    <w:tmpl w:val="7C9CE3D6"/>
    <w:lvl w:ilvl="0" w:tplc="222A17EE">
      <w:start w:val="9"/>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77B3087"/>
    <w:multiLevelType w:val="hybridMultilevel"/>
    <w:tmpl w:val="C96CC87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9A32AB0"/>
    <w:multiLevelType w:val="multilevel"/>
    <w:tmpl w:val="D33A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2B"/>
    <w:rsid w:val="0021395C"/>
    <w:rsid w:val="00504E8C"/>
    <w:rsid w:val="005F6527"/>
    <w:rsid w:val="009B1CCE"/>
    <w:rsid w:val="00A634E9"/>
    <w:rsid w:val="00C947CF"/>
    <w:rsid w:val="00EC122D"/>
    <w:rsid w:val="00ED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57BE"/>
  <w15:chartTrackingRefBased/>
  <w15:docId w15:val="{2E9EF06C-3E4B-4C36-90CD-3DCF2F9E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E9"/>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C947CF"/>
    <w:pPr>
      <w:keepNext/>
      <w:keepLines/>
      <w:spacing w:before="200" w:after="0" w:line="256" w:lineRule="auto"/>
      <w:outlineLvl w:val="3"/>
    </w:pPr>
    <w:rPr>
      <w:rFonts w:asciiTheme="majorHAnsi" w:eastAsiaTheme="majorEastAsia" w:hAnsiTheme="majorHAnsi" w:cstheme="majorBidi"/>
      <w:b/>
      <w:bCs/>
      <w:i/>
      <w:i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34E9"/>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A634E9"/>
    <w:rPr>
      <w:rFonts w:ascii="Calibri" w:eastAsia="Times New Roman" w:hAnsi="Calibri" w:cs="Times New Roman"/>
      <w:lang w:eastAsia="ru-RU"/>
    </w:rPr>
  </w:style>
  <w:style w:type="paragraph" w:styleId="a5">
    <w:name w:val="List Paragraph"/>
    <w:basedOn w:val="a"/>
    <w:uiPriority w:val="34"/>
    <w:qFormat/>
    <w:rsid w:val="00A634E9"/>
    <w:pPr>
      <w:ind w:left="720"/>
      <w:contextualSpacing/>
    </w:pPr>
  </w:style>
  <w:style w:type="character" w:customStyle="1" w:styleId="apple-converted-space">
    <w:name w:val="apple-converted-space"/>
    <w:basedOn w:val="a0"/>
    <w:rsid w:val="0021395C"/>
  </w:style>
  <w:style w:type="paragraph" w:styleId="a6">
    <w:name w:val="Normal (Web)"/>
    <w:basedOn w:val="a"/>
    <w:uiPriority w:val="99"/>
    <w:rsid w:val="0021395C"/>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21395C"/>
    <w:rPr>
      <w:b/>
      <w:bCs/>
    </w:rPr>
  </w:style>
  <w:style w:type="character" w:customStyle="1" w:styleId="40">
    <w:name w:val="Заголовок 4 Знак"/>
    <w:basedOn w:val="a0"/>
    <w:link w:val="4"/>
    <w:uiPriority w:val="9"/>
    <w:semiHidden/>
    <w:rsid w:val="00C947CF"/>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3618</Words>
  <Characters>20627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2023-08-21T10:08:00Z</dcterms:created>
  <dcterms:modified xsi:type="dcterms:W3CDTF">2025-01-17T18:15:00Z</dcterms:modified>
</cp:coreProperties>
</file>