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2B" w:rsidRDefault="0051062B" w:rsidP="0051062B">
      <w:pPr>
        <w:pStyle w:val="a3"/>
        <w:shd w:val="clear" w:color="auto" w:fill="FFFFFF"/>
        <w:spacing w:before="225" w:beforeAutospacing="0" w:after="225" w:afterAutospacing="0"/>
        <w:jc w:val="center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Муниципальное автономное дошкольное образовательное учреждение  детский сад № 5 г. Туймазы муниципального района Туймазинский район Республики Башкортостан</w:t>
      </w:r>
    </w:p>
    <w:p w:rsidR="0051062B" w:rsidRDefault="0051062B" w:rsidP="0051062B">
      <w:pPr>
        <w:pStyle w:val="a3"/>
        <w:shd w:val="clear" w:color="auto" w:fill="FFFFFF"/>
        <w:spacing w:before="225" w:beforeAutospacing="0" w:after="225" w:afterAutospacing="0"/>
        <w:jc w:val="center"/>
        <w:rPr>
          <w:rStyle w:val="apple-converted-space"/>
          <w:b/>
          <w:sz w:val="32"/>
          <w:szCs w:val="32"/>
        </w:rPr>
      </w:pPr>
    </w:p>
    <w:p w:rsidR="0051062B" w:rsidRDefault="0051062B" w:rsidP="0051062B">
      <w:pPr>
        <w:pStyle w:val="a3"/>
        <w:shd w:val="clear" w:color="auto" w:fill="FFFFFF"/>
        <w:spacing w:before="225" w:beforeAutospacing="0" w:after="225" w:afterAutospacing="0"/>
        <w:jc w:val="center"/>
        <w:rPr>
          <w:rStyle w:val="apple-converted-space"/>
          <w:b/>
          <w:sz w:val="32"/>
          <w:szCs w:val="32"/>
        </w:rPr>
      </w:pPr>
    </w:p>
    <w:p w:rsidR="0051062B" w:rsidRDefault="0051062B" w:rsidP="0051062B">
      <w:pPr>
        <w:pStyle w:val="a3"/>
        <w:shd w:val="clear" w:color="auto" w:fill="FFFFFF"/>
        <w:spacing w:before="225" w:beforeAutospacing="0" w:after="225" w:afterAutospacing="0"/>
        <w:jc w:val="center"/>
        <w:rPr>
          <w:rStyle w:val="apple-converted-space"/>
          <w:b/>
          <w:sz w:val="32"/>
          <w:szCs w:val="32"/>
        </w:rPr>
      </w:pPr>
      <w:r>
        <w:rPr>
          <w:rStyle w:val="apple-converted-space"/>
          <w:b/>
          <w:sz w:val="32"/>
          <w:szCs w:val="32"/>
        </w:rPr>
        <w:t xml:space="preserve"> </w:t>
      </w:r>
    </w:p>
    <w:p w:rsidR="0051062B" w:rsidRDefault="0051062B" w:rsidP="0051062B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Игровой коммуникативный тренинг для детей 6–7 лет </w:t>
      </w:r>
    </w:p>
    <w:p w:rsidR="0051062B" w:rsidRDefault="0051062B" w:rsidP="0051062B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</w:rPr>
        <w:t xml:space="preserve">на тему: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Вместе весело играем</w:t>
      </w:r>
      <w:r>
        <w:rPr>
          <w:rFonts w:ascii="Times New Roman" w:hAnsi="Times New Roman" w:cs="Times New Roman"/>
          <w:sz w:val="36"/>
          <w:szCs w:val="36"/>
        </w:rPr>
        <w:t>».</w:t>
      </w:r>
    </w:p>
    <w:p w:rsidR="0051062B" w:rsidRDefault="0051062B" w:rsidP="0051062B">
      <w:pPr>
        <w:pStyle w:val="a4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51062B" w:rsidRDefault="0051062B" w:rsidP="0051062B">
      <w:pPr>
        <w:pStyle w:val="a4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51062B" w:rsidRDefault="0051062B" w:rsidP="0051062B"/>
    <w:p w:rsidR="0051062B" w:rsidRDefault="0051062B" w:rsidP="0051062B"/>
    <w:p w:rsidR="0051062B" w:rsidRDefault="0051062B" w:rsidP="0051062B"/>
    <w:p w:rsidR="0051062B" w:rsidRDefault="0051062B" w:rsidP="0051062B"/>
    <w:p w:rsidR="0051062B" w:rsidRDefault="0051062B" w:rsidP="0051062B"/>
    <w:p w:rsidR="0051062B" w:rsidRDefault="0051062B" w:rsidP="0051062B"/>
    <w:p w:rsidR="0051062B" w:rsidRDefault="0051062B" w:rsidP="0051062B"/>
    <w:p w:rsidR="0051062B" w:rsidRDefault="0051062B" w:rsidP="00510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</w:t>
      </w:r>
    </w:p>
    <w:p w:rsidR="0051062B" w:rsidRDefault="0051062B" w:rsidP="00510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- психолог</w:t>
      </w:r>
    </w:p>
    <w:p w:rsidR="0051062B" w:rsidRDefault="0051062B" w:rsidP="00510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Вершинникова Л.Н.</w:t>
      </w:r>
    </w:p>
    <w:p w:rsidR="0051062B" w:rsidRDefault="0051062B" w:rsidP="0051062B">
      <w:pPr>
        <w:jc w:val="right"/>
      </w:pPr>
    </w:p>
    <w:p w:rsidR="0051062B" w:rsidRDefault="0051062B" w:rsidP="0051062B"/>
    <w:p w:rsidR="0051062B" w:rsidRDefault="0051062B" w:rsidP="0051062B"/>
    <w:p w:rsidR="0051062B" w:rsidRDefault="0051062B" w:rsidP="0051062B"/>
    <w:p w:rsidR="0051062B" w:rsidRDefault="0051062B" w:rsidP="0051062B"/>
    <w:p w:rsidR="0051062B" w:rsidRDefault="0051062B" w:rsidP="0051062B"/>
    <w:p w:rsidR="0051062B" w:rsidRDefault="0051062B" w:rsidP="0051062B"/>
    <w:p w:rsidR="0051062B" w:rsidRDefault="0051062B" w:rsidP="0051062B"/>
    <w:p w:rsidR="0051062B" w:rsidRDefault="0051062B" w:rsidP="0051062B"/>
    <w:p w:rsidR="0051062B" w:rsidRDefault="0051062B" w:rsidP="005106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Туймазы 2025г.</w:t>
      </w:r>
    </w:p>
    <w:p w:rsidR="0051062B" w:rsidRDefault="0051062B" w:rsidP="0051062B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1062B" w:rsidRDefault="0051062B" w:rsidP="0051062B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lastRenderedPageBreak/>
        <w:t>«Вместе весело играем»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навыков коммуникации и умения действовать сообща (согласованность в действиях); создание доброжелательной атмосферы.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1062B" w:rsidRDefault="0051062B" w:rsidP="00510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самооценки, приобретение чувства уверенности в себе.</w:t>
      </w:r>
    </w:p>
    <w:p w:rsidR="0051062B" w:rsidRDefault="0051062B" w:rsidP="00510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устойчивости внимания, укрепление памяти, развитие речи.</w:t>
      </w:r>
    </w:p>
    <w:p w:rsidR="0051062B" w:rsidRDefault="00FC66C7" w:rsidP="00510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фантазии, актерских способностей,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</w:t>
      </w:r>
      <w:r w:rsidR="005106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Реквизиты: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Фонограмма спокойной музыки, релаксационной музыки, звуков природы.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Лист ватмана, клей, разноцветные лепестки из цветной бумаги.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Игрушечный микрофон.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Детские стулья, скамейки.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проводиться на полу, поэтому необходим ковер или палас - это сократит дистанцию между взрослым ведущим и маленькими участниками, расположит детей к доверительной беседе.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занятия 30 мин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детей: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6-7лет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C6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занятия:</w:t>
      </w:r>
    </w:p>
    <w:p w:rsidR="0051062B" w:rsidRDefault="0051062B" w:rsidP="0051062B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Организационный момент.</w:t>
      </w:r>
      <w:proofErr w:type="gramEnd"/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и я сидим на полу в кругу)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дети.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детей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:з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дравствуйте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!)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с вами встретились, чтобы немного поговорить, поиграть и лучше узнать друг друга. Дети, а с каким настроением вы сегодня пришли ко мне занятие? Вот у меня настроение просто чудесное! А у вас?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(ответы детей: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хорошее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отличное, веселое, радостное).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А сейчас, я предлагаю поиграть и поближе познакомиться. Вы согласны?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детей: да)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Вводная часть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Упражнение «Давайте поздороваемся»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направлено на продолжение знакомства, снятие тактильных барьеров, создание непринужденной психологической атмосферы в группе, развитие фантазии.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мы с вами все умеем здороваться. Обычно люди здороваются с помощью речи, они говорят: «Здравствуйте» или «Привет». Мужчины обычно пожимают друг другу руки. Я сегодня предлагаю вам поздороваться по-другому. Например, здороваться плечами, спиной, локтями или другими частями тела. А может, вы хотите выдумать свой собственный, необыкновенный способ приветствия для своих друзей.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фантазируют и выдумывают способы приветствия)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Упражнение - разминка «Маланья»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игра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38"/>
        <w:gridCol w:w="6927"/>
      </w:tblGrid>
      <w:tr w:rsidR="0051062B" w:rsidTr="005106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62B" w:rsidRDefault="0051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Маланьи, у старушки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62B" w:rsidRDefault="0051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Хлопки в ладоши: то правая, то левая рука сверху.</w:t>
            </w:r>
          </w:p>
        </w:tc>
      </w:tr>
      <w:tr w:rsidR="0051062B" w:rsidTr="005106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62B" w:rsidRDefault="0051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 в маленькой избушке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62B" w:rsidRDefault="0051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Сложить руки углом, показывая «избушку».</w:t>
            </w:r>
          </w:p>
        </w:tc>
      </w:tr>
      <w:tr w:rsidR="0051062B" w:rsidTr="005106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62B" w:rsidRDefault="0051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 сыновей,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62B" w:rsidRDefault="0051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семь пальцев.</w:t>
            </w:r>
          </w:p>
        </w:tc>
      </w:tr>
      <w:tr w:rsidR="0051062B" w:rsidTr="005106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62B" w:rsidRDefault="0051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без бровей,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62B" w:rsidRDefault="0051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Очертить брови пальцами.</w:t>
            </w:r>
          </w:p>
        </w:tc>
      </w:tr>
      <w:tr w:rsidR="0051062B" w:rsidTr="005106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62B" w:rsidRDefault="0051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с такими ушами,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62B" w:rsidRDefault="0051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Ладони с растопыренными пальцами поднести к ушам.</w:t>
            </w:r>
          </w:p>
        </w:tc>
      </w:tr>
      <w:tr w:rsidR="0051062B" w:rsidTr="005106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62B" w:rsidRDefault="0051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с такими носами,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62B" w:rsidRDefault="0051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Показать длинный нос,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поставив ладони с растопыренными пальцами друг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другом.</w:t>
            </w:r>
          </w:p>
        </w:tc>
      </w:tr>
      <w:tr w:rsidR="0051062B" w:rsidTr="005106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62B" w:rsidRDefault="0051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с такой головой,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62B" w:rsidRDefault="0051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Очертить большой круг вокруг головы.</w:t>
            </w:r>
          </w:p>
        </w:tc>
      </w:tr>
      <w:tr w:rsidR="0051062B" w:rsidTr="005106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62B" w:rsidRDefault="0051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с такой бородой!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62B" w:rsidRDefault="0051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руками большую бороду.</w:t>
            </w:r>
          </w:p>
        </w:tc>
      </w:tr>
      <w:tr w:rsidR="0051062B" w:rsidTr="005106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62B" w:rsidRDefault="0051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не пили и не ели,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62B" w:rsidRDefault="0051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Одной рукой поднести ко рту «чашки», другой – «ложки».</w:t>
            </w:r>
          </w:p>
        </w:tc>
      </w:tr>
      <w:tr w:rsidR="0051062B" w:rsidTr="005106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62B" w:rsidRDefault="0051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Маланью все глядели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62B" w:rsidRDefault="0051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 руки у глаз, похлопать пальцами, как ресницами.</w:t>
            </w:r>
          </w:p>
        </w:tc>
      </w:tr>
      <w:tr w:rsidR="0051062B" w:rsidTr="005106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62B" w:rsidRDefault="0051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все делали вот так...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62B" w:rsidRDefault="0051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показывают загаданные действия.</w:t>
            </w:r>
          </w:p>
        </w:tc>
      </w:tr>
    </w:tbl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Основная часть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Упражнение «Интервью».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у детей представление о том, что все люди разные; развивать восприятие образа ровесника, обогащение словарного запаса.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А сейчас дети к нам в гости приехал корреспондент с радио. Он у нас у всех будет брать интервью, задавать вопросы, а мы с вами будем отвечать.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 подходит к каждому из детей и задает вопросы.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 ребенок корреспондент вызывает кого-то из детей в круг и задает вопросы, касающиеся личности ребенка.)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вас зовут?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вам лет?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вы живете?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любите заниматься в свободное время?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Кем хотите стать, когда вырастите? И т.д.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дети меняются местами.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Слежу, чтобы все дети побывали в роли корреспондента и в роли человека, у которого берут интервью. После того как все дети побывают в той и в другой роли провожу обсуждение упражнения. 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 какой роли вы чувствовали себя комфортнее?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Что было легче задавать вопросы или отвечать на них? 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какие вопросы было отвечать труднее, на какие легче?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Подвожу итог, отмечаю, что все люди разные, у каждого свои интересы, свои увлечения, свои мысли. Но так как, мы живем в обществе, ходим в детский сад, школу, посещаем культурные мероприятия, мы общаемся между собой. Поэтому необходимо научиться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общаться.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«Клеевой дождик».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минут.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чувства коллектива, снятие эмоционального и физического напряжение, обучение согласованности своих движений с окружающими.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фонограмма звуков живой природы.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 Дети мы сейчас перенесемся на волшебную полянку, и на нас капает волшебный дождик. Он склеивает нас между собой. Давайте встанем друг за другом в одну линию, положим руки друг другу на пояс и таким вот «паровозиком» пойдем вперед. Но впереди нас ждут высокие горы (перешагивание через препятствия), глубокие реки (пройти по мосту из скамейки), огромные камни (стульчики, расставленные в разных местах комнаты).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проведения упражнения провести небольшую обратную связь.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было трудно в этом упражнении, что понравилось, какие чувства испытывают дети сейчас.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«Настроение».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умение описывать свое настроение, развитие понимания настроения других, 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ассоциативного мышления.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а сейчас мы с вами покажем наше настроение. Вот перед нами лист бумаги, рядом стоит корзинка с разноцветными лепестками. Давайте из этих лепестков создадим волшебный цветок. Я вам предлагаю взять лепестки того цвета, который соответствует вашему настроению. В серединку я приклею желтый кружочек, а вокруг мы наклеим лепестки.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задание, потом вместе со мной придумывают название цветка и решают, где в группе повесить эту работу.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Заключительная часть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тренинг (звучит спокойная музыка).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Дети наша встреча подходит к завершению я бы хотела услышать от вас, как изменилось ваше настроение, что вы чувствуете сейчас, какие упражнения вам понравились, какие нет. 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вы хотели бы, встретится еще? 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продолжить наше занятие?</w:t>
      </w:r>
    </w:p>
    <w:p w:rsidR="0051062B" w:rsidRDefault="0051062B" w:rsidP="005106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благодарю вас за вашу работу. Давайте попрощаемся. Я предлагаю похлопать друг другу  в ладоши и сказать «Пока, до новых встреч».</w:t>
      </w:r>
    </w:p>
    <w:p w:rsidR="0051062B" w:rsidRDefault="0051062B" w:rsidP="00510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62B" w:rsidRDefault="0051062B" w:rsidP="0051062B">
      <w:pPr>
        <w:rPr>
          <w:rFonts w:ascii="Times New Roman" w:hAnsi="Times New Roman" w:cs="Times New Roman"/>
          <w:sz w:val="28"/>
          <w:szCs w:val="28"/>
        </w:rPr>
      </w:pPr>
    </w:p>
    <w:p w:rsidR="0051062B" w:rsidRDefault="0051062B" w:rsidP="0051062B">
      <w:pPr>
        <w:rPr>
          <w:rFonts w:ascii="Times New Roman" w:hAnsi="Times New Roman" w:cs="Times New Roman"/>
          <w:sz w:val="28"/>
          <w:szCs w:val="28"/>
        </w:rPr>
      </w:pPr>
    </w:p>
    <w:p w:rsidR="0051062B" w:rsidRDefault="0051062B" w:rsidP="0051062B">
      <w:pPr>
        <w:rPr>
          <w:rFonts w:ascii="Times New Roman" w:hAnsi="Times New Roman" w:cs="Times New Roman"/>
          <w:sz w:val="28"/>
          <w:szCs w:val="28"/>
        </w:rPr>
      </w:pPr>
    </w:p>
    <w:p w:rsidR="0051062B" w:rsidRDefault="0051062B" w:rsidP="0051062B">
      <w:pPr>
        <w:rPr>
          <w:rFonts w:ascii="Times New Roman" w:hAnsi="Times New Roman" w:cs="Times New Roman"/>
          <w:sz w:val="28"/>
          <w:szCs w:val="28"/>
        </w:rPr>
      </w:pPr>
    </w:p>
    <w:p w:rsidR="0051062B" w:rsidRDefault="0051062B" w:rsidP="0051062B">
      <w:pPr>
        <w:rPr>
          <w:rFonts w:ascii="Times New Roman" w:hAnsi="Times New Roman" w:cs="Times New Roman"/>
          <w:sz w:val="28"/>
          <w:szCs w:val="28"/>
        </w:rPr>
      </w:pPr>
    </w:p>
    <w:p w:rsidR="0051062B" w:rsidRDefault="0051062B" w:rsidP="0051062B">
      <w:pPr>
        <w:rPr>
          <w:rFonts w:ascii="Times New Roman" w:hAnsi="Times New Roman" w:cs="Times New Roman"/>
          <w:sz w:val="28"/>
          <w:szCs w:val="28"/>
        </w:rPr>
      </w:pPr>
    </w:p>
    <w:p w:rsidR="0051062B" w:rsidRDefault="0051062B" w:rsidP="0051062B">
      <w:pPr>
        <w:rPr>
          <w:rFonts w:ascii="Times New Roman" w:hAnsi="Times New Roman" w:cs="Times New Roman"/>
          <w:sz w:val="28"/>
          <w:szCs w:val="28"/>
        </w:rPr>
      </w:pPr>
    </w:p>
    <w:p w:rsidR="0051062B" w:rsidRDefault="0051062B" w:rsidP="0051062B">
      <w:pPr>
        <w:rPr>
          <w:rFonts w:ascii="Times New Roman" w:hAnsi="Times New Roman" w:cs="Times New Roman"/>
          <w:sz w:val="28"/>
          <w:szCs w:val="28"/>
        </w:rPr>
      </w:pPr>
    </w:p>
    <w:p w:rsidR="0051062B" w:rsidRDefault="0051062B" w:rsidP="0051062B">
      <w:pPr>
        <w:rPr>
          <w:rFonts w:ascii="Times New Roman" w:hAnsi="Times New Roman" w:cs="Times New Roman"/>
          <w:sz w:val="28"/>
          <w:szCs w:val="28"/>
        </w:rPr>
      </w:pPr>
    </w:p>
    <w:p w:rsidR="006263F8" w:rsidRDefault="0051062B">
      <w:r>
        <w:t xml:space="preserve"> </w:t>
      </w:r>
    </w:p>
    <w:sectPr w:rsidR="006263F8" w:rsidSect="00781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F38C0"/>
    <w:multiLevelType w:val="multilevel"/>
    <w:tmpl w:val="A8CA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62B"/>
    <w:rsid w:val="0051062B"/>
    <w:rsid w:val="00675CB2"/>
    <w:rsid w:val="00700E95"/>
    <w:rsid w:val="007250F4"/>
    <w:rsid w:val="007815AE"/>
    <w:rsid w:val="008B2AE7"/>
    <w:rsid w:val="00A11D94"/>
    <w:rsid w:val="00BF6DA9"/>
    <w:rsid w:val="00FC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2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1062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106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0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921</Words>
  <Characters>5253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</dc:creator>
  <cp:keywords/>
  <dc:description/>
  <cp:lastModifiedBy>волков </cp:lastModifiedBy>
  <cp:revision>5</cp:revision>
  <dcterms:created xsi:type="dcterms:W3CDTF">2025-02-03T06:17:00Z</dcterms:created>
  <dcterms:modified xsi:type="dcterms:W3CDTF">2025-02-03T06:29:00Z</dcterms:modified>
</cp:coreProperties>
</file>