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4699" w:rsidRDefault="00DF4699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F4699" w:rsidRDefault="00DF4699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4E61C5" w:rsidRPr="00796D1F" w:rsidRDefault="0008636D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96D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Детская сказка - это первая и немаловажная ступень ребёнка к познанию окружающего его мира. Слушая сказку, ребёнок незаметно подсознательно впитывает жизненно важную для него информацию, способы разрешения различных сложных ситуаций. Посредством сказки легче всего рассказать малышу первые и самые важные принципы нравственности: что такое «хорошо» и что такое "плохо". Сказки детям дают простор для воображения. Ребёнок приобретает навыки мысленно действовать в воображаемых ситуациях, а это является основой для будущего творчества.</w:t>
      </w:r>
    </w:p>
    <w:p w:rsidR="00A46371" w:rsidRPr="00796D1F" w:rsidRDefault="0008636D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96D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Это явилось основной целью и задачей для педагогов детского сада «Радуга» </w:t>
      </w:r>
      <w:proofErr w:type="spellStart"/>
      <w:r w:rsidRPr="00796D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с.Б.Самовец</w:t>
      </w:r>
      <w:proofErr w:type="spellEnd"/>
      <w:r w:rsidRPr="00796D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В детском саду прошла неделя на тему «Кто такие Гномы?»</w:t>
      </w:r>
      <w:r w:rsidR="00A46371" w:rsidRPr="00796D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637AB9" w:rsidRPr="00796D1F" w:rsidRDefault="00637AB9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96D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Работу по проведению творческой недели </w:t>
      </w:r>
      <w:proofErr w:type="gramStart"/>
      <w:r w:rsidRPr="00796D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провели</w:t>
      </w:r>
      <w:proofErr w:type="gramEnd"/>
      <w:r w:rsidRPr="00796D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используя элементы </w:t>
      </w:r>
      <w:proofErr w:type="spellStart"/>
      <w:r w:rsidRPr="00796D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Вольфдорской</w:t>
      </w:r>
      <w:proofErr w:type="spellEnd"/>
      <w:r w:rsidRPr="00796D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педагогики. Эта педагогика говорит </w:t>
      </w:r>
      <w:proofErr w:type="gramStart"/>
      <w:r w:rsidRPr="00796D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</w:t>
      </w:r>
      <w:r w:rsidR="00FC527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</w:t>
      </w:r>
      <w:r w:rsidRPr="00796D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,</w:t>
      </w:r>
      <w:proofErr w:type="gramEnd"/>
      <w:r w:rsidRPr="00796D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что основной возраст для</w:t>
      </w:r>
      <w:r w:rsidR="00FC527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796D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детей для сказки , между четырьмя и девятью годами жизни. В сказках становится доступным тысячелетний опыт всего человечества, потому они проникают в глубокие духовные истины. Чаще всего</w:t>
      </w:r>
      <w:r w:rsidR="00FC527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796D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это проявляется в настоящих духовных сказках, называемых волшебных.</w:t>
      </w:r>
    </w:p>
    <w:p w:rsidR="0008636D" w:rsidRPr="00796D1F" w:rsidRDefault="00A46371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96D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П</w:t>
      </w:r>
      <w:r w:rsidR="0008636D" w:rsidRPr="00796D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очему выбор упал именно н</w:t>
      </w:r>
      <w:r w:rsidR="00637AB9" w:rsidRPr="00796D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 эти</w:t>
      </w:r>
      <w:r w:rsidRPr="00796D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сказочные существа</w:t>
      </w:r>
      <w:r w:rsidR="0008636D" w:rsidRPr="00796D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? Согласно легендам и сказкам именно гномы начали первыми добывать руду и переплавлять её в прочные металлы. Во всем мире маленькие человечки прославились не только за </w:t>
      </w:r>
      <w:r w:rsidRPr="00796D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интересную внешность, но и за мо</w:t>
      </w:r>
      <w:r w:rsidR="0008636D" w:rsidRPr="00796D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ральные качества: трудолюбие, доброту, и любовь ко всему живому.</w:t>
      </w:r>
    </w:p>
    <w:p w:rsidR="0008636D" w:rsidRPr="00796D1F" w:rsidRDefault="0008636D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96D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В течении недели все воспитанники дошкольного учреждения знакомились</w:t>
      </w:r>
      <w:r w:rsidR="00A46371" w:rsidRPr="00796D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со сказочными героями, изучали их. Дети всего сада слушали рассказы про гномов, просматривали мультфильмы, делали аппликацию «Веселый гном», лепили печенья для гнома.</w:t>
      </w:r>
    </w:p>
    <w:p w:rsidR="00A46371" w:rsidRPr="00796D1F" w:rsidRDefault="00A46371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96D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Итогом всей работы было проведено грандиозное мероприятие совместно с родителями. </w:t>
      </w:r>
      <w:r w:rsidR="00C47676" w:rsidRPr="00796D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</w:t>
      </w:r>
      <w:r w:rsidRPr="00796D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детей пропали </w:t>
      </w:r>
      <w:r w:rsidR="00C47676" w:rsidRPr="00796D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волшебные мешочки,</w:t>
      </w:r>
      <w:r w:rsidRPr="00796D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которые дети приготовили дома с родителями. И весь детский сад отправился на поиски своих мешочков. Пройдя через волшебный лес, дети увидели огонек и нашли доброго гнома</w:t>
      </w:r>
      <w:r w:rsidR="00C47676" w:rsidRPr="00796D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Pr="00796D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который поиграл с детьми, угостил всех печеньем и под</w:t>
      </w:r>
      <w:r w:rsidR="00C47676" w:rsidRPr="00796D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елился с детьми светом своего фо</w:t>
      </w:r>
      <w:r w:rsidRPr="00796D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нарика. </w:t>
      </w:r>
      <w:r w:rsidR="00C47676" w:rsidRPr="00796D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Свет фонаря помог детям найти мешочки, где оказались сюрпризы для всех детей. </w:t>
      </w:r>
    </w:p>
    <w:p w:rsidR="00C47676" w:rsidRPr="00796D1F" w:rsidRDefault="00FC5276" w:rsidP="00796D1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C47676" w:rsidRPr="00796D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Проводя такие мероприятия, мы стараемся </w:t>
      </w:r>
      <w:r w:rsidR="00C47676" w:rsidRPr="00796D1F">
        <w:rPr>
          <w:rFonts w:ascii="Times New Roman" w:hAnsi="Times New Roman" w:cs="Times New Roman"/>
          <w:sz w:val="28"/>
          <w:szCs w:val="28"/>
        </w:rPr>
        <w:t>заинтересовать родителей жизнью сада, вызвать желание</w:t>
      </w:r>
    </w:p>
    <w:p w:rsidR="00C47676" w:rsidRPr="00796D1F" w:rsidRDefault="00C47676" w:rsidP="00796D1F">
      <w:pPr>
        <w:pStyle w:val="a4"/>
        <w:rPr>
          <w:rFonts w:ascii="Times New Roman" w:hAnsi="Times New Roman" w:cs="Times New Roman"/>
          <w:sz w:val="28"/>
          <w:szCs w:val="28"/>
        </w:rPr>
      </w:pPr>
      <w:r w:rsidRPr="00796D1F">
        <w:rPr>
          <w:rFonts w:ascii="Times New Roman" w:hAnsi="Times New Roman" w:cs="Times New Roman"/>
          <w:sz w:val="28"/>
          <w:szCs w:val="28"/>
        </w:rPr>
        <w:lastRenderedPageBreak/>
        <w:t>участвовать в ней, развитие совместного творчества родителей и детей.</w:t>
      </w:r>
    </w:p>
    <w:p w:rsidR="00C47676" w:rsidRPr="00796D1F" w:rsidRDefault="00506EA3" w:rsidP="00796D1F">
      <w:pPr>
        <w:pStyle w:val="a4"/>
        <w:rPr>
          <w:rFonts w:ascii="Times New Roman" w:hAnsi="Times New Roman" w:cs="Times New Roman"/>
          <w:sz w:val="28"/>
          <w:szCs w:val="28"/>
        </w:rPr>
      </w:pPr>
      <w:r w:rsidRPr="00796D1F">
        <w:rPr>
          <w:rFonts w:ascii="Times New Roman" w:hAnsi="Times New Roman" w:cs="Times New Roman"/>
          <w:sz w:val="28"/>
          <w:szCs w:val="28"/>
          <w:shd w:val="clear" w:color="auto" w:fill="FFFFFF"/>
        </w:rPr>
        <w:t>Трудно переоценить значение сказки в жизни ребёнка. В детской сказке он найдёт всё самое важное и необходимое ему в дальнейшей жизни.</w:t>
      </w:r>
    </w:p>
    <w:p w:rsidR="00796D1F" w:rsidRDefault="0002060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020608" w:rsidRDefault="0002060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Лилия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Будильская</w:t>
      </w:r>
      <w:proofErr w:type="spellEnd"/>
    </w:p>
    <w:p w:rsidR="00B1341F" w:rsidRDefault="00B1341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1341F" w:rsidRDefault="00B1341F">
      <w:pPr>
        <w:pStyle w:val="a4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B134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230"/>
            <wp:effectExtent l="610553" t="437197" r="613727" b="423228"/>
            <wp:docPr id="4" name="Рисунок 4" descr="C:\Users\User\Desktop\Статьи в газету\Статья\DSC03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татьи в газету\Статья\DSC034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175608"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1341F" w:rsidRDefault="00B1341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1341F" w:rsidRDefault="00B1341F">
      <w:pPr>
        <w:pStyle w:val="a4"/>
        <w:rPr>
          <w:rFonts w:ascii="Times New Roman" w:hAnsi="Times New Roman" w:cs="Times New Roman"/>
          <w:sz w:val="28"/>
          <w:szCs w:val="28"/>
        </w:rPr>
      </w:pPr>
      <w:r w:rsidRPr="00B1341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230"/>
            <wp:effectExtent l="0" t="0" r="3175" b="5080"/>
            <wp:docPr id="3" name="Рисунок 3" descr="C:\Users\User\Desktop\Статьи в газету\Статья\DSC03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татьи в газету\Статья\DSC034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41F" w:rsidRDefault="00B1341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1341F" w:rsidRDefault="00B1341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1341F" w:rsidRDefault="00B1341F">
      <w:pPr>
        <w:pStyle w:val="a4"/>
        <w:rPr>
          <w:rFonts w:ascii="Times New Roman" w:hAnsi="Times New Roman" w:cs="Times New Roman"/>
          <w:sz w:val="28"/>
          <w:szCs w:val="28"/>
        </w:rPr>
      </w:pPr>
      <w:r w:rsidRPr="00B1341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230"/>
            <wp:effectExtent l="0" t="0" r="3175" b="5080"/>
            <wp:docPr id="2" name="Рисунок 2" descr="C:\Users\User\Desktop\Статьи в газету\Статья\DSC0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татьи в газету\Статья\DSC034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41F" w:rsidRDefault="00B1341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1341F" w:rsidRDefault="00B1341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1341F" w:rsidRPr="00796D1F" w:rsidRDefault="00B1341F">
      <w:pPr>
        <w:pStyle w:val="a4"/>
        <w:rPr>
          <w:rFonts w:ascii="Times New Roman" w:hAnsi="Times New Roman" w:cs="Times New Roman"/>
          <w:sz w:val="28"/>
          <w:szCs w:val="28"/>
        </w:rPr>
      </w:pPr>
      <w:r w:rsidRPr="00B1341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230"/>
            <wp:effectExtent l="0" t="0" r="3175" b="5080"/>
            <wp:docPr id="1" name="Рисунок 1" descr="C:\Users\User\Desktop\Статьи в газету\Статья\DSC0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атьи в газету\Статья\DSC034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341F" w:rsidRPr="00796D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36D"/>
    <w:rsid w:val="00020608"/>
    <w:rsid w:val="00065E05"/>
    <w:rsid w:val="0008636D"/>
    <w:rsid w:val="004E61C5"/>
    <w:rsid w:val="00506EA3"/>
    <w:rsid w:val="00637AB9"/>
    <w:rsid w:val="00796D1F"/>
    <w:rsid w:val="00842E6B"/>
    <w:rsid w:val="009057F1"/>
    <w:rsid w:val="00A46371"/>
    <w:rsid w:val="00B1341F"/>
    <w:rsid w:val="00C47676"/>
    <w:rsid w:val="00DF4699"/>
    <w:rsid w:val="00E52609"/>
    <w:rsid w:val="00FC5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D49AED-C70D-4B84-A385-BBF478DCD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66"/>
        <w:ind w:left="737" w:right="714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47676"/>
    <w:pPr>
      <w:spacing w:before="100" w:beforeAutospacing="1" w:after="100" w:afterAutospacing="1"/>
      <w:ind w:left="0" w:righ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796D1F"/>
    <w:pPr>
      <w:spacing w:befor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11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375</Words>
  <Characters>2140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2021-12-12T10:27:00Z</dcterms:created>
  <dcterms:modified xsi:type="dcterms:W3CDTF">2025-02-13T06:43:00Z</dcterms:modified>
</cp:coreProperties>
</file>