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298" w:rsidRDefault="00021298" w:rsidP="00021298">
      <w:pPr>
        <w:pStyle w:val="a3"/>
        <w:rPr>
          <w:color w:val="000000"/>
          <w:sz w:val="27"/>
          <w:szCs w:val="27"/>
        </w:rPr>
      </w:pPr>
      <w:r>
        <w:rPr>
          <w:color w:val="000000"/>
          <w:sz w:val="27"/>
          <w:szCs w:val="27"/>
        </w:rPr>
        <w:t xml:space="preserve">Каждый ребенок – маленький исследователь, он с радостью и удивлением открывает для себя окружающий мир. Дети стремятся к активной деятельности, и важно не дать этому стремлению угаснуть, способствовать его дальнейшему развитию. Чем полнее и разнообразнее будет организована детская деятельность на прогулке, тем успешнее будет идти развитие детей. Поэтому наиболее близкие и естественные для детей виды деятельности, такие как игра, общение </w:t>
      </w:r>
      <w:proofErr w:type="gramStart"/>
      <w:r>
        <w:rPr>
          <w:color w:val="000000"/>
          <w:sz w:val="27"/>
          <w:szCs w:val="27"/>
        </w:rPr>
        <w:t>со</w:t>
      </w:r>
      <w:proofErr w:type="gramEnd"/>
      <w:r>
        <w:rPr>
          <w:color w:val="000000"/>
          <w:sz w:val="27"/>
          <w:szCs w:val="27"/>
        </w:rPr>
        <w:t xml:space="preserve"> взрослыми и сверстниками, экспериментирование, наблюдение, детский труд занимают в ходе прогулки особое место. У детей вырабатывается двигательные умения и навыки, укрепляется мышечная система, повышается жизненный тонус. На прогулке решаются задачи умственного, нравственного, физического, трудового и эстетического воспитания. Таким образом, правильно организованные и продуманные прогулки помогают осуществлять задачи всестороннего развития детей.</w:t>
      </w:r>
    </w:p>
    <w:p w:rsidR="00021298" w:rsidRDefault="00021298" w:rsidP="00021298">
      <w:pPr>
        <w:pStyle w:val="a3"/>
        <w:rPr>
          <w:color w:val="000000"/>
          <w:sz w:val="27"/>
          <w:szCs w:val="27"/>
        </w:rPr>
      </w:pPr>
      <w:r>
        <w:rPr>
          <w:color w:val="000000"/>
          <w:sz w:val="27"/>
          <w:szCs w:val="27"/>
        </w:rPr>
        <w:t>Цель прогулки – укрепление здоровья детей, развитие их физических и умственных способностей.</w:t>
      </w:r>
    </w:p>
    <w:p w:rsidR="00021298" w:rsidRDefault="00021298" w:rsidP="00021298">
      <w:pPr>
        <w:pStyle w:val="a3"/>
        <w:rPr>
          <w:color w:val="000000"/>
          <w:sz w:val="27"/>
          <w:szCs w:val="27"/>
        </w:rPr>
      </w:pPr>
      <w:r>
        <w:rPr>
          <w:color w:val="000000"/>
          <w:sz w:val="27"/>
          <w:szCs w:val="27"/>
        </w:rPr>
        <w:t>Задачи прогулки:</w:t>
      </w:r>
    </w:p>
    <w:p w:rsidR="00021298" w:rsidRDefault="00021298" w:rsidP="00021298">
      <w:pPr>
        <w:pStyle w:val="a3"/>
        <w:rPr>
          <w:color w:val="000000"/>
          <w:sz w:val="27"/>
          <w:szCs w:val="27"/>
        </w:rPr>
      </w:pPr>
      <w:r>
        <w:rPr>
          <w:color w:val="000000"/>
          <w:sz w:val="27"/>
          <w:szCs w:val="27"/>
        </w:rPr>
        <w:t>• оптимизировать двигательную активность детей;</w:t>
      </w:r>
    </w:p>
    <w:p w:rsidR="00021298" w:rsidRDefault="00021298" w:rsidP="00021298">
      <w:pPr>
        <w:pStyle w:val="a3"/>
        <w:rPr>
          <w:color w:val="000000"/>
          <w:sz w:val="27"/>
          <w:szCs w:val="27"/>
        </w:rPr>
      </w:pPr>
      <w:r>
        <w:rPr>
          <w:color w:val="000000"/>
          <w:sz w:val="27"/>
          <w:szCs w:val="27"/>
        </w:rPr>
        <w:t>• оказывать закаливающее воздействие на организм;</w:t>
      </w:r>
    </w:p>
    <w:p w:rsidR="00021298" w:rsidRDefault="00021298" w:rsidP="00021298">
      <w:pPr>
        <w:pStyle w:val="a3"/>
        <w:rPr>
          <w:color w:val="000000"/>
          <w:sz w:val="27"/>
          <w:szCs w:val="27"/>
        </w:rPr>
      </w:pPr>
      <w:r>
        <w:rPr>
          <w:color w:val="000000"/>
          <w:sz w:val="27"/>
          <w:szCs w:val="27"/>
        </w:rPr>
        <w:t>• способствовать развитию наблюдательности и познавательных способностей детей;</w:t>
      </w:r>
    </w:p>
    <w:p w:rsidR="00021298" w:rsidRDefault="00021298" w:rsidP="00021298">
      <w:pPr>
        <w:pStyle w:val="a3"/>
        <w:rPr>
          <w:color w:val="000000"/>
          <w:sz w:val="27"/>
          <w:szCs w:val="27"/>
        </w:rPr>
      </w:pPr>
      <w:r>
        <w:rPr>
          <w:color w:val="000000"/>
          <w:sz w:val="27"/>
          <w:szCs w:val="27"/>
        </w:rPr>
        <w:t>• познакомить детей с родным краем, его достопримечательностями, трудом взрослых;</w:t>
      </w:r>
    </w:p>
    <w:p w:rsidR="00021298" w:rsidRDefault="00021298" w:rsidP="00021298">
      <w:pPr>
        <w:pStyle w:val="a3"/>
        <w:rPr>
          <w:color w:val="000000"/>
          <w:sz w:val="27"/>
          <w:szCs w:val="27"/>
        </w:rPr>
      </w:pPr>
      <w:r>
        <w:rPr>
          <w:color w:val="000000"/>
          <w:sz w:val="27"/>
          <w:szCs w:val="27"/>
        </w:rPr>
        <w:t>• развитие самостоятельности.</w:t>
      </w:r>
    </w:p>
    <w:p w:rsidR="00021298" w:rsidRDefault="00021298" w:rsidP="00021298">
      <w:pPr>
        <w:pStyle w:val="a3"/>
        <w:rPr>
          <w:color w:val="000000"/>
          <w:sz w:val="27"/>
          <w:szCs w:val="27"/>
        </w:rPr>
      </w:pPr>
      <w:r>
        <w:rPr>
          <w:color w:val="000000"/>
          <w:sz w:val="27"/>
          <w:szCs w:val="27"/>
        </w:rPr>
        <w:t>Перед выходом на прогулку воспитатель организовывает с детьми проведение гигиенических процедур: посещение туалетной комнаты. Одевание детей нужно организовать так, чтобы не тратить много времени и чтобы им не приходилось долго ждать друг друга. Воспитатель должен научить детей одеваться и раздеваться самостоятельно и в определенной последовательности. При возвращении с прогулки раздеваются в обратном порядке. Помогает одевать няня, давая, однако, им возможность самим сделать то, что они могут. Когда у детей выработаются навыки одевания и раздевания, то они будут делать это быстро и аккуратно, воспитатель и няня только помогают им в отдельных случаях (застегнуть пуговицу, завязать шарф и т. п.). Нужно приучать малышей к тому, чтобы они оказывали помощь друг другу, не забывали поблагодарить за оказанную услугу. В летний период после возвращения детей с прогулки необходимо организовать гигиеническую процедуру — мытье ног.</w:t>
      </w:r>
    </w:p>
    <w:p w:rsidR="00021298" w:rsidRDefault="00021298" w:rsidP="00021298">
      <w:pPr>
        <w:pStyle w:val="a3"/>
        <w:rPr>
          <w:color w:val="000000"/>
          <w:sz w:val="27"/>
          <w:szCs w:val="27"/>
        </w:rPr>
      </w:pPr>
      <w:r>
        <w:rPr>
          <w:color w:val="000000"/>
          <w:sz w:val="27"/>
          <w:szCs w:val="27"/>
        </w:rPr>
        <w:t xml:space="preserve">Чтобы дети охотно собирались на прогулку, воспитатель заранее продумывает ее содержание, вызывает у малышей интерес к ней с помощью игрушек или </w:t>
      </w:r>
      <w:r>
        <w:rPr>
          <w:color w:val="000000"/>
          <w:sz w:val="27"/>
          <w:szCs w:val="27"/>
        </w:rPr>
        <w:lastRenderedPageBreak/>
        <w:t>рассказа о том, чем они будут заниматься. Правильно организованные и продуманные прогулки помогают осуществлять задачи всестороннего развития детей.</w:t>
      </w:r>
    </w:p>
    <w:p w:rsidR="00021298" w:rsidRDefault="00021298" w:rsidP="00021298">
      <w:pPr>
        <w:pStyle w:val="a3"/>
        <w:rPr>
          <w:color w:val="000000"/>
          <w:sz w:val="27"/>
          <w:szCs w:val="27"/>
        </w:rPr>
      </w:pPr>
      <w:r>
        <w:rPr>
          <w:color w:val="000000"/>
          <w:sz w:val="27"/>
          <w:szCs w:val="27"/>
        </w:rPr>
        <w:t>Структура прогулки:</w:t>
      </w:r>
    </w:p>
    <w:p w:rsidR="00021298" w:rsidRDefault="00021298" w:rsidP="00021298">
      <w:pPr>
        <w:pStyle w:val="a3"/>
        <w:rPr>
          <w:color w:val="000000"/>
          <w:sz w:val="27"/>
          <w:szCs w:val="27"/>
        </w:rPr>
      </w:pPr>
      <w:r>
        <w:rPr>
          <w:color w:val="000000"/>
          <w:sz w:val="27"/>
          <w:szCs w:val="27"/>
        </w:rPr>
        <w:t>1. Наблюдение, рассматривание.</w:t>
      </w:r>
    </w:p>
    <w:p w:rsidR="00021298" w:rsidRDefault="00021298" w:rsidP="00021298">
      <w:pPr>
        <w:pStyle w:val="a3"/>
        <w:rPr>
          <w:color w:val="000000"/>
          <w:sz w:val="27"/>
          <w:szCs w:val="27"/>
        </w:rPr>
      </w:pPr>
      <w:r>
        <w:rPr>
          <w:color w:val="000000"/>
          <w:sz w:val="27"/>
          <w:szCs w:val="27"/>
        </w:rPr>
        <w:t>2. Подвижные игры.</w:t>
      </w:r>
    </w:p>
    <w:p w:rsidR="00021298" w:rsidRDefault="00021298" w:rsidP="00021298">
      <w:pPr>
        <w:pStyle w:val="a3"/>
        <w:rPr>
          <w:color w:val="000000"/>
          <w:sz w:val="27"/>
          <w:szCs w:val="27"/>
        </w:rPr>
      </w:pPr>
      <w:r>
        <w:rPr>
          <w:color w:val="000000"/>
          <w:sz w:val="27"/>
          <w:szCs w:val="27"/>
        </w:rPr>
        <w:t>3. Индивидуальная работа с детьми.</w:t>
      </w:r>
    </w:p>
    <w:p w:rsidR="00021298" w:rsidRDefault="00021298" w:rsidP="00021298">
      <w:pPr>
        <w:pStyle w:val="a3"/>
        <w:rPr>
          <w:color w:val="000000"/>
          <w:sz w:val="27"/>
          <w:szCs w:val="27"/>
        </w:rPr>
      </w:pPr>
      <w:r>
        <w:rPr>
          <w:color w:val="000000"/>
          <w:sz w:val="27"/>
          <w:szCs w:val="27"/>
        </w:rPr>
        <w:t>4. Трудовая деятельность.</w:t>
      </w:r>
    </w:p>
    <w:p w:rsidR="00021298" w:rsidRDefault="00021298" w:rsidP="00021298">
      <w:pPr>
        <w:pStyle w:val="a3"/>
        <w:rPr>
          <w:color w:val="000000"/>
          <w:sz w:val="27"/>
          <w:szCs w:val="27"/>
        </w:rPr>
      </w:pPr>
      <w:r>
        <w:rPr>
          <w:color w:val="000000"/>
          <w:sz w:val="27"/>
          <w:szCs w:val="27"/>
        </w:rPr>
        <w:t>5. Самостоятельная деятельность детей.</w:t>
      </w:r>
    </w:p>
    <w:p w:rsidR="00021298" w:rsidRDefault="00021298" w:rsidP="00021298">
      <w:pPr>
        <w:pStyle w:val="a3"/>
        <w:rPr>
          <w:color w:val="000000"/>
          <w:sz w:val="27"/>
          <w:szCs w:val="27"/>
        </w:rPr>
      </w:pPr>
      <w:r>
        <w:rPr>
          <w:color w:val="000000"/>
          <w:sz w:val="27"/>
          <w:szCs w:val="27"/>
        </w:rPr>
        <w:t>Большое место отводится наблюдениям (заранее планируемым) за природными явлениями и общественной жизнью. Наблюдение можно проводить с целой группой детей, с подгруппами, а также с отдельными малышами. Проводить их надо ежедневно, но каждый раз детям должны предлагаться разные объекты для рассмотрения. Воспитатель привлекает к наблюдениям детей, чтобы развить внимание, интерес к природе и общественным явлениям. 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Следует организовать и наблюдение за трудом взрослых, которые работают вблизи детского сада, например за дворником, шофером.</w:t>
      </w:r>
    </w:p>
    <w:p w:rsidR="00021298" w:rsidRDefault="00021298" w:rsidP="00021298">
      <w:pPr>
        <w:pStyle w:val="a3"/>
        <w:rPr>
          <w:color w:val="000000"/>
          <w:sz w:val="27"/>
          <w:szCs w:val="27"/>
        </w:rPr>
      </w:pPr>
      <w:r>
        <w:rPr>
          <w:color w:val="000000"/>
          <w:sz w:val="27"/>
          <w:szCs w:val="27"/>
        </w:rPr>
        <w:t>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w:t>
      </w:r>
    </w:p>
    <w:p w:rsidR="00021298" w:rsidRDefault="00021298" w:rsidP="00021298">
      <w:pPr>
        <w:pStyle w:val="a3"/>
        <w:rPr>
          <w:color w:val="000000"/>
          <w:sz w:val="27"/>
          <w:szCs w:val="27"/>
        </w:rPr>
      </w:pPr>
      <w:r>
        <w:rPr>
          <w:color w:val="000000"/>
          <w:sz w:val="27"/>
          <w:szCs w:val="27"/>
        </w:rPr>
        <w:t xml:space="preserve">Выбор игры зависит от времени года, погоды, температуры воздуха.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 В сырую, дождливую погоду следует организовать малоподвижные игры, которые не требуют большого пространства. Во время прогулок могут быть широко использованы бессюжетные народные игры с предметами, такие, как </w:t>
      </w:r>
      <w:proofErr w:type="spellStart"/>
      <w:r>
        <w:rPr>
          <w:color w:val="000000"/>
          <w:sz w:val="27"/>
          <w:szCs w:val="27"/>
        </w:rPr>
        <w:t>кольцеброс</w:t>
      </w:r>
      <w:proofErr w:type="spellEnd"/>
      <w:r>
        <w:rPr>
          <w:color w:val="000000"/>
          <w:sz w:val="27"/>
          <w:szCs w:val="27"/>
        </w:rPr>
        <w:t>, кегли, а в старших группах — элементы спортивных игр: волейбол, баскетбол, городки, бадминтон, футбол, хоккей. В жаркую погоду проводятся игры с водой. В младшем возрасте рекомендуются игры с текстом (подражание действиям воспитателя). В средней группе воспитатель распределяет роли среди детей (роль водящего выполняет ребенок, который может справиться с этой задачей). В старшем возрасте проводятся игр</w:t>
      </w:r>
      <w:proofErr w:type="gramStart"/>
      <w:r>
        <w:rPr>
          <w:color w:val="000000"/>
          <w:sz w:val="27"/>
          <w:szCs w:val="27"/>
        </w:rPr>
        <w:t>ы-</w:t>
      </w:r>
      <w:proofErr w:type="gramEnd"/>
      <w:r>
        <w:rPr>
          <w:color w:val="000000"/>
          <w:sz w:val="27"/>
          <w:szCs w:val="27"/>
        </w:rPr>
        <w:t xml:space="preserve"> эстафеты, спортивные игры, игры с элементами соревнования. Особого внимания требуют дети со сниженной подвижностью, малоинициативные, которых следует вовлекать в подвижные </w:t>
      </w:r>
      <w:r>
        <w:rPr>
          <w:color w:val="000000"/>
          <w:sz w:val="27"/>
          <w:szCs w:val="27"/>
        </w:rPr>
        <w:lastRenderedPageBreak/>
        <w:t>игры. Во время прогулок воспитатель проводит индивидуальную работу с детьми: для одних организует игру с мячом, метание в цель, для других — упражнение в равновесии, для третьих — спрыгивание с пеньков, перешагивание через деревья, сбегание с пригорков.</w:t>
      </w:r>
    </w:p>
    <w:p w:rsidR="00021298" w:rsidRDefault="00021298" w:rsidP="00021298">
      <w:pPr>
        <w:pStyle w:val="a3"/>
        <w:rPr>
          <w:color w:val="000000"/>
          <w:sz w:val="27"/>
          <w:szCs w:val="27"/>
        </w:rPr>
      </w:pPr>
      <w:r>
        <w:rPr>
          <w:color w:val="000000"/>
          <w:sz w:val="27"/>
          <w:szCs w:val="27"/>
        </w:rPr>
        <w:t xml:space="preserve">Индивидуальная работа на прогулке тщательно планируется. Это может быть закрепление, каких-либо навыков, разучивание </w:t>
      </w:r>
      <w:proofErr w:type="gramStart"/>
      <w:r>
        <w:rPr>
          <w:color w:val="000000"/>
          <w:sz w:val="27"/>
          <w:szCs w:val="27"/>
        </w:rPr>
        <w:t>физкультурного</w:t>
      </w:r>
      <w:proofErr w:type="gramEnd"/>
    </w:p>
    <w:p w:rsidR="00021298" w:rsidRDefault="00021298" w:rsidP="00021298">
      <w:pPr>
        <w:pStyle w:val="a3"/>
        <w:rPr>
          <w:color w:val="000000"/>
          <w:sz w:val="27"/>
          <w:szCs w:val="27"/>
        </w:rPr>
      </w:pPr>
      <w:r>
        <w:rPr>
          <w:color w:val="000000"/>
          <w:sz w:val="27"/>
          <w:szCs w:val="27"/>
        </w:rPr>
        <w:t>упражнения с одним или несколькими отстающими детьми, отработка звукопроизношения, заучивание стихов, беседа. Важно, чтобы ребенок, с которым ведется индивидуальная работа, понимал ее необходимость и охотно выполнял предложенные задания.</w:t>
      </w:r>
    </w:p>
    <w:p w:rsidR="00021298" w:rsidRDefault="00021298" w:rsidP="00021298">
      <w:pPr>
        <w:pStyle w:val="a3"/>
        <w:rPr>
          <w:color w:val="000000"/>
          <w:sz w:val="27"/>
          <w:szCs w:val="27"/>
        </w:rPr>
      </w:pPr>
      <w:r>
        <w:rPr>
          <w:color w:val="000000"/>
          <w:sz w:val="27"/>
          <w:szCs w:val="27"/>
        </w:rPr>
        <w:t>Большое воспитательное значение имеет трудовая деятельность на прогулке. Важно, чтобы для каждого ребенка задания были посильными, интересными и разнообразными. Формами организации труда детей являются: индивидуальные трудовые поручения; работа в группах; коллективный труд. Индивидуальные трудовые поручения применяются во всех возрастных группах детского сада. Коллективный труд дает возможность формировать трудовые навыки и умения одновременно у всех детей группы. Во время коллективного труда формируются умения принимать общую цель труда, согласовывать свои действия, сообща планировать работу.</w:t>
      </w:r>
    </w:p>
    <w:p w:rsidR="00021298" w:rsidRDefault="00021298" w:rsidP="00021298">
      <w:pPr>
        <w:pStyle w:val="a3"/>
        <w:rPr>
          <w:color w:val="000000"/>
          <w:sz w:val="27"/>
          <w:szCs w:val="27"/>
        </w:rPr>
      </w:pPr>
      <w:r>
        <w:rPr>
          <w:color w:val="000000"/>
          <w:sz w:val="27"/>
          <w:szCs w:val="27"/>
        </w:rPr>
        <w:t>Во время самостоятельной игровой деятельности дети отражают впечатления, полученные в процессе ОД, экскурсий, повседневной жизни, усваивают знания о труде взрослых. Происходит это в процессе сюжетно-ролевых игр. Воспитатель должен руководить самостоятельной деятельностью детей: обеспечить им полную безопасность, научить использовать пособия в соответствии с их предназначением, осуществлять постоянный контроль деятельности на протяжении всей прогулки. Воспитатель следит за тем, чтобы все дети были заняты, не скучали, чтобы никто не озяб или не перегрелся. Тех детей, кто много бегает, он привлекает к участию в более спокойных играх.</w:t>
      </w:r>
    </w:p>
    <w:p w:rsidR="00021298" w:rsidRDefault="00021298" w:rsidP="00021298">
      <w:pPr>
        <w:pStyle w:val="a3"/>
        <w:rPr>
          <w:color w:val="000000"/>
          <w:sz w:val="27"/>
          <w:szCs w:val="27"/>
        </w:rPr>
      </w:pPr>
      <w:r>
        <w:rPr>
          <w:color w:val="000000"/>
          <w:sz w:val="27"/>
          <w:szCs w:val="27"/>
        </w:rPr>
        <w:t>Инструкция проведения прогулок в детском саду.</w:t>
      </w:r>
    </w:p>
    <w:p w:rsidR="00021298" w:rsidRDefault="00021298" w:rsidP="00021298">
      <w:pPr>
        <w:pStyle w:val="a3"/>
        <w:rPr>
          <w:color w:val="000000"/>
          <w:sz w:val="27"/>
          <w:szCs w:val="27"/>
        </w:rPr>
      </w:pPr>
      <w:r>
        <w:rPr>
          <w:color w:val="000000"/>
          <w:sz w:val="27"/>
          <w:szCs w:val="27"/>
        </w:rPr>
        <w:t>1. Разработку прогулки начните с календарного планирования. Её цели и задачи должны соответствовать текущим планам на данный период времени. Включите программное содержание прогулки воспитательные, обучающие и развивающие задачи.</w:t>
      </w:r>
    </w:p>
    <w:p w:rsidR="00021298" w:rsidRDefault="00021298" w:rsidP="00021298">
      <w:pPr>
        <w:pStyle w:val="a3"/>
        <w:rPr>
          <w:color w:val="000000"/>
          <w:sz w:val="27"/>
          <w:szCs w:val="27"/>
        </w:rPr>
      </w:pPr>
      <w:r>
        <w:rPr>
          <w:color w:val="000000"/>
          <w:sz w:val="27"/>
          <w:szCs w:val="27"/>
        </w:rPr>
        <w:t>2. Подготовьте все необходимое оборудование для организации деятельности детей. Обратите внимание на выносной материал. Он должен соответствовать содержанию прогулки, отвечать требованиям безопасности. Кроме того, выносной материал должен быть подобран в соответствии с возрастом детей. Обязательно проверьте количество игрушек. Их должно хватить для всех детей. Недопустимо, чтобы кто-то из дошкольников испытал недостаток оборудования для игры.</w:t>
      </w:r>
    </w:p>
    <w:p w:rsidR="00021298" w:rsidRDefault="00021298" w:rsidP="00021298">
      <w:pPr>
        <w:pStyle w:val="a3"/>
        <w:rPr>
          <w:color w:val="000000"/>
          <w:sz w:val="27"/>
          <w:szCs w:val="27"/>
        </w:rPr>
      </w:pPr>
      <w:r>
        <w:rPr>
          <w:color w:val="000000"/>
          <w:sz w:val="27"/>
          <w:szCs w:val="27"/>
        </w:rPr>
        <w:lastRenderedPageBreak/>
        <w:t>3. Составьте краткий план прогулки и зафиксируйте его на карточке. Это позволит планомерно осуществить намеченные задачи. Кроме того, это облегчит проведение прогулки.</w:t>
      </w:r>
    </w:p>
    <w:p w:rsidR="00021298" w:rsidRDefault="00021298" w:rsidP="00021298">
      <w:pPr>
        <w:pStyle w:val="a3"/>
        <w:rPr>
          <w:color w:val="000000"/>
          <w:sz w:val="27"/>
          <w:szCs w:val="27"/>
        </w:rPr>
      </w:pPr>
      <w:r>
        <w:rPr>
          <w:color w:val="000000"/>
          <w:sz w:val="27"/>
          <w:szCs w:val="27"/>
        </w:rPr>
        <w:t xml:space="preserve">4. Обязательно настройте воспитанников на прогулку. Пусть они почувствуют радость от предстоящей деятельности. В таком случае она окажется продуктивной. Кроме того, хорошее настроение в сочетании </w:t>
      </w:r>
      <w:proofErr w:type="gramStart"/>
      <w:r>
        <w:rPr>
          <w:color w:val="000000"/>
          <w:sz w:val="27"/>
          <w:szCs w:val="27"/>
        </w:rPr>
        <w:t>с</w:t>
      </w:r>
      <w:proofErr w:type="gramEnd"/>
    </w:p>
    <w:p w:rsidR="00021298" w:rsidRDefault="00021298" w:rsidP="00021298">
      <w:pPr>
        <w:pStyle w:val="a3"/>
        <w:rPr>
          <w:color w:val="000000"/>
          <w:sz w:val="27"/>
          <w:szCs w:val="27"/>
        </w:rPr>
      </w:pPr>
      <w:r>
        <w:rPr>
          <w:color w:val="000000"/>
          <w:sz w:val="27"/>
          <w:szCs w:val="27"/>
        </w:rPr>
        <w:t>физическими упражнениями будет способствовать улучшению общего самочувствия дошкольников.</w:t>
      </w:r>
    </w:p>
    <w:p w:rsidR="00021298" w:rsidRDefault="00021298" w:rsidP="00021298">
      <w:pPr>
        <w:pStyle w:val="a3"/>
        <w:rPr>
          <w:color w:val="000000"/>
          <w:sz w:val="27"/>
          <w:szCs w:val="27"/>
        </w:rPr>
      </w:pPr>
      <w:r>
        <w:rPr>
          <w:color w:val="000000"/>
          <w:sz w:val="27"/>
          <w:szCs w:val="27"/>
        </w:rPr>
        <w:t>5. Подготовьте участок для проведения прогулки. На нем не должно быть ядовитых или колючих растений, грибов, кустарников с ягодами. Кроме того, необходимо убрать весь мусор с территории участка. В летнее время каждое утро необходимо поливать и перекапывать песок в песочнице. Это поможет подготовить песочницу к приходу детей, а также позволит обнаружить возможный мусор в песке.</w:t>
      </w:r>
    </w:p>
    <w:p w:rsidR="00021298" w:rsidRDefault="00021298" w:rsidP="00021298">
      <w:pPr>
        <w:pStyle w:val="a3"/>
        <w:rPr>
          <w:color w:val="000000"/>
          <w:sz w:val="27"/>
          <w:szCs w:val="27"/>
        </w:rPr>
      </w:pPr>
      <w:r>
        <w:rPr>
          <w:color w:val="000000"/>
          <w:sz w:val="27"/>
          <w:szCs w:val="27"/>
        </w:rPr>
        <w:t>6. При проведении прогулки обязательно чередуйте виды деятельности дошкольников. Прогулку начните с наблюдения. Это могут быть наблюдение за объектами живой и неживой природы, людьми разных профессий.</w:t>
      </w:r>
    </w:p>
    <w:p w:rsidR="00021298" w:rsidRDefault="00021298" w:rsidP="00021298">
      <w:pPr>
        <w:pStyle w:val="a3"/>
        <w:rPr>
          <w:color w:val="000000"/>
          <w:sz w:val="27"/>
          <w:szCs w:val="27"/>
        </w:rPr>
      </w:pPr>
      <w:r>
        <w:rPr>
          <w:color w:val="000000"/>
          <w:sz w:val="27"/>
          <w:szCs w:val="27"/>
        </w:rPr>
        <w:t>7. Включите в прогулку трудовую деятельность. Это может быть помощь ребят в расчистке участка от снега, осенью – листьев и т.д.</w:t>
      </w:r>
    </w:p>
    <w:p w:rsidR="00C976B5" w:rsidRDefault="00C976B5">
      <w:bookmarkStart w:id="0" w:name="_GoBack"/>
      <w:bookmarkEnd w:id="0"/>
    </w:p>
    <w:sectPr w:rsidR="00C97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97"/>
    <w:rsid w:val="00021298"/>
    <w:rsid w:val="00C976B5"/>
    <w:rsid w:val="00DB3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2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2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9587">
      <w:bodyDiv w:val="1"/>
      <w:marLeft w:val="0"/>
      <w:marRight w:val="0"/>
      <w:marTop w:val="0"/>
      <w:marBottom w:val="0"/>
      <w:divBdr>
        <w:top w:val="none" w:sz="0" w:space="0" w:color="auto"/>
        <w:left w:val="none" w:sz="0" w:space="0" w:color="auto"/>
        <w:bottom w:val="none" w:sz="0" w:space="0" w:color="auto"/>
        <w:right w:val="none" w:sz="0" w:space="0" w:color="auto"/>
      </w:divBdr>
    </w:div>
    <w:div w:id="180480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1257</Words>
  <Characters>7170</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2025-03-05T08:54:00Z</dcterms:created>
  <dcterms:modified xsi:type="dcterms:W3CDTF">2025-03-05T08:54:00Z</dcterms:modified>
</cp:coreProperties>
</file>