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7C" w:rsidRPr="00CB5C94" w:rsidRDefault="001C707C" w:rsidP="00CB5C9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64628" w:rsidRPr="00CB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ОБЫТИЙНЫЙ</w:t>
      </w:r>
      <w:r w:rsidR="00FB052C" w:rsidRPr="00CB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4628" w:rsidRPr="00CB5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ПОТЕНЦИАЛ ВНЕУРОЧНОЙ РАБОТЫ ОБУЧАЮЩЕГОСЯ</w:t>
      </w:r>
    </w:p>
    <w:p w:rsidR="00364628" w:rsidRPr="00EC39CF" w:rsidRDefault="00364628" w:rsidP="00CB5C94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C39CF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студ. Коломонова А.Д., научн. руководитель </w:t>
      </w:r>
      <w:r w:rsidR="0094368C" w:rsidRPr="00EC39CF">
        <w:rPr>
          <w:rFonts w:ascii="Times New Roman" w:hAnsi="Times New Roman" w:cs="Times New Roman"/>
          <w:i/>
          <w:sz w:val="24"/>
          <w:szCs w:val="24"/>
        </w:rPr>
        <w:t xml:space="preserve"> Рындак В. Г.</w:t>
      </w:r>
    </w:p>
    <w:p w:rsidR="00364628" w:rsidRPr="00EC39CF" w:rsidRDefault="0094368C" w:rsidP="00CB5C94">
      <w:pPr>
        <w:spacing w:line="240" w:lineRule="auto"/>
        <w:ind w:firstLine="567"/>
        <w:jc w:val="center"/>
        <w:rPr>
          <w:rStyle w:val="a8"/>
          <w:rFonts w:ascii="Times New Roman" w:hAnsi="Times New Roman" w:cs="Times New Roman"/>
          <w:i/>
          <w:sz w:val="24"/>
          <w:szCs w:val="24"/>
        </w:rPr>
      </w:pPr>
      <w:r w:rsidRPr="00EC39CF">
        <w:rPr>
          <w:rStyle w:val="a8"/>
          <w:rFonts w:ascii="Times New Roman" w:hAnsi="Times New Roman" w:cs="Times New Roman"/>
          <w:i/>
          <w:sz w:val="24"/>
          <w:szCs w:val="24"/>
        </w:rPr>
        <w:t>ФГБОУ ВО «ОГПУ»</w:t>
      </w:r>
    </w:p>
    <w:p w:rsidR="00364628" w:rsidRPr="00EC39CF" w:rsidRDefault="00364628" w:rsidP="00CB5C9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515F" w:rsidRPr="00EC39CF" w:rsidRDefault="006357DA" w:rsidP="00CB5C9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 xml:space="preserve">В современной социальной ситуации востребован  компетентный человек, который  не только </w:t>
      </w:r>
      <w:r w:rsidR="00E71136" w:rsidRPr="00EC39CF">
        <w:rPr>
          <w:rFonts w:ascii="Times New Roman" w:hAnsi="Times New Roman" w:cs="Times New Roman"/>
          <w:sz w:val="24"/>
          <w:szCs w:val="24"/>
        </w:rPr>
        <w:t xml:space="preserve"> осмысливает </w:t>
      </w:r>
      <w:r w:rsidRPr="00EC39CF">
        <w:rPr>
          <w:rFonts w:ascii="Times New Roman" w:hAnsi="Times New Roman" w:cs="Times New Roman"/>
          <w:sz w:val="24"/>
          <w:szCs w:val="24"/>
        </w:rPr>
        <w:t xml:space="preserve"> социальные преобразования, но и находит своё место в социальной инфраструктуре и  среде  проживания. </w:t>
      </w:r>
      <w:r w:rsidR="00107B04" w:rsidRPr="00EC39C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C39CF">
        <w:rPr>
          <w:rFonts w:ascii="Times New Roman" w:hAnsi="Times New Roman" w:cs="Times New Roman"/>
          <w:sz w:val="24"/>
          <w:szCs w:val="24"/>
        </w:rPr>
        <w:t xml:space="preserve">заявленной </w:t>
      </w:r>
      <w:r w:rsidR="00107B04" w:rsidRPr="00EC39CF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BD3027"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83559D" w:rsidRPr="00EC39CF">
        <w:rPr>
          <w:rFonts w:ascii="Times New Roman" w:hAnsi="Times New Roman" w:cs="Times New Roman"/>
          <w:sz w:val="24"/>
          <w:szCs w:val="24"/>
        </w:rPr>
        <w:t xml:space="preserve">в аспекте </w:t>
      </w:r>
      <w:r w:rsidR="00BD3027" w:rsidRPr="00EC39C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07B04" w:rsidRPr="00EC39CF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94368C" w:rsidRPr="00EC39CF">
        <w:rPr>
          <w:rFonts w:ascii="Times New Roman" w:hAnsi="Times New Roman" w:cs="Times New Roman"/>
          <w:sz w:val="24"/>
          <w:szCs w:val="24"/>
        </w:rPr>
        <w:t xml:space="preserve"> адаптации </w:t>
      </w:r>
      <w:r w:rsidR="00107B04" w:rsidRPr="00EC39CF">
        <w:rPr>
          <w:rFonts w:ascii="Times New Roman" w:hAnsi="Times New Roman" w:cs="Times New Roman"/>
          <w:sz w:val="24"/>
          <w:szCs w:val="24"/>
        </w:rPr>
        <w:t>учащихся затрагивает насущные вопросы общества и образования</w:t>
      </w:r>
      <w:r w:rsidR="0083559D" w:rsidRPr="00EC39CF">
        <w:rPr>
          <w:rFonts w:ascii="Times New Roman" w:hAnsi="Times New Roman" w:cs="Times New Roman"/>
          <w:sz w:val="24"/>
          <w:szCs w:val="24"/>
        </w:rPr>
        <w:t>.</w:t>
      </w:r>
      <w:r w:rsidR="0026515F" w:rsidRPr="00EC39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559D" w:rsidRPr="00EC39CF" w:rsidRDefault="0094368C" w:rsidP="00CB5C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>Обобщенно можно определить, что в</w:t>
      </w:r>
      <w:r w:rsidR="00E71136" w:rsidRPr="00EC39CF">
        <w:rPr>
          <w:rFonts w:ascii="Times New Roman" w:hAnsi="Times New Roman" w:cs="Times New Roman"/>
          <w:sz w:val="24"/>
          <w:szCs w:val="24"/>
        </w:rPr>
        <w:t>неурочная работа</w:t>
      </w:r>
      <w:r w:rsidR="0083559D" w:rsidRPr="00EC39CF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C06045" w:rsidRPr="00EC39CF">
        <w:rPr>
          <w:rFonts w:ascii="Times New Roman" w:hAnsi="Times New Roman" w:cs="Times New Roman"/>
          <w:sz w:val="24"/>
          <w:szCs w:val="24"/>
        </w:rPr>
        <w:t>форма организации добровольной работы обучающихся вне урока под руководством учителя для возникновения и проявления их познавательных интересов и творческой самодеятельности</w:t>
      </w:r>
      <w:r w:rsidRPr="00EC39CF">
        <w:rPr>
          <w:rFonts w:ascii="Times New Roman" w:hAnsi="Times New Roman" w:cs="Times New Roman"/>
          <w:sz w:val="24"/>
          <w:szCs w:val="24"/>
        </w:rPr>
        <w:t xml:space="preserve">. Внеурочная работа представляет собой занятия с учащимися, проводимые </w:t>
      </w:r>
      <w:r w:rsidR="00E71136" w:rsidRPr="00EC39CF">
        <w:rPr>
          <w:rFonts w:ascii="Times New Roman" w:hAnsi="Times New Roman" w:cs="Times New Roman"/>
          <w:sz w:val="24"/>
          <w:szCs w:val="24"/>
        </w:rPr>
        <w:t>педагогом во внеучебное время не только для расширения и углубления знаний и умений, но и для развития самостоятельности и индивидуальных способностей  обучающихся, удовлетворения  их интересов.</w:t>
      </w:r>
    </w:p>
    <w:p w:rsidR="00F8780F" w:rsidRPr="00EC39CF" w:rsidRDefault="008B6695" w:rsidP="00CB5C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C06045" w:rsidRPr="00EC39CF">
        <w:rPr>
          <w:rFonts w:ascii="Times New Roman" w:hAnsi="Times New Roman" w:cs="Times New Roman"/>
          <w:sz w:val="24"/>
          <w:szCs w:val="24"/>
        </w:rPr>
        <w:t>Требования к внеурочной работе соотнесены</w:t>
      </w:r>
      <w:r w:rsidRPr="00EC39CF">
        <w:rPr>
          <w:rFonts w:ascii="Times New Roman" w:hAnsi="Times New Roman" w:cs="Times New Roman"/>
          <w:sz w:val="24"/>
          <w:szCs w:val="24"/>
        </w:rPr>
        <w:t xml:space="preserve"> с н</w:t>
      </w:r>
      <w:r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овыми  образовательными  стандартами, </w:t>
      </w:r>
      <w:r w:rsidR="00C06045"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в которые внесены </w:t>
      </w:r>
      <w:r w:rsidRPr="00EC39CF">
        <w:rPr>
          <w:rStyle w:val="c0"/>
          <w:rFonts w:ascii="Times New Roman" w:hAnsi="Times New Roman" w:cs="Times New Roman"/>
          <w:sz w:val="24"/>
          <w:szCs w:val="24"/>
        </w:rPr>
        <w:t>изменения в содержании и формах организации образовательного процесса. В це</w:t>
      </w:r>
      <w:r w:rsidR="00C06045"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лях социализации обучающихся </w:t>
      </w:r>
      <w:r w:rsidR="00964E3A"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 особую </w:t>
      </w:r>
      <w:r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 роль играет событийный подход, который </w:t>
      </w:r>
      <w:r w:rsidR="00F8780F" w:rsidRPr="00EC39C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8780F" w:rsidRPr="00EC39CF">
        <w:rPr>
          <w:rFonts w:ascii="Times New Roman" w:hAnsi="Times New Roman" w:cs="Times New Roman"/>
          <w:sz w:val="24"/>
          <w:szCs w:val="24"/>
        </w:rPr>
        <w:t xml:space="preserve"> определяется как продуктивная технология организации и осуществления значимых событий в жизни  коллектива и отдельной личности и находит свое воплощение в сфере практических действий, где на основе осуществляемых событий оказывается воздействие на человека, изменяются его представления, ценности и смыслы.</w:t>
      </w:r>
    </w:p>
    <w:p w:rsidR="00BB201C" w:rsidRPr="00EC39CF" w:rsidRDefault="00E71136" w:rsidP="00CB5C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 xml:space="preserve"> Выявлено, что с</w:t>
      </w:r>
      <w:r w:rsidR="008B6695" w:rsidRPr="00EC39CF">
        <w:rPr>
          <w:rFonts w:ascii="Times New Roman" w:hAnsi="Times New Roman" w:cs="Times New Roman"/>
          <w:sz w:val="24"/>
          <w:szCs w:val="24"/>
        </w:rPr>
        <w:t>овременные дети лучше усваивают знания в процессе самостоятельного добывания и систематиз</w:t>
      </w:r>
      <w:r w:rsidRPr="00EC39CF">
        <w:rPr>
          <w:rFonts w:ascii="Times New Roman" w:hAnsi="Times New Roman" w:cs="Times New Roman"/>
          <w:sz w:val="24"/>
          <w:szCs w:val="24"/>
        </w:rPr>
        <w:t>ации</w:t>
      </w:r>
      <w:r w:rsidR="008B6695" w:rsidRPr="00EC39CF">
        <w:rPr>
          <w:rFonts w:ascii="Times New Roman" w:hAnsi="Times New Roman" w:cs="Times New Roman"/>
          <w:sz w:val="24"/>
          <w:szCs w:val="24"/>
        </w:rPr>
        <w:t xml:space="preserve"> новой информации</w:t>
      </w:r>
      <w:r w:rsidR="00CA741A" w:rsidRPr="00EC39CF">
        <w:rPr>
          <w:rFonts w:ascii="Times New Roman" w:hAnsi="Times New Roman" w:cs="Times New Roman"/>
          <w:sz w:val="24"/>
          <w:szCs w:val="24"/>
        </w:rPr>
        <w:t xml:space="preserve">.  </w:t>
      </w:r>
      <w:r w:rsidR="00BB201C" w:rsidRPr="00EC39CF">
        <w:rPr>
          <w:rFonts w:ascii="Times New Roman" w:hAnsi="Times New Roman" w:cs="Times New Roman"/>
          <w:sz w:val="24"/>
          <w:szCs w:val="24"/>
        </w:rPr>
        <w:t>В событийном подходе единицей проектирования выс</w:t>
      </w:r>
      <w:r w:rsidRPr="00EC39CF">
        <w:rPr>
          <w:rFonts w:ascii="Times New Roman" w:hAnsi="Times New Roman" w:cs="Times New Roman"/>
          <w:sz w:val="24"/>
          <w:szCs w:val="24"/>
        </w:rPr>
        <w:t>тупает образовательное событие, которое может стать основой для организации внеурочной работы для разновозрастных групп обучающихся.</w:t>
      </w:r>
      <w:r w:rsidR="002F41FE" w:rsidRPr="00EC39CF">
        <w:rPr>
          <w:rFonts w:ascii="Times New Roman" w:hAnsi="Times New Roman" w:cs="Times New Roman"/>
          <w:sz w:val="24"/>
          <w:szCs w:val="24"/>
        </w:rPr>
        <w:t xml:space="preserve"> Особую значимость внеурочная работа приобретает в подростковом возрасте, который характеризуется </w:t>
      </w:r>
      <w:r w:rsidR="00D52A41" w:rsidRPr="00EC39CF">
        <w:rPr>
          <w:rFonts w:ascii="Times New Roman" w:hAnsi="Times New Roman" w:cs="Times New Roman"/>
          <w:sz w:val="24"/>
          <w:szCs w:val="24"/>
        </w:rPr>
        <w:t xml:space="preserve">не только интенсивным физическим развитием, но </w:t>
      </w:r>
      <w:r w:rsidR="00B82462" w:rsidRPr="00EC39CF">
        <w:rPr>
          <w:rFonts w:ascii="Times New Roman" w:hAnsi="Times New Roman" w:cs="Times New Roman"/>
          <w:sz w:val="24"/>
          <w:szCs w:val="24"/>
        </w:rPr>
        <w:t xml:space="preserve">и противоречивым </w:t>
      </w:r>
      <w:r w:rsidR="00D52A41" w:rsidRPr="00EC39CF">
        <w:rPr>
          <w:rFonts w:ascii="Times New Roman" w:hAnsi="Times New Roman" w:cs="Times New Roman"/>
          <w:sz w:val="24"/>
          <w:szCs w:val="24"/>
        </w:rPr>
        <w:t>переход</w:t>
      </w:r>
      <w:r w:rsidR="00B82462" w:rsidRPr="00EC39CF">
        <w:rPr>
          <w:rFonts w:ascii="Times New Roman" w:hAnsi="Times New Roman" w:cs="Times New Roman"/>
          <w:sz w:val="24"/>
          <w:szCs w:val="24"/>
        </w:rPr>
        <w:t xml:space="preserve">ом </w:t>
      </w:r>
      <w:r w:rsidR="00D52A41" w:rsidRPr="00EC39CF">
        <w:rPr>
          <w:rFonts w:ascii="Times New Roman" w:hAnsi="Times New Roman" w:cs="Times New Roman"/>
          <w:sz w:val="24"/>
          <w:szCs w:val="24"/>
        </w:rPr>
        <w:t xml:space="preserve"> от детства к взрослости. </w:t>
      </w:r>
      <w:r w:rsidR="00D3035B" w:rsidRPr="00EC39CF">
        <w:rPr>
          <w:rFonts w:ascii="Times New Roman" w:hAnsi="Times New Roman" w:cs="Times New Roman"/>
          <w:sz w:val="24"/>
          <w:szCs w:val="24"/>
        </w:rPr>
        <w:t xml:space="preserve"> В то же время </w:t>
      </w:r>
      <w:r w:rsidR="00D52A41" w:rsidRPr="00EC39CF">
        <w:rPr>
          <w:rFonts w:ascii="Times New Roman" w:hAnsi="Times New Roman" w:cs="Times New Roman"/>
          <w:sz w:val="24"/>
          <w:szCs w:val="24"/>
        </w:rPr>
        <w:t xml:space="preserve">подростковый возраст </w:t>
      </w:r>
      <w:r w:rsidR="00D3035B" w:rsidRPr="00EC39CF">
        <w:rPr>
          <w:rFonts w:ascii="Times New Roman" w:hAnsi="Times New Roman" w:cs="Times New Roman"/>
          <w:sz w:val="24"/>
          <w:szCs w:val="24"/>
        </w:rPr>
        <w:t xml:space="preserve">  характеризуется</w:t>
      </w:r>
      <w:r w:rsidR="00D52A41" w:rsidRPr="00EC39CF">
        <w:rPr>
          <w:rFonts w:ascii="Times New Roman" w:hAnsi="Times New Roman" w:cs="Times New Roman"/>
          <w:sz w:val="24"/>
          <w:szCs w:val="24"/>
        </w:rPr>
        <w:t xml:space="preserve"> и множеством положительных факторов: </w:t>
      </w:r>
      <w:r w:rsidR="00B82462"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D52A41" w:rsidRPr="00EC39CF">
        <w:rPr>
          <w:rFonts w:ascii="Times New Roman" w:hAnsi="Times New Roman" w:cs="Times New Roman"/>
          <w:sz w:val="24"/>
          <w:szCs w:val="24"/>
        </w:rPr>
        <w:t xml:space="preserve">разнообразными становятся отношения с другими детьми, взрослыми, </w:t>
      </w:r>
      <w:r w:rsidR="00D3035B" w:rsidRPr="00EC39CF">
        <w:rPr>
          <w:rFonts w:ascii="Times New Roman" w:hAnsi="Times New Roman" w:cs="Times New Roman"/>
          <w:sz w:val="24"/>
          <w:szCs w:val="24"/>
        </w:rPr>
        <w:t xml:space="preserve">возрастает самостоятельность. </w:t>
      </w:r>
    </w:p>
    <w:p w:rsidR="00964E3A" w:rsidRPr="00EC39CF" w:rsidRDefault="00964E3A" w:rsidP="00964E3A">
      <w:pPr>
        <w:pStyle w:val="c2"/>
        <w:ind w:firstLine="708"/>
        <w:jc w:val="both"/>
      </w:pPr>
      <w:r w:rsidRPr="00EC39CF">
        <w:rPr>
          <w:rStyle w:val="c0"/>
        </w:rPr>
        <w:t xml:space="preserve">Потребовалось уточнение сущностных характеристик понятий «событие и событийность». </w:t>
      </w:r>
      <w:r w:rsidRPr="00EC39CF">
        <w:t>Событие идеальной формы — это всеобщий способ ее существования.  При этом событие не есть продолжение каких-либо причинных или начало целевых детерминаций, не есть следствие и последствие чего бы то ни было. Другое уточнение позволяет определить с</w:t>
      </w:r>
      <w:r w:rsidRPr="00EC39CF">
        <w:rPr>
          <w:bCs/>
          <w:iCs/>
        </w:rPr>
        <w:t>обытие  как  особую  переходную форму жизни</w:t>
      </w:r>
      <w:r w:rsidRPr="00EC39CF">
        <w:t>.</w:t>
      </w:r>
    </w:p>
    <w:p w:rsidR="00222E44" w:rsidRPr="00EC39CF" w:rsidRDefault="00CA741A" w:rsidP="00CB5C94">
      <w:pPr>
        <w:pStyle w:val="c2"/>
        <w:ind w:firstLine="567"/>
        <w:jc w:val="both"/>
        <w:rPr>
          <w:rStyle w:val="c0"/>
        </w:rPr>
      </w:pPr>
      <w:r w:rsidRPr="00EC39CF">
        <w:rPr>
          <w:rStyle w:val="c0"/>
        </w:rPr>
        <w:t>Проведенный анализ позволяет констатировать, что о</w:t>
      </w:r>
      <w:r w:rsidR="00222E44" w:rsidRPr="00EC39CF">
        <w:rPr>
          <w:rStyle w:val="c0"/>
        </w:rPr>
        <w:t xml:space="preserve">бразовательное событие – специальная форма организации и реализации образовательной деятельности.  На контрасте с привычными форматами обучения и образования, событие предполагает обучение в действии, включение в инициативные формы порождения и оформления знания. </w:t>
      </w:r>
      <w:r w:rsidRPr="00EC39CF">
        <w:rPr>
          <w:rStyle w:val="c0"/>
        </w:rPr>
        <w:t xml:space="preserve">Важной составляющей является учет потребностей обучающихся (в том числе и ситуационных). Вот почему </w:t>
      </w:r>
      <w:r w:rsidR="00222E44" w:rsidRPr="00EC39CF">
        <w:rPr>
          <w:rStyle w:val="c0"/>
        </w:rPr>
        <w:t xml:space="preserve">с первых </w:t>
      </w:r>
      <w:r w:rsidRPr="00EC39CF">
        <w:rPr>
          <w:rStyle w:val="c0"/>
        </w:rPr>
        <w:t xml:space="preserve"> лет обучения необходимо </w:t>
      </w:r>
      <w:r w:rsidR="00222E44" w:rsidRPr="00EC39CF">
        <w:rPr>
          <w:rStyle w:val="c0"/>
        </w:rPr>
        <w:t xml:space="preserve"> ориентировать ученика на то, что именно от него самого зависит собственный образовательный уровень.</w:t>
      </w:r>
    </w:p>
    <w:p w:rsidR="00222E44" w:rsidRPr="00EC39CF" w:rsidRDefault="00CA741A" w:rsidP="00CB5C94">
      <w:pPr>
        <w:pStyle w:val="c2"/>
        <w:ind w:firstLine="567"/>
        <w:jc w:val="both"/>
        <w:rPr>
          <w:rStyle w:val="c0"/>
        </w:rPr>
      </w:pPr>
      <w:r w:rsidRPr="00EC39CF">
        <w:rPr>
          <w:rStyle w:val="c0"/>
        </w:rPr>
        <w:lastRenderedPageBreak/>
        <w:t>Внеурочная работа распола</w:t>
      </w:r>
      <w:r w:rsidR="0026515F" w:rsidRPr="00EC39CF">
        <w:rPr>
          <w:rStyle w:val="c0"/>
        </w:rPr>
        <w:t xml:space="preserve">гает такими особенностями, как </w:t>
      </w:r>
      <w:r w:rsidR="00222E44" w:rsidRPr="00EC39CF">
        <w:rPr>
          <w:rStyle w:val="c0"/>
        </w:rPr>
        <w:t>усвоение учебных  знаний через нетрадиционные формы</w:t>
      </w:r>
      <w:r w:rsidRPr="00EC39CF">
        <w:rPr>
          <w:rStyle w:val="c0"/>
        </w:rPr>
        <w:t>;</w:t>
      </w:r>
      <w:r w:rsidR="00222E44" w:rsidRPr="00EC39CF">
        <w:rPr>
          <w:rStyle w:val="c0"/>
        </w:rPr>
        <w:t xml:space="preserve"> повышение познавательной активности   учащихся</w:t>
      </w:r>
      <w:r w:rsidRPr="00EC39CF">
        <w:rPr>
          <w:rStyle w:val="c0"/>
        </w:rPr>
        <w:t>;</w:t>
      </w:r>
      <w:r w:rsidR="00222E44" w:rsidRPr="00EC39CF">
        <w:rPr>
          <w:rStyle w:val="c0"/>
        </w:rPr>
        <w:t xml:space="preserve"> вовлечение родителей </w:t>
      </w:r>
      <w:r w:rsidRPr="00EC39CF">
        <w:rPr>
          <w:rStyle w:val="c0"/>
        </w:rPr>
        <w:t xml:space="preserve">и других заинтересованных лиц </w:t>
      </w:r>
      <w:r w:rsidR="00222E44" w:rsidRPr="00EC39CF">
        <w:rPr>
          <w:rStyle w:val="c0"/>
        </w:rPr>
        <w:t xml:space="preserve">в образовательный и воспитательный процесс. </w:t>
      </w:r>
    </w:p>
    <w:p w:rsidR="00F8780F" w:rsidRPr="00EC39CF" w:rsidRDefault="00BB201C" w:rsidP="00CB5C94">
      <w:pPr>
        <w:pStyle w:val="c2"/>
        <w:ind w:firstLine="567"/>
        <w:jc w:val="both"/>
      </w:pPr>
      <w:r w:rsidRPr="00EC39CF">
        <w:t xml:space="preserve">Событие несет функцию сопровождения человека в </w:t>
      </w:r>
      <w:r w:rsidR="00D3035B" w:rsidRPr="00EC39CF">
        <w:t xml:space="preserve"> определенной </w:t>
      </w:r>
      <w:r w:rsidRPr="00EC39CF">
        <w:t xml:space="preserve"> теме, ее проживани</w:t>
      </w:r>
      <w:r w:rsidR="00D3035B" w:rsidRPr="00EC39CF">
        <w:t xml:space="preserve">е </w:t>
      </w:r>
      <w:r w:rsidRPr="00EC39CF">
        <w:t xml:space="preserve"> и переживани</w:t>
      </w:r>
      <w:r w:rsidR="00D3035B" w:rsidRPr="00EC39CF">
        <w:t xml:space="preserve">е </w:t>
      </w:r>
      <w:r w:rsidRPr="00EC39CF">
        <w:t>, «пропускани</w:t>
      </w:r>
      <w:r w:rsidR="00D3035B" w:rsidRPr="00EC39CF">
        <w:t>е</w:t>
      </w:r>
      <w:r w:rsidRPr="00EC39CF">
        <w:t xml:space="preserve"> через себя», когда ощущаются прежние границы представлений о себе и </w:t>
      </w:r>
      <w:r w:rsidR="00D3035B" w:rsidRPr="00EC39CF">
        <w:t xml:space="preserve"> обнаруживаются </w:t>
      </w:r>
      <w:r w:rsidRPr="00EC39CF">
        <w:t xml:space="preserve">новые. Через переосмысление </w:t>
      </w:r>
      <w:r w:rsidR="00D3035B" w:rsidRPr="00EC39CF">
        <w:t xml:space="preserve">самого </w:t>
      </w:r>
      <w:r w:rsidRPr="00EC39CF">
        <w:t xml:space="preserve">себя </w:t>
      </w:r>
      <w:r w:rsidR="00107B04" w:rsidRPr="00EC39CF">
        <w:t>переосмысл</w:t>
      </w:r>
      <w:r w:rsidR="00D3035B" w:rsidRPr="00EC39CF">
        <w:t xml:space="preserve">ивается </w:t>
      </w:r>
      <w:r w:rsidR="00107B04" w:rsidRPr="00EC39CF">
        <w:t xml:space="preserve"> и д</w:t>
      </w:r>
      <w:r w:rsidRPr="00EC39CF">
        <w:t>ругой,</w:t>
      </w:r>
      <w:r w:rsidR="00D3035B" w:rsidRPr="00EC39CF">
        <w:t xml:space="preserve"> то есть значимый другой</w:t>
      </w:r>
      <w:r w:rsidRPr="00EC39CF">
        <w:t>, без которого не может быть тебя в твоем новом качестве.</w:t>
      </w:r>
    </w:p>
    <w:p w:rsidR="0026515F" w:rsidRPr="004B0BE9" w:rsidRDefault="0026515F" w:rsidP="00CB5C9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39CF">
        <w:rPr>
          <w:rFonts w:ascii="Times New Roman" w:eastAsia="Times New Roman" w:hAnsi="Times New Roman" w:cs="Times New Roman"/>
          <w:sz w:val="24"/>
          <w:szCs w:val="24"/>
        </w:rPr>
        <w:t>По Б.Д. Эльконину, «событие</w:t>
      </w:r>
      <w:r w:rsidR="00964E3A" w:rsidRPr="00EC3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9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4E3A" w:rsidRPr="00EC3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9CF">
        <w:rPr>
          <w:rFonts w:ascii="Times New Roman" w:hAnsi="Times New Roman" w:cs="Times New Roman"/>
          <w:sz w:val="24"/>
          <w:szCs w:val="24"/>
        </w:rPr>
        <w:t>это его недетерминированность, то, что не является следствием и продолжением естественного течения жизни. Событие связано как раз с перерывом этого течения и переходом в иную реальность</w:t>
      </w:r>
      <w:r w:rsidR="00EB21DB" w:rsidRPr="00EB21D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64E3A" w:rsidRPr="00EB21D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EB21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64E3A" w:rsidRPr="00EB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Pr="00EB21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2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 </w:t>
      </w:r>
      <w:r w:rsidR="00EB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Слободчиков называет "со</w:t>
      </w:r>
      <w:r w:rsidR="004B0BE9" w:rsidRP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бытием" взаимод</w:t>
      </w:r>
      <w:r w:rsid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ействие </w:t>
      </w:r>
      <w:r w:rsidR="004B0BE9" w:rsidRP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 и обучающегося, т</w:t>
      </w:r>
      <w:r w:rsid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</w:t>
      </w:r>
      <w:r w:rsidR="004B0BE9" w:rsidRP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совместное переживание вс</w:t>
      </w:r>
      <w:r w:rsidR="00EB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его, что просходит на уроке, во </w:t>
      </w:r>
      <w:r w:rsidR="004B0BE9" w:rsidRPr="004B0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внеурочное время</w:t>
      </w:r>
      <w:r w:rsidR="00EB2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BE9" w:rsidRPr="00EB2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EB21DB" w:rsidRPr="00EB2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4B0BE9" w:rsidRPr="00EB2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  <w:r w:rsidR="004B0BE9" w:rsidRPr="004B0BE9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107B04" w:rsidRPr="00EC39CF" w:rsidRDefault="00D13892" w:rsidP="00CB5C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964E3A" w:rsidRPr="00EC39CF">
        <w:rPr>
          <w:rFonts w:ascii="Times New Roman" w:hAnsi="Times New Roman" w:cs="Times New Roman"/>
          <w:bCs/>
          <w:sz w:val="24"/>
          <w:szCs w:val="24"/>
        </w:rPr>
        <w:t xml:space="preserve"> под </w:t>
      </w:r>
      <w:r w:rsidR="00D3035B" w:rsidRPr="00EC39CF">
        <w:rPr>
          <w:rFonts w:ascii="Times New Roman" w:hAnsi="Times New Roman" w:cs="Times New Roman"/>
          <w:bCs/>
          <w:sz w:val="24"/>
          <w:szCs w:val="24"/>
        </w:rPr>
        <w:t>о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>бразовательн</w:t>
      </w:r>
      <w:r w:rsidR="00964E3A" w:rsidRPr="00EC39CF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 xml:space="preserve"> событие</w:t>
      </w:r>
      <w:r w:rsidR="00964E3A" w:rsidRPr="00EC39C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35B" w:rsidRPr="00EC3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понимать</w:t>
      </w:r>
      <w:r w:rsidR="00BB201C"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964E3A" w:rsidRPr="00EC39CF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 xml:space="preserve">изменение, </w:t>
      </w:r>
      <w:r w:rsidR="00964E3A" w:rsidRPr="00EC39CF">
        <w:rPr>
          <w:rFonts w:ascii="Times New Roman" w:hAnsi="Times New Roman" w:cs="Times New Roman"/>
          <w:bCs/>
          <w:sz w:val="24"/>
          <w:szCs w:val="24"/>
        </w:rPr>
        <w:t xml:space="preserve">которое 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>оценивае</w:t>
      </w:r>
      <w:r w:rsidR="00964E3A" w:rsidRPr="00EC39C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BB201C" w:rsidRPr="00EC39CF">
        <w:rPr>
          <w:rFonts w:ascii="Times New Roman" w:hAnsi="Times New Roman" w:cs="Times New Roman"/>
          <w:bCs/>
          <w:sz w:val="24"/>
          <w:szCs w:val="24"/>
        </w:rPr>
        <w:t xml:space="preserve"> человеком как значимое для его образования и активно включённое в межсобытийные связи. </w:t>
      </w:r>
      <w:r w:rsidR="00107B04" w:rsidRPr="00EC39CF">
        <w:rPr>
          <w:rFonts w:ascii="Times New Roman" w:hAnsi="Times New Roman" w:cs="Times New Roman"/>
          <w:sz w:val="24"/>
          <w:szCs w:val="24"/>
        </w:rPr>
        <w:t>Образовательные события</w:t>
      </w:r>
      <w:r w:rsidR="00BB201C" w:rsidRPr="00EC39CF">
        <w:rPr>
          <w:rFonts w:ascii="Times New Roman" w:hAnsi="Times New Roman" w:cs="Times New Roman"/>
          <w:sz w:val="24"/>
          <w:szCs w:val="24"/>
        </w:rPr>
        <w:t xml:space="preserve">, рассматриваемые как часть целостного образовательного процесса, являются результатом предшествующих событий и причиной последующих, - чем больше таких связей, тем более событие значимо. </w:t>
      </w:r>
    </w:p>
    <w:p w:rsidR="00107B04" w:rsidRPr="00EC39CF" w:rsidRDefault="00BB201C" w:rsidP="00964E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bCs/>
          <w:sz w:val="24"/>
          <w:szCs w:val="24"/>
        </w:rPr>
        <w:t>Событие становится способом создания условий, которые максимально повышают вероятность появления индивидуальных образовательных программ и проектов у его участников.</w:t>
      </w:r>
      <w:r w:rsidRPr="00EC3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9CF">
        <w:rPr>
          <w:rFonts w:ascii="Times New Roman" w:hAnsi="Times New Roman" w:cs="Times New Roman"/>
          <w:sz w:val="24"/>
          <w:szCs w:val="24"/>
        </w:rPr>
        <w:t xml:space="preserve">Событие как дидактическая единица имеет в своей структуре составляющие: </w:t>
      </w:r>
      <w:r w:rsidR="00555B20" w:rsidRPr="00EC39CF">
        <w:rPr>
          <w:rFonts w:ascii="Times New Roman" w:hAnsi="Times New Roman" w:cs="Times New Roman"/>
          <w:sz w:val="24"/>
          <w:szCs w:val="24"/>
        </w:rPr>
        <w:t>организационную (как устроено потенциальное образовательное событие);</w:t>
      </w:r>
      <w:r w:rsidR="00964E3A"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555B20" w:rsidRPr="00EC39CF">
        <w:rPr>
          <w:rFonts w:ascii="Times New Roman" w:hAnsi="Times New Roman" w:cs="Times New Roman"/>
          <w:sz w:val="24"/>
          <w:szCs w:val="24"/>
        </w:rPr>
        <w:t>педагогическую (как работает педагог);</w:t>
      </w:r>
      <w:r w:rsidR="00964E3A"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555B20" w:rsidRPr="00EC39CF">
        <w:rPr>
          <w:rFonts w:ascii="Times New Roman" w:hAnsi="Times New Roman" w:cs="Times New Roman"/>
          <w:sz w:val="24"/>
          <w:szCs w:val="24"/>
        </w:rPr>
        <w:t xml:space="preserve">результирующую (что происходит с человеком, специальным образом включённым в потенциальное образовательное событие). </w:t>
      </w:r>
    </w:p>
    <w:p w:rsidR="00A73FF1" w:rsidRPr="00EC39CF" w:rsidRDefault="00107B04" w:rsidP="00CB5C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>Таким образом</w:t>
      </w:r>
      <w:r w:rsidR="00C23E6A" w:rsidRPr="00EC39CF">
        <w:rPr>
          <w:rFonts w:ascii="Times New Roman" w:hAnsi="Times New Roman" w:cs="Times New Roman"/>
          <w:sz w:val="24"/>
          <w:szCs w:val="24"/>
        </w:rPr>
        <w:t>,</w:t>
      </w:r>
      <w:r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C23E6A" w:rsidRPr="00EC39CF">
        <w:rPr>
          <w:rFonts w:ascii="Times New Roman" w:hAnsi="Times New Roman" w:cs="Times New Roman"/>
          <w:sz w:val="24"/>
          <w:szCs w:val="24"/>
        </w:rPr>
        <w:t>событийный подход как технология организации и управления событиями занимает важное место в системе новых форм и методов обучения  и воспитания.</w:t>
      </w:r>
      <w:r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C23E6A" w:rsidRPr="00EC39CF">
        <w:rPr>
          <w:rFonts w:ascii="Times New Roman" w:hAnsi="Times New Roman" w:cs="Times New Roman"/>
          <w:sz w:val="24"/>
          <w:szCs w:val="24"/>
        </w:rPr>
        <w:t>Результатом образовательного события выступает приращение знаний,</w:t>
      </w:r>
      <w:r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C23E6A" w:rsidRPr="00EC39CF">
        <w:rPr>
          <w:rFonts w:ascii="Times New Roman" w:hAnsi="Times New Roman" w:cs="Times New Roman"/>
          <w:sz w:val="24"/>
          <w:szCs w:val="24"/>
        </w:rPr>
        <w:t>опыта,</w:t>
      </w:r>
      <w:r w:rsidRPr="00EC39CF">
        <w:rPr>
          <w:rFonts w:ascii="Times New Roman" w:hAnsi="Times New Roman" w:cs="Times New Roman"/>
          <w:sz w:val="24"/>
          <w:szCs w:val="24"/>
        </w:rPr>
        <w:t xml:space="preserve"> </w:t>
      </w:r>
      <w:r w:rsidR="00C23E6A" w:rsidRPr="00EC39CF">
        <w:rPr>
          <w:rFonts w:ascii="Times New Roman" w:hAnsi="Times New Roman" w:cs="Times New Roman"/>
          <w:sz w:val="24"/>
          <w:szCs w:val="24"/>
        </w:rPr>
        <w:t>способов деятельности каждого из его участников</w:t>
      </w:r>
      <w:r w:rsidR="00D13892" w:rsidRPr="00EC39CF">
        <w:rPr>
          <w:rFonts w:ascii="Times New Roman" w:hAnsi="Times New Roman" w:cs="Times New Roman"/>
          <w:sz w:val="24"/>
          <w:szCs w:val="24"/>
        </w:rPr>
        <w:t xml:space="preserve">. Особую значимость приобретает внеурочная работа, которая </w:t>
      </w:r>
      <w:r w:rsidR="00CB5C94" w:rsidRPr="00EC39CF">
        <w:rPr>
          <w:rFonts w:ascii="Times New Roman" w:hAnsi="Times New Roman" w:cs="Times New Roman"/>
          <w:sz w:val="24"/>
          <w:szCs w:val="24"/>
        </w:rPr>
        <w:t>по праву имеет большое общеобразовательное, воспитательное и развивающее значение</w:t>
      </w:r>
      <w:r w:rsidR="00964E3A" w:rsidRPr="00EC39CF">
        <w:rPr>
          <w:rFonts w:ascii="Times New Roman" w:hAnsi="Times New Roman" w:cs="Times New Roman"/>
          <w:sz w:val="24"/>
          <w:szCs w:val="24"/>
        </w:rPr>
        <w:t>.</w:t>
      </w:r>
    </w:p>
    <w:p w:rsidR="00C57FEB" w:rsidRPr="00C57FEB" w:rsidRDefault="00222E44" w:rsidP="00C57FEB">
      <w:pPr>
        <w:tabs>
          <w:tab w:val="left" w:pos="39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57FEB" w:rsidRPr="00EC39CF" w:rsidRDefault="00C57FEB" w:rsidP="00CB5C94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E6C">
        <w:rPr>
          <w:rFonts w:ascii="Times New Roman" w:hAnsi="Times New Roman" w:cs="Times New Roman"/>
          <w:color w:val="000000" w:themeColor="text1"/>
          <w:sz w:val="24"/>
          <w:szCs w:val="24"/>
        </w:rPr>
        <w:t>В.И.Слободчиков Деятельность как антропологическая категория, М., 2001</w:t>
      </w:r>
    </w:p>
    <w:p w:rsidR="00C57FEB" w:rsidRPr="00EC39CF" w:rsidRDefault="00C57FEB" w:rsidP="00CB5C94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>Григорьев Д.В. Создание воспитательного пространства :событийный подход //Современные гуманитарные подходы в теории и практике воспитания. –Пермь: 2001. –С. 77-88.</w:t>
      </w:r>
    </w:p>
    <w:p w:rsidR="00C57FEB" w:rsidRDefault="00C57FEB" w:rsidP="00CB5C94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>Павловская И.А. Событийный подход к развитию творчества школьников/И.А.Павловская//Воспитание школьников.-2012.-№ 9.-С. 51-55</w:t>
      </w:r>
    </w:p>
    <w:p w:rsidR="00C57FEB" w:rsidRPr="00C57FEB" w:rsidRDefault="00C57FEB" w:rsidP="00C57F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FEB">
        <w:rPr>
          <w:rFonts w:ascii="Times New Roman" w:eastAsia="Times New Roman" w:hAnsi="Times New Roman" w:cs="Times New Roman"/>
          <w:sz w:val="24"/>
          <w:szCs w:val="24"/>
        </w:rPr>
        <w:t>Рындак В. Г. Гуманистические ценности креативного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Понятийный аппарат педагогики и образования/ отв. ред. 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Ткаченко. 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М.А. Галагузова.Вып.6.Екатеринбург: изд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во «СВ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96», 2010. 384 с..238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248</w:t>
      </w:r>
    </w:p>
    <w:p w:rsidR="00C57FEB" w:rsidRDefault="00C57FEB" w:rsidP="00CB5C94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CF">
        <w:rPr>
          <w:rFonts w:ascii="Times New Roman" w:hAnsi="Times New Roman" w:cs="Times New Roman"/>
          <w:sz w:val="24"/>
          <w:szCs w:val="24"/>
        </w:rPr>
        <w:t>Степанов Е.Н. Подлинное воспитание как стратегический ориентир воспитательной деятельности/Е.Н. Степанов //Воспитание школьников .-2015. -№ 10.-С. 3-9</w:t>
      </w:r>
    </w:p>
    <w:p w:rsidR="00C57FEB" w:rsidRPr="00C57FEB" w:rsidRDefault="00C57FEB" w:rsidP="00C57FEB">
      <w:pPr>
        <w:pStyle w:val="a3"/>
        <w:spacing w:line="24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F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57FEB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C57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57FEB">
        <w:rPr>
          <w:rFonts w:ascii="Times New Roman" w:eastAsia="Times New Roman" w:hAnsi="Times New Roman" w:cs="Times New Roman"/>
          <w:bCs/>
          <w:sz w:val="24"/>
          <w:szCs w:val="24"/>
        </w:rPr>
        <w:t>Эльконин Б.Д. Введение в психологию развития (в традиции культурно-исторической теории Л.С. Выготского)</w:t>
      </w:r>
      <w:r w:rsidRPr="00C57FEB">
        <w:rPr>
          <w:rFonts w:ascii="Times New Roman" w:eastAsia="Times New Roman" w:hAnsi="Times New Roman" w:cs="Times New Roman"/>
          <w:sz w:val="24"/>
          <w:szCs w:val="24"/>
        </w:rPr>
        <w:t>.- М.: Тривола, 1994. — 168 с.</w:t>
      </w:r>
    </w:p>
    <w:p w:rsidR="00C57FEB" w:rsidRDefault="00C57FEB" w:rsidP="00C57FEB">
      <w:pPr>
        <w:pStyle w:val="a3"/>
        <w:spacing w:line="240" w:lineRule="auto"/>
        <w:ind w:left="1467"/>
        <w:jc w:val="both"/>
        <w:rPr>
          <w:rFonts w:ascii="Times New Roman" w:hAnsi="Times New Roman" w:cs="Times New Roman"/>
          <w:sz w:val="24"/>
          <w:szCs w:val="24"/>
        </w:rPr>
      </w:pPr>
    </w:p>
    <w:sectPr w:rsidR="00C57FEB" w:rsidSect="0089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DE" w:rsidRDefault="009434DE" w:rsidP="007E606E">
      <w:pPr>
        <w:spacing w:after="0" w:line="240" w:lineRule="auto"/>
      </w:pPr>
      <w:r>
        <w:separator/>
      </w:r>
    </w:p>
  </w:endnote>
  <w:endnote w:type="continuationSeparator" w:id="1">
    <w:p w:rsidR="009434DE" w:rsidRDefault="009434DE" w:rsidP="007E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DE" w:rsidRDefault="009434DE" w:rsidP="007E606E">
      <w:pPr>
        <w:spacing w:after="0" w:line="240" w:lineRule="auto"/>
      </w:pPr>
      <w:r>
        <w:separator/>
      </w:r>
    </w:p>
  </w:footnote>
  <w:footnote w:type="continuationSeparator" w:id="1">
    <w:p w:rsidR="009434DE" w:rsidRDefault="009434DE" w:rsidP="007E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4C1"/>
    <w:multiLevelType w:val="hybridMultilevel"/>
    <w:tmpl w:val="45A8CA94"/>
    <w:lvl w:ilvl="0" w:tplc="0302D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2E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26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87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C00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A4E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CA0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2E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8F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ED3C19"/>
    <w:multiLevelType w:val="hybridMultilevel"/>
    <w:tmpl w:val="7CC0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5BC3"/>
    <w:multiLevelType w:val="hybridMultilevel"/>
    <w:tmpl w:val="2008476A"/>
    <w:lvl w:ilvl="0" w:tplc="13CE089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E44"/>
    <w:rsid w:val="00107B04"/>
    <w:rsid w:val="00114AD1"/>
    <w:rsid w:val="001B3DDF"/>
    <w:rsid w:val="001C707C"/>
    <w:rsid w:val="001D750D"/>
    <w:rsid w:val="00222E44"/>
    <w:rsid w:val="0026515F"/>
    <w:rsid w:val="002901AA"/>
    <w:rsid w:val="002F41FE"/>
    <w:rsid w:val="00302456"/>
    <w:rsid w:val="00364628"/>
    <w:rsid w:val="004B0BE9"/>
    <w:rsid w:val="004F04E2"/>
    <w:rsid w:val="005238E3"/>
    <w:rsid w:val="005550B8"/>
    <w:rsid w:val="00555B20"/>
    <w:rsid w:val="0061258B"/>
    <w:rsid w:val="006357DA"/>
    <w:rsid w:val="006E64DE"/>
    <w:rsid w:val="007E606E"/>
    <w:rsid w:val="00803F9F"/>
    <w:rsid w:val="0083559D"/>
    <w:rsid w:val="008966F3"/>
    <w:rsid w:val="008B6695"/>
    <w:rsid w:val="009434DE"/>
    <w:rsid w:val="0094368C"/>
    <w:rsid w:val="00964E3A"/>
    <w:rsid w:val="009F3DBB"/>
    <w:rsid w:val="009F3E6C"/>
    <w:rsid w:val="009F6B57"/>
    <w:rsid w:val="00A73FF1"/>
    <w:rsid w:val="00B10BF0"/>
    <w:rsid w:val="00B1585B"/>
    <w:rsid w:val="00B82462"/>
    <w:rsid w:val="00BB201C"/>
    <w:rsid w:val="00BD3027"/>
    <w:rsid w:val="00C06045"/>
    <w:rsid w:val="00C23E6A"/>
    <w:rsid w:val="00C57FEB"/>
    <w:rsid w:val="00C8452A"/>
    <w:rsid w:val="00CA741A"/>
    <w:rsid w:val="00CB5C94"/>
    <w:rsid w:val="00D13892"/>
    <w:rsid w:val="00D3035B"/>
    <w:rsid w:val="00D52A41"/>
    <w:rsid w:val="00E71136"/>
    <w:rsid w:val="00EA5A9A"/>
    <w:rsid w:val="00EB21DB"/>
    <w:rsid w:val="00EC39CF"/>
    <w:rsid w:val="00F03AAE"/>
    <w:rsid w:val="00F86F77"/>
    <w:rsid w:val="00F8780F"/>
    <w:rsid w:val="00FB052C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F3"/>
  </w:style>
  <w:style w:type="paragraph" w:styleId="2">
    <w:name w:val="heading 2"/>
    <w:basedOn w:val="a"/>
    <w:link w:val="20"/>
    <w:uiPriority w:val="9"/>
    <w:qFormat/>
    <w:rsid w:val="00EB2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22E44"/>
  </w:style>
  <w:style w:type="paragraph" w:customStyle="1" w:styleId="c2">
    <w:name w:val="c2"/>
    <w:basedOn w:val="a"/>
    <w:rsid w:val="002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201C"/>
    <w:pPr>
      <w:ind w:left="720"/>
      <w:contextualSpacing/>
    </w:pPr>
  </w:style>
  <w:style w:type="paragraph" w:styleId="a4">
    <w:name w:val="No Spacing"/>
    <w:uiPriority w:val="1"/>
    <w:qFormat/>
    <w:rsid w:val="007E606E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7E606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E606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606E"/>
    <w:rPr>
      <w:vertAlign w:val="superscript"/>
    </w:rPr>
  </w:style>
  <w:style w:type="character" w:styleId="a8">
    <w:name w:val="annotation reference"/>
    <w:basedOn w:val="a0"/>
    <w:unhideWhenUsed/>
    <w:rsid w:val="00364628"/>
    <w:rPr>
      <w:sz w:val="16"/>
    </w:rPr>
  </w:style>
  <w:style w:type="table" w:styleId="a9">
    <w:name w:val="Table Grid"/>
    <w:basedOn w:val="a1"/>
    <w:uiPriority w:val="59"/>
    <w:rsid w:val="00364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B21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9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9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7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6532-AFBD-45F2-A1CB-D155E796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17</cp:revision>
  <cp:lastPrinted>2017-01-26T17:19:00Z</cp:lastPrinted>
  <dcterms:created xsi:type="dcterms:W3CDTF">2017-03-01T15:27:00Z</dcterms:created>
  <dcterms:modified xsi:type="dcterms:W3CDTF">2017-03-03T18:11:00Z</dcterms:modified>
</cp:coreProperties>
</file>