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2E" w:rsidRPr="00BD0F2E" w:rsidRDefault="00BD0F2E" w:rsidP="00BD0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2E" w:rsidRDefault="00BD0F2E" w:rsidP="00BD0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Формирование </w:t>
      </w:r>
      <w:proofErr w:type="gramStart"/>
      <w:r w:rsidRPr="00BD0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познавательных</w:t>
      </w:r>
      <w:proofErr w:type="gramEnd"/>
      <w:r w:rsidRPr="00BD0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УУД на уроке математики в 5 классе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D0F2E" w:rsidRPr="00BD0F2E" w:rsidRDefault="00BD0F2E" w:rsidP="00BD0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Подготовил: Ивкина И.М., учитель математики МБОУ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 Иркутска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СОШ с углубленным изучением отдельных предметов № 19 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Важнейшей задачей современной системы образования является формирование универсальных учебных действий, которые обеспечивают не только успешность обучения в школе, но и возможность дальнейшего саморазвития обучающегося. УУД обеспечивают овладение основными компетенциями, составляющими основу умения учиться. У учащихся должны быть сформированы 4 основных вида УУД: познавательные, личностные, коммуникативные и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мой взгляд, приоритетными , с точки зрения овладения на качественном уровне естественно-научными знаниями, и дальнейшего их использования в повседневной жизни являются познавательные и регулятивные УУД. 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данной статье я ставлю своей задачей проанализировать возможности учебника И.И. Зубаревой и А.Г. Мордковича «Математика - 5» для формирования познавательных УУД на уроках математики в 5 классе.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Познавательные УУД — это система способов познания окружающего мира, построение самостоятельного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процеса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поиска, исследования и совокупность операций по обработке, систематизации и обобщению полученной информации. Они делятся на 3 группы: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общеучебные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действия, логические действия, действия постановки и решения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пролем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Общеучебные</w:t>
      </w:r>
      <w:proofErr w:type="spellEnd"/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Логические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Постановка и решение проблем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Формулироание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познавательной цели, поиск и выделение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информации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,з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наково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-символическое моделирование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 целью выделения существенных и несущественных признаков,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Синтез как составление целого из частей, восполняющих отдельные компоненты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 оснований и критериев для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сравнеия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классификации объектов, подведение под понятие,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выведениеследствий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причинно-следственных связей, построение логической цепочки рассуждений, выдвижение гипотез, доказательство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Формулирование проблемы,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самостоятельное создание способов решения проблем творческого и поискового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а основе решения этой учебной задачи учащиеся самостоятельно могут сформулировать правило округления натуральных чисел.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того, как 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изучено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правило умножения на 10,100, 10000 даётся такое «проблемное» задание: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Подумайте, при помощи какого приема можно устно выполнить умножение на 50, 25, 125, и вычислите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278*50 126*25 36*125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учащиеся привыкают к тому, что новое знание они открывают, а не получают в готовом виде, правда, не очень хорошо, что существует возможность «подсмотреть» правильный ответ. 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процессе изучения геометрических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понятий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,в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едётся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над их определениями, позволяющая найти черты их сходства и различия, что способствует развитию логической операции сравнения. Например; 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из следующих утверждений вы выбрали бы для того, чтобы объяснить, что такое отрезок и что такое луч: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отрезок — это часть прямой;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 — это часть прямой;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отрезок — часть прямой, ограниченная двумя точками этой прямой;</w:t>
      </w:r>
      <w:proofErr w:type="gramEnd"/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 — часть прямой, ограниченная с одной стороны какой-либо точкой этой прямой;</w:t>
      </w:r>
      <w:proofErr w:type="gramEnd"/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отрезок — все точки прямой, расположенные между какими-либо двумя точками этой прямой, и сами эти две точки;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 — все точки прямой, расположенные по одну сторону от какой-либо точки этой прямой и сама эта точка?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Важным моментом для успешности обучения является наличие положительной мотивации ученика, его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заинтересованность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.Д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этого пример, помещённый автором после изучения нового материала, можно разобрать вначале. Вот он: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70FF8CBB" wp14:editId="16C6C4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15050" cy="1152525"/>
            <wp:effectExtent l="0" t="0" r="0" b="9525"/>
            <wp:wrapSquare wrapText="bothSides"/>
            <wp:docPr id="7" name="Рисунок 7" descr="hello_html_m10637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063724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Хотелось бы, чтобы мотивационный компонент так же учитывался авторами при написании учебника. Т.е. в помощь учителю и для формирования интереса учащихся к изучению данной темы необходимо в учебнике рассматривать больше примеров практического использования изучаемого материала или создавать приложения к учебнику, в котором был собран такого рода материал к каждому параграфу.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учебнике много заданий на декодирование информации. Хорошо было бы, если б не все термины расшифровывались тут же, что позволило бы создать необходимость обращения учащихся к другим её видам (компьютеру, справочнику). В задачах темы « Прикидка» авторы как раз и создают такую необходимость: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4261D22B" wp14:editId="3DC891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15050" cy="2152650"/>
            <wp:effectExtent l="0" t="0" r="0" b="0"/>
            <wp:wrapSquare wrapText="bothSides"/>
            <wp:docPr id="6" name="Рисунок 6" descr="hello_html_5dbdcd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dbdcd7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left"/>
        <w:t>В данном учебнике уделяется большое внимание математическому моделированию, что способствует формирова</w:t>
      </w:r>
      <w:r w:rsidR="005F0B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нию такого познавательного </w:t>
      </w:r>
      <w:proofErr w:type="spellStart"/>
      <w:r w:rsidR="005F0BE8">
        <w:rPr>
          <w:rFonts w:ascii="Times New Roman" w:eastAsia="Times New Roman" w:hAnsi="Times New Roman" w:cs="Times New Roman"/>
          <w:sz w:val="27"/>
          <w:szCs w:val="27"/>
          <w:lang w:eastAsia="ru-RU"/>
        </w:rPr>
        <w:t>УУД</w:t>
      </w:r>
      <w:proofErr w:type="gramStart"/>
      <w:r w:rsidR="005F0BE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ак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знаково-символическое моделирование. Постепенно обучающиеся учатся соотносить буквенные выражения с реальной ситуацией, описываемой в задаче: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15050" cy="381000"/>
            <wp:effectExtent l="0" t="0" r="0" b="0"/>
            <wp:wrapSquare wrapText="bothSides"/>
            <wp:docPr id="5" name="Рисунок 5" descr="hello_html_38d90b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8d90be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32C04822" wp14:editId="159C0E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15050" cy="857250"/>
            <wp:effectExtent l="0" t="0" r="0" b="0"/>
            <wp:wrapSquare wrapText="bothSides"/>
            <wp:docPr id="4" name="Рисунок 4" descr="hello_html_490c03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90c03f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7DC313AD" wp14:editId="3FD6C3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15050" cy="2809875"/>
            <wp:effectExtent l="0" t="0" r="0" b="9525"/>
            <wp:wrapSquare wrapText="bothSides"/>
            <wp:docPr id="3" name="Рисунок 3" descr="hello_html_4d70fb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d70fb9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F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="005F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работе Талызиной Н.Ф. «Педагогическая психология» отмечается необходимость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целеноправленной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над формированием различных логических операций у школьников, как отмечает автор, изучение необходимых и достаточных признаков надо начинать с обучения выводить следствия из факта принадлежности предмета к данному понятию. Это действие связано с понятием необходимых свойств предмета, поэтому его выполнение дает возможность овладеть этой категорией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свойств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ризнаки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в обязательном порядке есть у всех предметов данного класса, называются необходимыми. Отсутствие этих признаков приводит к тому, что предмет оказывается не относящимся к данному классу предметов(1.с 40).Задания на формирование выведения следствий так же представлены в учебнике И.И. Зубаревой, например, после рассмотрения понятия площади и равных фигур: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15050" cy="1152525"/>
            <wp:effectExtent l="0" t="0" r="0" b="9525"/>
            <wp:wrapSquare wrapText="bothSides"/>
            <wp:docPr id="2" name="Рисунок 2" descr="hello_html_55b01e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5b01e4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F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учебнике много задач практического содержания, что позволяет связывать математические знания учеников с реальной жизнью, а это одно из умений, 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которое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проверяется на ЕГЭ.</w:t>
      </w:r>
    </w:p>
    <w:p w:rsidR="005F0BE8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15050" cy="638175"/>
            <wp:effectExtent l="0" t="0" r="0" b="9525"/>
            <wp:wrapSquare wrapText="bothSides"/>
            <wp:docPr id="1" name="Рисунок 1" descr="hello_html_3c1e72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c1e72c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теме « Нахождение части от целого и целого по его части» обсуждается вопрос об обратной задаче, что так же ценно для дальнейшего изучения математики и развития логического мышления учащихся.</w:t>
      </w:r>
    </w:p>
    <w:p w:rsidR="005F0BE8" w:rsidRDefault="005F0BE8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мы видим, что в учебнике 5 класса авторов </w:t>
      </w:r>
      <w:proofErr w:type="spellStart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И.И.Зубаревой</w:t>
      </w:r>
      <w:proofErr w:type="spellEnd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Мордковича имеется необходимый набор заданий для формирования познавательных УУД. Систематически ведётся работа по знаково-символическому моделированию, открытие нового знания происходит в ходе решения учебной задачи, правда, соблюсти полную самостоятельность учащихся достаточно трудно, вместе с тем имеются проблемные задания пропедевтического характера </w:t>
      </w:r>
      <w:proofErr w:type="gramStart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</w:t>
      </w:r>
      <w:proofErr w:type="gramEnd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которым в учебнике не </w:t>
      </w:r>
      <w:proofErr w:type="spellStart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фомулируются</w:t>
      </w:r>
      <w:proofErr w:type="spellEnd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Имеется материал для формирования логических операций сравнения, </w:t>
      </w:r>
      <w:proofErr w:type="spellStart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сериации</w:t>
      </w:r>
      <w:proofErr w:type="spellEnd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классификации, </w:t>
      </w:r>
      <w:proofErr w:type="spellStart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прослеживаетсясвязь</w:t>
      </w:r>
      <w:proofErr w:type="spellEnd"/>
      <w:r w:rsidR="00BD0F2E"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математических знаний с реальной жизнью.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Литература: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1.Талызина Н.Ф. Педагогическая психология: Учеб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особие для студ. сред. </w:t>
      </w:r>
      <w:proofErr w:type="spell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</w:t>
      </w:r>
      <w:proofErr w:type="spell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учеб. заведений. - М.: Издательский центр "Академия", 1998. - 288 с.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2.Математика. 5 класс учеб. для учащихся общеобразовательных учреждений И.И. Зубарева А.Г. Мордкович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.-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М: Мнемозина 2013.-270с.</w:t>
      </w:r>
    </w:p>
    <w:p w:rsidR="00BD0F2E" w:rsidRPr="00BD0F2E" w:rsidRDefault="00BD0F2E" w:rsidP="00BD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3.Формирование 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познавательных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УУД на уроке математики. Издание отдела образования </w:t>
      </w:r>
      <w:proofErr w:type="gramStart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Петропавловск-Камчатского</w:t>
      </w:r>
      <w:proofErr w:type="gramEnd"/>
      <w:r w:rsidRPr="00BD0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округа, Петропавловск-Камчатский, 2012. </w:t>
      </w:r>
    </w:p>
    <w:p w:rsidR="0009019C" w:rsidRDefault="0009019C"/>
    <w:sectPr w:rsidR="0009019C" w:rsidSect="005F0B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EC" w:rsidRDefault="00F210EC" w:rsidP="005F0BE8">
      <w:pPr>
        <w:spacing w:after="0" w:line="240" w:lineRule="auto"/>
      </w:pPr>
      <w:r>
        <w:separator/>
      </w:r>
    </w:p>
  </w:endnote>
  <w:endnote w:type="continuationSeparator" w:id="0">
    <w:p w:rsidR="00F210EC" w:rsidRDefault="00F210EC" w:rsidP="005F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E8" w:rsidRDefault="005F0B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17547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F0BE8" w:rsidRDefault="005F0B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0BE8" w:rsidRDefault="005F0B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E8" w:rsidRDefault="005F0B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EC" w:rsidRDefault="00F210EC" w:rsidP="005F0BE8">
      <w:pPr>
        <w:spacing w:after="0" w:line="240" w:lineRule="auto"/>
      </w:pPr>
      <w:r>
        <w:separator/>
      </w:r>
    </w:p>
  </w:footnote>
  <w:footnote w:type="continuationSeparator" w:id="0">
    <w:p w:rsidR="00F210EC" w:rsidRDefault="00F210EC" w:rsidP="005F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E8" w:rsidRDefault="005F0B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E8" w:rsidRDefault="005F0B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E8" w:rsidRDefault="005F0B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84A"/>
    <w:multiLevelType w:val="multilevel"/>
    <w:tmpl w:val="275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A5210"/>
    <w:multiLevelType w:val="multilevel"/>
    <w:tmpl w:val="EAE2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E"/>
    <w:rsid w:val="0009019C"/>
    <w:rsid w:val="005F0BE8"/>
    <w:rsid w:val="00BD0F2E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BE8"/>
  </w:style>
  <w:style w:type="paragraph" w:styleId="a7">
    <w:name w:val="footer"/>
    <w:basedOn w:val="a"/>
    <w:link w:val="a8"/>
    <w:uiPriority w:val="99"/>
    <w:unhideWhenUsed/>
    <w:rsid w:val="005F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BE8"/>
  </w:style>
  <w:style w:type="paragraph" w:styleId="a7">
    <w:name w:val="footer"/>
    <w:basedOn w:val="a"/>
    <w:link w:val="a8"/>
    <w:uiPriority w:val="99"/>
    <w:unhideWhenUsed/>
    <w:rsid w:val="005F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2017-10-02T00:12:00Z</dcterms:created>
  <dcterms:modified xsi:type="dcterms:W3CDTF">2017-10-02T00:24:00Z</dcterms:modified>
</cp:coreProperties>
</file>