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МБДОУ города Иркутска детский сад № 20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ПЛАН – ПРОГРАММА  КРУЖКА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«СВОЙ  КРАЙ – ЛЮБИ  И  ЗНАЙ»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Гражданственно – патриотическое воспитание.  Краеведение.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</w:t>
      </w:r>
      <w:r w:rsidRPr="004C49E2">
        <w:rPr>
          <w:noProof/>
        </w:rPr>
        <w:drawing>
          <wp:inline distT="0" distB="0" distL="0" distR="0" wp14:anchorId="6CE85516" wp14:editId="28150F60">
            <wp:extent cx="3752850" cy="3721835"/>
            <wp:effectExtent l="0" t="0" r="0" b="0"/>
            <wp:docPr id="1" name="Рисунок 1" descr="http://burouu.ru/images/Irkutsk/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ouu.ru/images/Irkutsk/40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                                                           Руководитель кружка: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                                                           Воспитатель: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C49E2">
        <w:rPr>
          <w:sz w:val="28"/>
          <w:szCs w:val="28"/>
        </w:rPr>
        <w:t>Бодякина</w:t>
      </w:r>
      <w:proofErr w:type="spellEnd"/>
      <w:r w:rsidRPr="004C49E2">
        <w:rPr>
          <w:sz w:val="28"/>
          <w:szCs w:val="28"/>
        </w:rPr>
        <w:t xml:space="preserve"> Л. Ф.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                     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rPr>
          <w:sz w:val="28"/>
          <w:szCs w:val="28"/>
        </w:rPr>
      </w:pPr>
      <w:r w:rsidRPr="004C49E2">
        <w:rPr>
          <w:sz w:val="28"/>
          <w:szCs w:val="28"/>
        </w:rPr>
        <w:t xml:space="preserve">                                              Иркутск  2015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C49E2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  <w:rPr>
          <w:b/>
        </w:rPr>
      </w:pPr>
      <w:r w:rsidRPr="004C49E2">
        <w:rPr>
          <w:b/>
        </w:rPr>
        <w:lastRenderedPageBreak/>
        <w:t>Актуальность выбранной темы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Дошкольное детство – начальный этап становления личности. Именно в этот период закладываются основы личностной культуры детей дошкольного возраста. Формирование личностной культуры детей дошкольного возраста основывается на четырех сферах.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>• Природа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>• Рукотворный мир человека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>• Отношение к общественной жизни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>• Человек и его собственная жизнь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материалы, созданные ими, привлекают внимание взрослых, подростков, детей младшего школьного возраста и дошкольников.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Воспитывать патриотизм нужно с раннего детства, не забывая о том, что патриотизм у каждого ребёнка формируется индивидуально. Он связан с духовным миром человека. И задача педагогов сделать так, чтобы эти переживания были яркими, незабываемыми. Начиная работу, педагог должен сам знать природные, культурные, экономические и социальные особенности региона, где он живёт. А самое главное, необходимо, чтобы педагог любил свою Родину, свой край, город и всегда помнил слова академика Д. С. Лихачева: «Чувство любви к Родине нужно заботливо выращивать, прививая духовную осёдлость, так как без корней в родной местности, стороне человек похож на иссушенное растение, перекати – поле». 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 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города, традиции предков.  Я считаю, что именно в дошкольном возрасте закладываются основы мировоззрения человека, его отношение к окружающему миру, формируются патриотические чувства – чувство привязанности к своей семье, дому, чувство гордости за город, в котором родился и живёшь и, конечно же, за свою страну. Кем бы ни стал </w:t>
      </w:r>
      <w:r w:rsidRPr="004C49E2">
        <w:lastRenderedPageBreak/>
        <w:t xml:space="preserve">ребёнок в будущем, он должен хорошо помнить свою роль в окружающем мире, осознавать последствия своих действий. Дошкольный возраст – важный этап в развитии личности ребёнка. Несмотря на то, что все дети разные – по характеру, по темпераменту, по способностям, всех их связывают общечеловеческие черты: стремление к познанию окружающего мира, стремление к свободе, к самовыражению. Как бы ни был одарён ребёнок, от природы, в нём всегда заложены возможности самосовершенствования, творческого и познавательного потенциала. Сейчас к образовательным учреждениям предъявляют высокие требования. Одним из них является необходимость повышения качества образовательного процесса, усиление его индивидуально-личностной нравственности с целью воспитания свободомыслящей, гуманистически ориентированной личности, способной понимать и любить окружающий мир.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 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 Большая роль в проецировании цели и задач патриотического воспитания отводится дошкольным образовательным учреждениям. Ведь именно с ранних лет формируются первые представления об окружающем мире через ознакомление с традициями «своей социокультурной» средой, местными историко-культурными, национальными, географическими, природными особенностями той местности, где ты живешь. Известно, что дошкольный возраст-это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Чувство Родины начинается у ребенка с восхищения тем, что видит перед собой малыш, чему он изумляется и что вызывает отклик в его душе.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гражданско-патриотического воспитания, где: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  <w:rPr>
          <w:b/>
        </w:rPr>
      </w:pPr>
      <w:proofErr w:type="gramStart"/>
      <w:r w:rsidRPr="004C49E2">
        <w:rPr>
          <w:b/>
        </w:rPr>
        <w:t xml:space="preserve">Патриотическое воспитание – </w:t>
      </w:r>
      <w:r w:rsidRPr="004C49E2">
        <w:t xml:space="preserve">это воспитание любви к Родине (семье, детскому саду, улице, стране, как осознание своей исторической, культурной, национальной, духовной принадлежности к Родине, любви к родному краю, уважение традиций, гордости за свою Родину. </w:t>
      </w:r>
      <w:proofErr w:type="gramEnd"/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  <w:rPr>
          <w:b/>
        </w:rPr>
      </w:pPr>
      <w:r w:rsidRPr="004C49E2">
        <w:rPr>
          <w:b/>
        </w:rPr>
        <w:t xml:space="preserve">Гражданское воспитание - </w:t>
      </w:r>
      <w:r w:rsidRPr="004C49E2">
        <w:t xml:space="preserve">это формирование у ребенка активной социальной позиции участника и созидателя общественной жизни в данный момент времени и пространства.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Но, главное в моей работе - это заинтересовать детей, создав такую ситуацию, чтобы им хотелось узнавать новое. Идея воспитания патриотизма и гражданственности приобретает всё большее общественное значение, становится государственной. При этом акцент делается на воспитании любви к родному дому, природе, культуре, малой Родине. </w:t>
      </w:r>
      <w:r w:rsidRPr="004C49E2">
        <w:lastRenderedPageBreak/>
        <w:t>Поэтому патриотическое и гражданское воспитание является не самоцелью, а естественным процессом и результатом всей проводимой работы по ознакомлению детей с родным краем.  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  Она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для детей дошкольного возраста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- план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rPr>
          <w:b/>
        </w:rPr>
        <w:t>Новизна</w:t>
      </w:r>
      <w:r w:rsidRPr="004C49E2">
        <w:t>: отличительные особенности программы -  плана кружка «Свой край – люби и знай»,  заключается в том, что она интегрированная, разнообразная по содержанию, составлена с учетом интересов и возрастных особенностей, организация целостного воспитательного пространства, организация совместной деятельности.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  Программа - план содержит познавательный, развивающий и воспитательный компоненты.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rPr>
          <w:b/>
        </w:rPr>
        <w:t xml:space="preserve">   </w:t>
      </w:r>
      <w:proofErr w:type="gramStart"/>
      <w:r w:rsidRPr="004C49E2">
        <w:rPr>
          <w:b/>
          <w:i/>
        </w:rPr>
        <w:t>Познавательный</w:t>
      </w:r>
      <w:proofErr w:type="gramEnd"/>
      <w:r w:rsidRPr="004C49E2">
        <w:rPr>
          <w:b/>
          <w:i/>
        </w:rPr>
        <w:t>:</w:t>
      </w:r>
      <w:r w:rsidRPr="004C49E2">
        <w:t xml:space="preserve"> включает в себя ознакомление дошкольников с историей города, края, от прошлого до настоящего времени, методами исследования и описания предметов материальной культуры.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  </w:t>
      </w:r>
      <w:proofErr w:type="gramStart"/>
      <w:r w:rsidRPr="004C49E2">
        <w:rPr>
          <w:b/>
          <w:i/>
        </w:rPr>
        <w:t>Развивающий</w:t>
      </w:r>
      <w:proofErr w:type="gramEnd"/>
      <w:r w:rsidRPr="004C49E2">
        <w:rPr>
          <w:i/>
        </w:rPr>
        <w:t>:</w:t>
      </w:r>
      <w:r w:rsidRPr="004C49E2">
        <w:t xml:space="preserve"> предусматривает формирование практических навыков комплексной работы с различными видами исторических источников, развитие логического и креативного мышления.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proofErr w:type="gramStart"/>
      <w:r w:rsidRPr="004C49E2">
        <w:rPr>
          <w:b/>
          <w:i/>
        </w:rPr>
        <w:t>Воспитательный</w:t>
      </w:r>
      <w:proofErr w:type="gramEnd"/>
      <w:r w:rsidRPr="004C49E2">
        <w:rPr>
          <w:b/>
          <w:i/>
        </w:rPr>
        <w:t>:</w:t>
      </w:r>
      <w:r w:rsidRPr="004C49E2">
        <w:t xml:space="preserve"> создает условия для развития интереса к исследованиям, творческому труду, навыков общения, интереса и уважения к истории и культуре своей страны, воспитание патриотизма, бережного отношения  к культурному и историческому наследию, осознанного формирования собственной культурной среды.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Основные формы кружковой работы – </w:t>
      </w:r>
      <w:proofErr w:type="gramStart"/>
      <w:r w:rsidRPr="004C49E2">
        <w:t>тематический</w:t>
      </w:r>
      <w:proofErr w:type="gramEnd"/>
      <w:r w:rsidRPr="004C49E2">
        <w:t>, комплексные и интегрированные занятия, в них включены: беседы, рассказы педагога, чтение художественной литературы; дидактические и творческие игры; изготовление альбомов; составление творческих рассказов. А также экскурсии, целевые прогулки к памятникам, в музеи, встречи с интересными людьми, спектакли. План многоплановый и охватывает вопросы истории, географии, экологии, культуры.  Здесь учтён возрастной принцип. Для соблюдения возрастного принципа использован линейно-концентрический подход</w:t>
      </w:r>
      <w:proofErr w:type="gramStart"/>
      <w:r w:rsidRPr="004C49E2">
        <w:t xml:space="preserve"> .</w:t>
      </w:r>
      <w:proofErr w:type="gramEnd"/>
      <w:r w:rsidRPr="004C49E2">
        <w:t xml:space="preserve"> Согласно возрастному принципу  строятся методы и формы, а также отбор содержания. Дети имеют возможность сочетать различные направления  и формы деятельности с учетом их интересов и свободного времени. Программа предполагает использование следующих форм деятельности: коллективные, индивидуальные, групповые. Сочетание разных видов </w:t>
      </w:r>
      <w:r w:rsidRPr="004C49E2">
        <w:lastRenderedPageBreak/>
        <w:t>деятельности (познавательный, творческий) вызывает активность и заинтересованность и даст определенные результаты.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  <w:rPr>
          <w:color w:val="000000"/>
          <w:spacing w:val="-7"/>
        </w:rPr>
      </w:pPr>
      <w:r w:rsidRPr="004C49E2">
        <w:rPr>
          <w:color w:val="000000"/>
          <w:spacing w:val="-7"/>
        </w:rPr>
        <w:t>Минимальный срок реализации  плана - программы —2 года.</w:t>
      </w:r>
    </w:p>
    <w:p w:rsidR="004C49E2" w:rsidRPr="004C49E2" w:rsidRDefault="004C49E2" w:rsidP="004C49E2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4C49E2">
        <w:rPr>
          <w:b/>
          <w:bCs/>
          <w:iCs/>
          <w:color w:val="000000"/>
          <w:w w:val="92"/>
        </w:rPr>
        <w:t xml:space="preserve">  Прогноз реализации плана - программы</w:t>
      </w:r>
    </w:p>
    <w:p w:rsidR="004C49E2" w:rsidRPr="004C49E2" w:rsidRDefault="004C49E2" w:rsidP="004C49E2">
      <w:pPr>
        <w:widowControl w:val="0"/>
        <w:shd w:val="clear" w:color="auto" w:fill="FFFFFF"/>
        <w:autoSpaceDE w:val="0"/>
        <w:autoSpaceDN w:val="0"/>
        <w:adjustRightInd w:val="0"/>
        <w:spacing w:before="72" w:after="120" w:line="276" w:lineRule="auto"/>
        <w:ind w:left="11" w:firstLine="284"/>
        <w:jc w:val="both"/>
        <w:rPr>
          <w:color w:val="000000"/>
          <w:spacing w:val="2"/>
        </w:rPr>
      </w:pPr>
      <w:r w:rsidRPr="004C49E2">
        <w:rPr>
          <w:color w:val="000000"/>
          <w:spacing w:val="-2"/>
        </w:rPr>
        <w:t>Развитие у дошкольников чувства ответственности за буду</w:t>
      </w:r>
      <w:r w:rsidRPr="004C49E2">
        <w:rPr>
          <w:color w:val="000000"/>
          <w:spacing w:val="-2"/>
        </w:rPr>
        <w:softHyphen/>
      </w:r>
      <w:r w:rsidRPr="004C49E2">
        <w:rPr>
          <w:color w:val="000000"/>
          <w:spacing w:val="5"/>
        </w:rPr>
        <w:t xml:space="preserve">щее своей семьи, города, края, страны. Формирование </w:t>
      </w:r>
      <w:r w:rsidRPr="004C49E2">
        <w:rPr>
          <w:color w:val="000000"/>
        </w:rPr>
        <w:t xml:space="preserve">нравственного качества — патриотизма, любви к родному </w:t>
      </w:r>
      <w:r w:rsidRPr="004C49E2">
        <w:rPr>
          <w:color w:val="000000"/>
          <w:spacing w:val="1"/>
        </w:rPr>
        <w:t>краю, Родине. Выработка устойчивого интереса к активному образу жизни, творческое развитие детей</w:t>
      </w:r>
      <w:r w:rsidRPr="004C49E2">
        <w:rPr>
          <w:color w:val="000000"/>
          <w:spacing w:val="-3"/>
        </w:rPr>
        <w:t xml:space="preserve">. Расширение кругозора, развитие интеллектуальных </w:t>
      </w:r>
      <w:r w:rsidRPr="004C49E2">
        <w:rPr>
          <w:color w:val="000000"/>
        </w:rPr>
        <w:t>способностей  на основе проведения исследова</w:t>
      </w:r>
      <w:r w:rsidRPr="004C49E2">
        <w:rPr>
          <w:color w:val="000000"/>
        </w:rPr>
        <w:softHyphen/>
      </w:r>
      <w:r w:rsidRPr="004C49E2">
        <w:rPr>
          <w:color w:val="000000"/>
          <w:spacing w:val="2"/>
        </w:rPr>
        <w:t>тельской деятельности.</w:t>
      </w:r>
    </w:p>
    <w:p w:rsidR="004C49E2" w:rsidRPr="004C49E2" w:rsidRDefault="004C49E2" w:rsidP="004C49E2">
      <w:pPr>
        <w:spacing w:after="120" w:line="276" w:lineRule="auto"/>
        <w:jc w:val="both"/>
      </w:pPr>
      <w:r w:rsidRPr="004C49E2">
        <w:t>Позитивные результаты по формированию гражданских, нравственных и общекультурных качеств.</w:t>
      </w:r>
    </w:p>
    <w:p w:rsidR="004C49E2" w:rsidRPr="004C49E2" w:rsidRDefault="004C49E2" w:rsidP="004C49E2">
      <w:pPr>
        <w:spacing w:after="120" w:line="276" w:lineRule="auto"/>
        <w:jc w:val="both"/>
      </w:pPr>
    </w:p>
    <w:p w:rsidR="004C49E2" w:rsidRPr="004C49E2" w:rsidRDefault="004C49E2" w:rsidP="004C49E2">
      <w:pPr>
        <w:spacing w:after="120" w:line="276" w:lineRule="auto"/>
        <w:jc w:val="both"/>
      </w:pPr>
    </w:p>
    <w:p w:rsidR="004C49E2" w:rsidRPr="004C49E2" w:rsidRDefault="004C49E2" w:rsidP="004C49E2">
      <w:pPr>
        <w:spacing w:after="120" w:line="276" w:lineRule="auto"/>
        <w:jc w:val="both"/>
      </w:pPr>
    </w:p>
    <w:p w:rsidR="004C49E2" w:rsidRPr="004C49E2" w:rsidRDefault="004C49E2" w:rsidP="004C49E2">
      <w:pPr>
        <w:spacing w:after="120" w:line="276" w:lineRule="auto"/>
        <w:jc w:val="both"/>
      </w:pPr>
    </w:p>
    <w:p w:rsidR="004C49E2" w:rsidRPr="004C49E2" w:rsidRDefault="004C49E2" w:rsidP="004C49E2">
      <w:pPr>
        <w:spacing w:line="276" w:lineRule="auto"/>
        <w:jc w:val="both"/>
      </w:pPr>
      <w:r w:rsidRPr="004C49E2">
        <w:rPr>
          <w:b/>
        </w:rPr>
        <w:t>Цели: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rPr>
          <w:sz w:val="40"/>
          <w:szCs w:val="40"/>
        </w:rPr>
        <w:t xml:space="preserve">* </w:t>
      </w:r>
      <w:r w:rsidRPr="004C49E2">
        <w:t>Воспитывать любовь к родному дому: семье, малой и большой Родине;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rPr>
          <w:sz w:val="40"/>
          <w:szCs w:val="40"/>
        </w:rPr>
        <w:t xml:space="preserve">* </w:t>
      </w:r>
      <w:r w:rsidRPr="004C49E2">
        <w:t>Приобщать детей к основам национальной культуры, быта;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rPr>
          <w:sz w:val="40"/>
          <w:szCs w:val="40"/>
        </w:rPr>
        <w:t>*</w:t>
      </w:r>
      <w:r w:rsidRPr="004C49E2">
        <w:t xml:space="preserve">Развивать потребность в активном, творческом преобразовании окружающего мира в соответствии с национальными традициями. </w:t>
      </w:r>
    </w:p>
    <w:p w:rsidR="004C49E2" w:rsidRPr="004C49E2" w:rsidRDefault="004C49E2" w:rsidP="004C49E2">
      <w:pPr>
        <w:spacing w:before="100" w:beforeAutospacing="1" w:after="100" w:afterAutospacing="1" w:line="276" w:lineRule="auto"/>
        <w:jc w:val="both"/>
      </w:pPr>
      <w:r w:rsidRPr="004C49E2">
        <w:t xml:space="preserve"> </w:t>
      </w:r>
      <w:r w:rsidRPr="004C49E2">
        <w:rPr>
          <w:sz w:val="40"/>
          <w:szCs w:val="40"/>
        </w:rPr>
        <w:t xml:space="preserve">* </w:t>
      </w:r>
      <w:r w:rsidRPr="004C49E2">
        <w:t>Воспитание интереса и любви к родному городу  с помощью организации краеведческой работы в группе.</w:t>
      </w:r>
      <w:r w:rsidRPr="004C49E2">
        <w:br/>
      </w:r>
    </w:p>
    <w:p w:rsidR="004C49E2" w:rsidRPr="004C49E2" w:rsidRDefault="004C49E2" w:rsidP="004C49E2">
      <w:pPr>
        <w:spacing w:after="120" w:line="360" w:lineRule="auto"/>
        <w:jc w:val="both"/>
        <w:rPr>
          <w:b/>
        </w:rPr>
      </w:pPr>
      <w:r w:rsidRPr="004C49E2">
        <w:rPr>
          <w:b/>
        </w:rPr>
        <w:t>Задачи:</w:t>
      </w:r>
    </w:p>
    <w:p w:rsidR="004C49E2" w:rsidRPr="004C49E2" w:rsidRDefault="004C49E2" w:rsidP="004C49E2">
      <w:pPr>
        <w:spacing w:after="120" w:line="360" w:lineRule="auto"/>
        <w:jc w:val="both"/>
        <w:rPr>
          <w:b/>
        </w:rPr>
      </w:pPr>
      <w:r w:rsidRPr="004C49E2">
        <w:t xml:space="preserve">    </w:t>
      </w:r>
      <w:r w:rsidRPr="004C49E2">
        <w:rPr>
          <w:sz w:val="40"/>
          <w:szCs w:val="40"/>
        </w:rPr>
        <w:t>*</w:t>
      </w:r>
      <w:r w:rsidRPr="004C49E2">
        <w:t xml:space="preserve"> Создать условия для восприятия сведений об историческом прошлом       и  культурном облике родного края;  </w:t>
      </w:r>
    </w:p>
    <w:p w:rsidR="004C49E2" w:rsidRPr="004C49E2" w:rsidRDefault="004C49E2" w:rsidP="004C49E2">
      <w:pPr>
        <w:spacing w:after="120" w:line="360" w:lineRule="auto"/>
        <w:jc w:val="both"/>
      </w:pPr>
      <w:r w:rsidRPr="004C49E2">
        <w:t xml:space="preserve">  </w:t>
      </w:r>
      <w:r w:rsidRPr="004C49E2">
        <w:rPr>
          <w:sz w:val="40"/>
          <w:szCs w:val="40"/>
        </w:rPr>
        <w:t>*</w:t>
      </w:r>
      <w:r w:rsidRPr="004C49E2">
        <w:t>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4C49E2" w:rsidRPr="004C49E2" w:rsidRDefault="004C49E2" w:rsidP="004C49E2">
      <w:pPr>
        <w:spacing w:after="120" w:line="360" w:lineRule="auto"/>
        <w:jc w:val="both"/>
      </w:pPr>
      <w:r w:rsidRPr="004C49E2">
        <w:lastRenderedPageBreak/>
        <w:t xml:space="preserve"> </w:t>
      </w:r>
      <w:r w:rsidRPr="004C49E2">
        <w:rPr>
          <w:sz w:val="40"/>
          <w:szCs w:val="40"/>
        </w:rPr>
        <w:t>*</w:t>
      </w:r>
      <w:r w:rsidRPr="004C49E2">
        <w:t xml:space="preserve"> Развивать бережное отношение к городу, его достопримечательностям, культурным ценностям, природе;</w:t>
      </w:r>
    </w:p>
    <w:p w:rsidR="004C49E2" w:rsidRPr="004C49E2" w:rsidRDefault="004C49E2" w:rsidP="004C49E2">
      <w:pPr>
        <w:spacing w:after="120" w:line="360" w:lineRule="auto"/>
        <w:jc w:val="both"/>
      </w:pPr>
      <w:r w:rsidRPr="004C49E2">
        <w:t xml:space="preserve">    </w:t>
      </w:r>
      <w:r w:rsidRPr="004C49E2">
        <w:rPr>
          <w:sz w:val="40"/>
          <w:szCs w:val="40"/>
        </w:rPr>
        <w:t>*</w:t>
      </w:r>
      <w:r w:rsidRPr="004C49E2">
        <w:t xml:space="preserve"> Развивать связную речь детей; обогащать и активизировать словарь детей, учить </w:t>
      </w:r>
      <w:proofErr w:type="gramStart"/>
      <w:r w:rsidRPr="004C49E2">
        <w:t>свободно</w:t>
      </w:r>
      <w:proofErr w:type="gramEnd"/>
      <w:r w:rsidRPr="004C49E2">
        <w:t xml:space="preserve"> мыслить, фантазировать;</w:t>
      </w:r>
    </w:p>
    <w:p w:rsidR="004C49E2" w:rsidRPr="004C49E2" w:rsidRDefault="004C49E2" w:rsidP="004C49E2">
      <w:pPr>
        <w:spacing w:after="120" w:line="360" w:lineRule="auto"/>
        <w:jc w:val="both"/>
      </w:pPr>
      <w:r w:rsidRPr="004C49E2">
        <w:t xml:space="preserve">  </w:t>
      </w:r>
      <w:r w:rsidRPr="004C49E2">
        <w:rPr>
          <w:sz w:val="40"/>
          <w:szCs w:val="40"/>
        </w:rPr>
        <w:t>*</w:t>
      </w:r>
      <w:r w:rsidRPr="004C49E2">
        <w:t xml:space="preserve">  Воспитывать чувство гордости за своих земляков, эмоционально-ценностное отношение к краю.</w:t>
      </w:r>
    </w:p>
    <w:p w:rsidR="004C49E2" w:rsidRPr="004C49E2" w:rsidRDefault="004C49E2" w:rsidP="004C49E2">
      <w:pPr>
        <w:spacing w:line="360" w:lineRule="auto"/>
        <w:jc w:val="both"/>
      </w:pPr>
      <w:r w:rsidRPr="004C49E2">
        <w:rPr>
          <w:rFonts w:eastAsia="Calibri"/>
          <w:bCs/>
        </w:rPr>
        <w:t xml:space="preserve">    </w:t>
      </w:r>
      <w:r w:rsidRPr="004C49E2">
        <w:rPr>
          <w:rFonts w:eastAsia="Calibri"/>
          <w:bCs/>
          <w:sz w:val="40"/>
          <w:szCs w:val="40"/>
        </w:rPr>
        <w:t>*</w:t>
      </w:r>
      <w:r w:rsidRPr="004C49E2">
        <w:rPr>
          <w:rFonts w:eastAsia="Calibri"/>
          <w:bCs/>
        </w:rPr>
        <w:t xml:space="preserve"> Формировать умение ориентироваться в ближнем природном и  культурном окружении и отражать это в своей деятельности;</w:t>
      </w:r>
    </w:p>
    <w:p w:rsidR="004C49E2" w:rsidRPr="004C49E2" w:rsidRDefault="004C49E2" w:rsidP="004C49E2">
      <w:pPr>
        <w:shd w:val="clear" w:color="auto" w:fill="FFFFFF"/>
        <w:spacing w:line="360" w:lineRule="auto"/>
        <w:jc w:val="both"/>
        <w:rPr>
          <w:rFonts w:eastAsia="Calibri"/>
          <w:bCs/>
        </w:rPr>
      </w:pPr>
      <w:r w:rsidRPr="004C49E2">
        <w:rPr>
          <w:rFonts w:eastAsia="Calibri"/>
          <w:bCs/>
        </w:rPr>
        <w:t xml:space="preserve">   </w:t>
      </w:r>
      <w:r w:rsidRPr="004C49E2">
        <w:rPr>
          <w:rFonts w:eastAsia="Calibri"/>
          <w:bCs/>
          <w:sz w:val="40"/>
          <w:szCs w:val="40"/>
        </w:rPr>
        <w:t>*</w:t>
      </w:r>
      <w:r w:rsidRPr="004C49E2">
        <w:rPr>
          <w:rFonts w:eastAsia="Calibri"/>
          <w:bCs/>
        </w:rPr>
        <w:t xml:space="preserve"> Формировать у старших дошкольников нравственные качества личности через знакомство с родным городом;</w:t>
      </w:r>
    </w:p>
    <w:p w:rsidR="004C49E2" w:rsidRPr="004C49E2" w:rsidRDefault="004C49E2" w:rsidP="004C49E2">
      <w:pPr>
        <w:shd w:val="clear" w:color="auto" w:fill="FFFFFF"/>
        <w:spacing w:line="360" w:lineRule="auto"/>
        <w:jc w:val="both"/>
        <w:rPr>
          <w:rFonts w:eastAsia="Calibri"/>
          <w:bCs/>
        </w:rPr>
      </w:pPr>
      <w:r w:rsidRPr="004C49E2">
        <w:rPr>
          <w:rFonts w:eastAsia="Calibri"/>
          <w:bCs/>
          <w:sz w:val="40"/>
          <w:szCs w:val="40"/>
        </w:rPr>
        <w:t xml:space="preserve">* </w:t>
      </w:r>
      <w:r w:rsidRPr="004C49E2">
        <w:rPr>
          <w:rFonts w:eastAsia="Calibri"/>
          <w:bCs/>
        </w:rPr>
        <w:t xml:space="preserve"> Развивать эмоционально-ценностное отношение к семье, детскому саду, дому, улице, городу;</w:t>
      </w:r>
    </w:p>
    <w:p w:rsidR="004C49E2" w:rsidRPr="004C49E2" w:rsidRDefault="004C49E2" w:rsidP="004C49E2">
      <w:pPr>
        <w:shd w:val="clear" w:color="auto" w:fill="FFFFFF"/>
        <w:spacing w:line="360" w:lineRule="auto"/>
        <w:jc w:val="both"/>
        <w:rPr>
          <w:rFonts w:eastAsia="Calibri"/>
          <w:bCs/>
        </w:rPr>
      </w:pPr>
      <w:r w:rsidRPr="004C49E2">
        <w:rPr>
          <w:rFonts w:eastAsia="Calibri"/>
          <w:bCs/>
          <w:sz w:val="40"/>
          <w:szCs w:val="40"/>
        </w:rPr>
        <w:t xml:space="preserve">* </w:t>
      </w:r>
      <w:r w:rsidRPr="004C49E2">
        <w:rPr>
          <w:rFonts w:eastAsia="Calibri"/>
          <w:bCs/>
        </w:rPr>
        <w:t>Формировать представления детей о географических,  социальных, экономических особенностях малой Родины;</w:t>
      </w:r>
    </w:p>
    <w:p w:rsidR="004C49E2" w:rsidRPr="004C49E2" w:rsidRDefault="004C49E2" w:rsidP="004C49E2">
      <w:pPr>
        <w:shd w:val="clear" w:color="auto" w:fill="FFFFFF"/>
        <w:spacing w:line="360" w:lineRule="auto"/>
        <w:jc w:val="both"/>
        <w:rPr>
          <w:rFonts w:eastAsia="Calibri"/>
          <w:bCs/>
        </w:rPr>
      </w:pPr>
      <w:r w:rsidRPr="004C49E2">
        <w:rPr>
          <w:rFonts w:eastAsia="Calibri"/>
          <w:bCs/>
          <w:sz w:val="40"/>
          <w:szCs w:val="40"/>
        </w:rPr>
        <w:t>*</w:t>
      </w:r>
      <w:r w:rsidRPr="004C49E2">
        <w:rPr>
          <w:rFonts w:eastAsia="Calibri"/>
          <w:bCs/>
        </w:rPr>
        <w:t xml:space="preserve"> Расширять представления  о национальн</w:t>
      </w:r>
      <w:proofErr w:type="gramStart"/>
      <w:r w:rsidRPr="004C49E2">
        <w:rPr>
          <w:rFonts w:eastAsia="Calibri"/>
          <w:bCs/>
        </w:rPr>
        <w:t>о-</w:t>
      </w:r>
      <w:proofErr w:type="gramEnd"/>
      <w:r w:rsidRPr="004C49E2">
        <w:rPr>
          <w:rFonts w:eastAsia="Calibri"/>
          <w:bCs/>
        </w:rPr>
        <w:t xml:space="preserve"> культурных традициях и   основных профессиях области;</w:t>
      </w:r>
    </w:p>
    <w:p w:rsidR="004C49E2" w:rsidRPr="004C49E2" w:rsidRDefault="004C49E2" w:rsidP="004C49E2">
      <w:pPr>
        <w:shd w:val="clear" w:color="auto" w:fill="FFFFFF"/>
        <w:spacing w:after="120" w:line="360" w:lineRule="auto"/>
        <w:jc w:val="both"/>
        <w:rPr>
          <w:rFonts w:eastAsia="Calibri"/>
          <w:bCs/>
        </w:rPr>
      </w:pPr>
      <w:r w:rsidRPr="004C49E2">
        <w:rPr>
          <w:rFonts w:eastAsia="Calibri"/>
          <w:bCs/>
          <w:sz w:val="40"/>
          <w:szCs w:val="40"/>
        </w:rPr>
        <w:t>*</w:t>
      </w:r>
      <w:r w:rsidRPr="004C49E2">
        <w:rPr>
          <w:rFonts w:eastAsia="Calibri"/>
          <w:bCs/>
        </w:rPr>
        <w:t>Воспитывать любовь к природе  малой Родины, гордости за свой край.</w:t>
      </w:r>
    </w:p>
    <w:p w:rsidR="004C49E2" w:rsidRPr="004C49E2" w:rsidRDefault="004C49E2" w:rsidP="004C49E2">
      <w:pPr>
        <w:spacing w:before="100" w:beforeAutospacing="1" w:line="276" w:lineRule="auto"/>
      </w:pPr>
      <w:r w:rsidRPr="004C49E2">
        <w:rPr>
          <w:rFonts w:ascii="Tahoma" w:hAnsi="Tahoma" w:cs="Tahoma"/>
        </w:rPr>
        <w:t xml:space="preserve">                                  Старшая группа (5–6 лет)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823"/>
        <w:gridCol w:w="2131"/>
        <w:gridCol w:w="2627"/>
        <w:gridCol w:w="1971"/>
      </w:tblGrid>
      <w:tr w:rsidR="004C49E2" w:rsidRPr="004C49E2" w:rsidTr="00B05FC4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Месяц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I неделя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II неделя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III неделя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IV неделя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Сентябрь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Беседа «Как я провёл лето»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jc w:val="both"/>
            </w:pPr>
            <w:r w:rsidRPr="004C49E2">
              <w:rPr>
                <w:rFonts w:ascii="Tahoma" w:hAnsi="Tahoma" w:cs="Tahoma"/>
              </w:rPr>
              <w:t>Экскурсия по экологической тропе (растительный мир родного края, г. Иркутска)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Октябрь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Мир природы «Хвойные и лиственные деревья».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Сюжетно-ролевая игра «МЧС».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Рассказ воспитателя «О символике родного края».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Рассматривание карты России, карты Иркутской области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(местоположение г. Иркутска).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«Чем славится г. Иркутск» (на основе наглядного материала).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Экскурсия к строительству нового дома.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«Поиграем в экономику» (что из чего сделано?)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Выставка рисунков «Мама лучшая на свете», стенда «Мама, я люблю, тебя» посвященная Дню матери.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Декабрь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«Панорама добрых дел».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Экскурсия в краеведческий музей.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proofErr w:type="spellStart"/>
            <w:r w:rsidRPr="004C49E2">
              <w:rPr>
                <w:rFonts w:ascii="Tahoma" w:hAnsi="Tahoma" w:cs="Tahoma"/>
                <w:sz w:val="20"/>
                <w:szCs w:val="20"/>
              </w:rPr>
              <w:t>Природоохраняемая</w:t>
            </w:r>
            <w:proofErr w:type="spellEnd"/>
            <w:r w:rsidRPr="004C49E2">
              <w:rPr>
                <w:rFonts w:ascii="Tahoma" w:hAnsi="Tahoma" w:cs="Tahoma"/>
                <w:sz w:val="20"/>
                <w:szCs w:val="20"/>
              </w:rPr>
              <w:t xml:space="preserve"> акция «Не рубите елочку».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Создание группового альбома «Все профессии важны, все профессии нужны» (профессии округа, города, края).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Чтение рассказа «Кто хозяин?» (</w:t>
            </w:r>
            <w:proofErr w:type="spellStart"/>
            <w:r w:rsidRPr="004C49E2">
              <w:rPr>
                <w:rFonts w:ascii="Tahoma" w:hAnsi="Tahoma" w:cs="Tahoma"/>
                <w:sz w:val="20"/>
                <w:szCs w:val="20"/>
              </w:rPr>
              <w:t>В.Осеева</w:t>
            </w:r>
            <w:proofErr w:type="spellEnd"/>
            <w:r w:rsidRPr="004C49E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Изготовление с детьми и родителями герба г. Иркутска.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История возникновения </w:t>
            </w:r>
          </w:p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г. Иркутска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Проект (д/и) «Вкусная и полезная пища».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Природный мир «Природа и человек».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Акция «Подарки для Защитников Отечества».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Праздник День Защитника Отечества.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Март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Праздник, посвященный международному женскому дню 8 Марта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Целевая прогулка по близлежащим улицам г. Иркутска. </w:t>
            </w:r>
            <w:proofErr w:type="spellStart"/>
            <w:r w:rsidRPr="004C49E2">
              <w:rPr>
                <w:rFonts w:ascii="Tahoma" w:hAnsi="Tahoma" w:cs="Tahoma"/>
                <w:sz w:val="20"/>
                <w:szCs w:val="20"/>
              </w:rPr>
              <w:t>Природоохраняемая</w:t>
            </w:r>
            <w:proofErr w:type="spellEnd"/>
            <w:r w:rsidRPr="004C49E2">
              <w:rPr>
                <w:rFonts w:ascii="Tahoma" w:hAnsi="Tahoma" w:cs="Tahoma"/>
                <w:sz w:val="20"/>
                <w:szCs w:val="20"/>
              </w:rPr>
              <w:t xml:space="preserve"> акция «Берегите птиц».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Изготовление альбома фотографий «Достопримечательности г. Иркутска», презентации «Улочки Иркутска», «Музеи Иркутска», «Театры Иркутска»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Экскурсия в  детскую библиотеку «Встреча </w:t>
            </w:r>
            <w:proofErr w:type="gramStart"/>
            <w:r w:rsidRPr="004C49E2">
              <w:rPr>
                <w:rFonts w:ascii="Tahoma" w:hAnsi="Tahoma" w:cs="Tahoma"/>
                <w:sz w:val="20"/>
                <w:szCs w:val="20"/>
              </w:rPr>
              <w:t>с</w:t>
            </w:r>
            <w:proofErr w:type="gramEnd"/>
            <w:r w:rsidRPr="004C49E2">
              <w:rPr>
                <w:rFonts w:ascii="Tahoma" w:hAnsi="Tahoma" w:cs="Tahoma"/>
                <w:sz w:val="20"/>
                <w:szCs w:val="20"/>
              </w:rPr>
              <w:t xml:space="preserve"> знаменитыми людьми г. Иркутска».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с детьми «Люди, каких национальностей населяют наш город».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Сюжетно-ролевая игра «Путешествие по г. Иркутску».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«Кем работают наши родители».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Экскурсия к памятнику Ю.А. Гагарина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Май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Тематический праздник «День Победы». Встреча с участниками ВОВ г. Иркутска.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«Вкусная и полезная пища».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«Национальная одежда коренных народов».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Викторина «Знаешь ли ты свой город?»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Июнь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«Украсим детский сад» (озеленение территории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детского сада).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«Дом, в котором я живу» выставка рисунков.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Досуг «Зарница».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«Лесные приключения» путешествие по экологической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тропе.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«Рыбы наших водоемов». Сбор гербария.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Экскурсия в краеведческий музей.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Развлечение «Приключения капельки».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Познакомить с заказником, заповедником, Национальным парком с животными, занесенными в Красную книгу.</w:t>
            </w:r>
          </w:p>
        </w:tc>
      </w:tr>
      <w:tr w:rsidR="004C49E2" w:rsidRPr="004C49E2" w:rsidTr="00B05FC4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Август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Игровая обучающая ситуация «школа для игрушечных зайчиков».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Составление с детьми Красной книги г. Иркутска.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«Символика города».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«Наша дружная семья» – о коренных народах населяющих город.</w:t>
            </w:r>
          </w:p>
        </w:tc>
      </w:tr>
    </w:tbl>
    <w:p w:rsidR="004C49E2" w:rsidRPr="004C49E2" w:rsidRDefault="004C49E2" w:rsidP="004C49E2">
      <w:pPr>
        <w:spacing w:before="100" w:beforeAutospacing="1" w:line="276" w:lineRule="auto"/>
      </w:pPr>
      <w:r w:rsidRPr="004C49E2">
        <w:t> </w:t>
      </w:r>
    </w:p>
    <w:p w:rsidR="004C49E2" w:rsidRPr="004C49E2" w:rsidRDefault="004C49E2" w:rsidP="004C49E2">
      <w:pPr>
        <w:spacing w:before="100" w:beforeAutospacing="1" w:line="276" w:lineRule="auto"/>
        <w:jc w:val="center"/>
      </w:pPr>
      <w:r w:rsidRPr="004C49E2">
        <w:rPr>
          <w:rFonts w:ascii="Tahoma" w:hAnsi="Tahoma" w:cs="Tahoma"/>
        </w:rPr>
        <w:t>Подготовительная группа (6–7 лет)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362"/>
        <w:gridCol w:w="2158"/>
        <w:gridCol w:w="1858"/>
        <w:gridCol w:w="2119"/>
      </w:tblGrid>
      <w:tr w:rsidR="004C49E2" w:rsidRPr="004C49E2" w:rsidTr="00B05FC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I неделя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II неделя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III неделя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IV неделя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Конкурс рисунков «Памятники героям»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Родные просторы (знакомство с местоположением г. Иркутска на карте).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«Край, в котором мы живем».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Проект «Наше дерево».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«Как можно стать юным экологом».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Посещение детской библиотеки «Как все начиналось?» Встреча со старожилами, первопроходцами г. Иркутска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Оформление подборки из домашних фотоальбомов «История моего города».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Экскурсия по близлежащим улицам </w:t>
            </w:r>
            <w:r w:rsidRPr="004C49E2">
              <w:t xml:space="preserve">д/с </w:t>
            </w:r>
            <w:r w:rsidRPr="004C49E2">
              <w:rPr>
                <w:rFonts w:ascii="Tahoma" w:hAnsi="Tahoma" w:cs="Tahoma"/>
                <w:sz w:val="20"/>
                <w:szCs w:val="20"/>
              </w:rPr>
              <w:t>г. Иркутска. Рассказ педагога о происхождении названий улиц. (Киевская, Грязнова, К. Маркса)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Проект (комплексное занятие) «Символика Иркутской области» (изобразительная и музыкальная деятельность).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«Лес – многоэтажный дом», знакомство с профессией лесника, егеря.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«Кладовая  Иркутской области» (полезные ископаемые области, края).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Музыкальная гостиная, посвященная Дню матери.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«Важные даты Иркутской     области и г. Иркутска».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Экскурсия в музейную комнату школы № 11 (преемственность).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Изготовление плакатов на тему «Сохраним красавицу елку».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Творческая гостиная для детей и родителей «Культура коренных народов».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Спортивное развлечение «Достань пакет», «Ориентировка по карте».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Чтение З. Александрова «Дозор». А. Нехода «Летчики».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Экскурсия в  Детскую библиотеку.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Сбор информации об участниках войны – жителях нашего города, встреча с советом ветеранов города.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proofErr w:type="spellStart"/>
            <w:r w:rsidRPr="004C49E2">
              <w:rPr>
                <w:rFonts w:ascii="Tahoma" w:hAnsi="Tahoma" w:cs="Tahoma"/>
                <w:sz w:val="20"/>
                <w:szCs w:val="20"/>
              </w:rPr>
              <w:t>Природоохраняемая</w:t>
            </w:r>
            <w:proofErr w:type="spellEnd"/>
            <w:r w:rsidRPr="004C49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акция «Помогите птицам зимой».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 xml:space="preserve">Оформление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 xml:space="preserve">альбома «История детского сада  в фотографиях».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 xml:space="preserve">Операция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«Радость» изготовление подарков и вручение солдатам воинской части г. Иркутска.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Праздник – День </w:t>
            </w: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Защитника Отечества.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Праздник «Наши мамы».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«Все профессии нужны, все профессии важны».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с использованием эксперимента «Край суровый и ласковый» (климатические особенности).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Рассказ педагога о Героях Советского Союза г. Иркутска, Иркутской области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Досуг «Зеленая служба Айболита» (к всероссийскому дню здоровья).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«Чем богат наш край» – экскурсия в краеведческий музей.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Проект (рисование) «Язык орнаментов».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«Архитектура родного города», акция «Спасти и сохранить».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Экскурсия к Мемориалу «Вечный огонь», аллее </w:t>
            </w:r>
            <w:proofErr w:type="gramStart"/>
            <w:r w:rsidRPr="004C49E2">
              <w:rPr>
                <w:rFonts w:ascii="Tahoma" w:hAnsi="Tahoma" w:cs="Tahoma"/>
                <w:sz w:val="20"/>
                <w:szCs w:val="20"/>
              </w:rPr>
              <w:t>ветеранов-памятнику</w:t>
            </w:r>
            <w:proofErr w:type="gramEnd"/>
            <w:r w:rsidRPr="004C49E2">
              <w:rPr>
                <w:rFonts w:ascii="Tahoma" w:hAnsi="Tahoma" w:cs="Tahoma"/>
                <w:sz w:val="20"/>
                <w:szCs w:val="20"/>
              </w:rPr>
              <w:t xml:space="preserve"> А. П. </w:t>
            </w:r>
            <w:proofErr w:type="spellStart"/>
            <w:r w:rsidRPr="004C49E2">
              <w:rPr>
                <w:rFonts w:ascii="Tahoma" w:hAnsi="Tahoma" w:cs="Tahoma"/>
                <w:sz w:val="20"/>
                <w:szCs w:val="20"/>
              </w:rPr>
              <w:t>Болобородову</w:t>
            </w:r>
            <w:proofErr w:type="spellEnd"/>
            <w:r w:rsidRPr="004C49E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Рассказ педагога о заповедных местах Иркутского района, области,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Викторина «Конкурс знатоков родного города».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«Я и мой город» с использованием поэтических произведений искусства, местных поэтов, художников.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День взаимопомощи «Зеленая улица» (озеленение территории детского сада).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Беседа с просмотром презентации «Мы </w:t>
            </w:r>
            <w:proofErr w:type="gramStart"/>
            <w:r w:rsidRPr="004C49E2">
              <w:rPr>
                <w:rFonts w:ascii="Tahoma" w:hAnsi="Tahoma" w:cs="Tahoma"/>
                <w:sz w:val="20"/>
                <w:szCs w:val="20"/>
              </w:rPr>
              <w:t>-И</w:t>
            </w:r>
            <w:proofErr w:type="gramEnd"/>
            <w:r w:rsidRPr="004C49E2">
              <w:rPr>
                <w:rFonts w:ascii="Tahoma" w:hAnsi="Tahoma" w:cs="Tahoma"/>
                <w:sz w:val="20"/>
                <w:szCs w:val="20"/>
              </w:rPr>
              <w:t>ркутяне»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Сюжетно-ролевая игра «Путешествие по городу».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Составление творческих альбомов по рассказам детей «Мой город».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Тренировочное упражнение «Учимся радоваться природе».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Игра – фестиваль «Загадки Лешего».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«Зачем людям нужна вода?»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Беседа «Красная книга Иркутской области».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Государственная символика, символика города, Иркутской области (День флага).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Праздник русского народа (традиции, игры, обряды).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Досуг «Наши друзья деревья».</w:t>
            </w:r>
          </w:p>
          <w:p w:rsidR="004C49E2" w:rsidRPr="004C49E2" w:rsidRDefault="004C49E2" w:rsidP="004C49E2">
            <w:pPr>
              <w:spacing w:before="100" w:beforeAutospacing="1"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</w:pPr>
            <w:r w:rsidRPr="004C49E2">
              <w:rPr>
                <w:rFonts w:ascii="Tahoma" w:hAnsi="Tahoma" w:cs="Tahoma"/>
                <w:sz w:val="20"/>
                <w:szCs w:val="20"/>
              </w:rPr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4C49E2" w:rsidRPr="004C49E2" w:rsidRDefault="004C49E2" w:rsidP="004C49E2">
      <w:pPr>
        <w:spacing w:before="100" w:beforeAutospacing="1" w:line="276" w:lineRule="auto"/>
      </w:pPr>
      <w:r w:rsidRPr="004C49E2">
        <w:t> </w:t>
      </w: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  <w:rPr>
          <w:rFonts w:ascii="Tahoma" w:hAnsi="Tahoma" w:cs="Tahoma"/>
        </w:rPr>
      </w:pPr>
      <w:r w:rsidRPr="004C49E2">
        <w:rPr>
          <w:rFonts w:ascii="Tahoma" w:hAnsi="Tahoma" w:cs="Tahoma"/>
        </w:rPr>
        <w:lastRenderedPageBreak/>
        <w:t>Особую значимость при решении задач патриотического воспитания имеет тесный контакт с семьей воспитанников. 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  <w:jc w:val="center"/>
      </w:pPr>
      <w:r w:rsidRPr="004C49E2">
        <w:rPr>
          <w:rFonts w:ascii="Tahoma" w:hAnsi="Tahoma" w:cs="Tahoma"/>
        </w:rPr>
        <w:t>Взаимодействие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7186"/>
        <w:gridCol w:w="1698"/>
      </w:tblGrid>
      <w:tr w:rsidR="004C49E2" w:rsidRPr="004C49E2" w:rsidTr="00B05FC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№ п\</w:t>
            </w:r>
            <w:proofErr w:type="gramStart"/>
            <w:r w:rsidRPr="004C49E2"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Сроки выполнения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Проведение родительского всеобуча.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По плану ДОУ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Выставка цветов и композиций посвященных Дню города.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Сентябрь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Октябрь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Конкурс рисунков «Моя мама лучше всех».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Ноябрь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Круглый стол, посвященный Дню матери.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Ноябрь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Декабрь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Оформление стенда «Древо своей семьи».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Конкурс плакатов «Защитники Отечества».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Досуг «Мой – папа».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Проект «Мама, папа, я – спортивная семья».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По плану ДОУ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Организация совместных занятий детей и родителей.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День взаимопомощи: «Зеленая улица» (озеленение территории детского сада).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Июнь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Экологический форум «Съезд животных  Сибирских лесов».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Июль</w:t>
            </w:r>
          </w:p>
        </w:tc>
      </w:tr>
      <w:tr w:rsidR="004C49E2" w:rsidRPr="004C49E2" w:rsidTr="00B05F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 xml:space="preserve">Участие в празднике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E2" w:rsidRPr="004C49E2" w:rsidRDefault="004C49E2" w:rsidP="004C49E2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4C49E2">
              <w:rPr>
                <w:rFonts w:ascii="Tahoma" w:hAnsi="Tahoma" w:cs="Tahoma"/>
                <w:sz w:val="20"/>
                <w:szCs w:val="20"/>
              </w:rPr>
              <w:t>Август</w:t>
            </w:r>
          </w:p>
        </w:tc>
      </w:tr>
    </w:tbl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</w:pPr>
    </w:p>
    <w:p w:rsidR="004C49E2" w:rsidRPr="004C49E2" w:rsidRDefault="004C49E2" w:rsidP="004C49E2">
      <w:pPr>
        <w:spacing w:before="100" w:beforeAutospacing="1" w:line="276" w:lineRule="auto"/>
        <w:rPr>
          <w:rFonts w:ascii="Tahoma" w:hAnsi="Tahoma" w:cs="Tahoma"/>
        </w:rPr>
      </w:pPr>
      <w:r w:rsidRPr="004C49E2">
        <w:rPr>
          <w:rFonts w:ascii="Tahoma" w:hAnsi="Tahoma" w:cs="Tahoma"/>
        </w:rPr>
        <w:t xml:space="preserve">                   Используемая литература:</w:t>
      </w:r>
    </w:p>
    <w:p w:rsidR="004C49E2" w:rsidRPr="004C49E2" w:rsidRDefault="004C49E2" w:rsidP="004C49E2">
      <w:pPr>
        <w:spacing w:before="100" w:beforeAutospacing="1" w:line="276" w:lineRule="auto"/>
        <w:rPr>
          <w:rFonts w:ascii="Tahoma" w:hAnsi="Tahoma" w:cs="Tahoma"/>
        </w:rPr>
      </w:pP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FF0000"/>
          <w:lang w:eastAsia="en-US"/>
        </w:rPr>
      </w:pPr>
      <w:r w:rsidRPr="004C49E2">
        <w:rPr>
          <w:rFonts w:eastAsiaTheme="minorHAnsi"/>
          <w:lang w:eastAsia="en-US"/>
        </w:rPr>
        <w:t xml:space="preserve">1. </w:t>
      </w:r>
      <w:proofErr w:type="gramStart"/>
      <w:r w:rsidRPr="004C49E2">
        <w:rPr>
          <w:rFonts w:eastAsiaTheme="minorHAnsi"/>
          <w:lang w:eastAsia="en-US"/>
        </w:rPr>
        <w:t>Алёшина</w:t>
      </w:r>
      <w:proofErr w:type="gramEnd"/>
      <w:r w:rsidRPr="004C49E2">
        <w:rPr>
          <w:rFonts w:eastAsiaTheme="minorHAnsi"/>
          <w:lang w:eastAsia="en-US"/>
        </w:rPr>
        <w:t xml:space="preserve"> Н. .</w:t>
      </w:r>
      <w:r w:rsidRPr="004C49E2">
        <w:rPr>
          <w:rFonts w:eastAsiaTheme="minorHAnsi"/>
          <w:color w:val="000000" w:themeColor="text1"/>
          <w:lang w:eastAsia="en-US"/>
        </w:rPr>
        <w:t>«Знакомим дошкольников с родным городом».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2. Виноградова А.М. «Воспитание нравственных чувств у дошкольников»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 xml:space="preserve"> 3.  Куликова Т.А. «Дети взрослые и мир вокруг». 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4. Макарова Т. А. «Детский сад и семья».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 xml:space="preserve">5. </w:t>
      </w:r>
      <w:proofErr w:type="spellStart"/>
      <w:r w:rsidRPr="004C49E2">
        <w:rPr>
          <w:rFonts w:eastAsiaTheme="minorHAnsi"/>
          <w:color w:val="000000" w:themeColor="text1"/>
          <w:lang w:eastAsia="en-US"/>
        </w:rPr>
        <w:t>Жариков</w:t>
      </w:r>
      <w:proofErr w:type="spellEnd"/>
      <w:r w:rsidRPr="004C49E2">
        <w:rPr>
          <w:rFonts w:eastAsiaTheme="minorHAnsi"/>
          <w:color w:val="000000" w:themeColor="text1"/>
          <w:lang w:eastAsia="en-US"/>
        </w:rPr>
        <w:t xml:space="preserve"> А.Д. «Растите патриотов».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6. Антонова Т.В. «Как помочь ребёнку войти в современный мир?».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7. Козлова С.А. «Теория и методика ознакомления дошкольников с социальной действительностью».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8. «Люби и знай родной край», журнал  «Воспитатель ДОУ» 2008г. №8 стр.17.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 xml:space="preserve">9.«Приобщение детей к русско-народному творчеству» журнал  «Дошкольная педагогика» 2006г. №6 стр. 12. 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10. «Познаём родной край» журнал « Воспитатель ДОУ» 2008г.№7 стр124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11. «Малая родина»   «Воспитатель ДОУ» 2008г. №8 стр.52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 xml:space="preserve">12. «Беседы о гербе России» «Обруч» 2006 г. №6 стр.3 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>13. «Дидактические игры по ознакомлению с городом» журнал «Обруч» 2004г. №5 стр.24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4C49E2">
        <w:rPr>
          <w:rFonts w:eastAsiaTheme="minorHAnsi"/>
          <w:color w:val="000000" w:themeColor="text1"/>
          <w:lang w:eastAsia="en-US"/>
        </w:rPr>
        <w:t xml:space="preserve">14.Проект «Родной край» журнал «Дошкольное воспитание» 2007г. №7 стр.55. </w:t>
      </w: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b/>
          <w:color w:val="000000" w:themeColor="text1"/>
          <w:lang w:eastAsia="en-US"/>
        </w:rPr>
      </w:pPr>
    </w:p>
    <w:p w:rsidR="004C49E2" w:rsidRPr="004C49E2" w:rsidRDefault="004C49E2" w:rsidP="004C49E2">
      <w:pPr>
        <w:spacing w:after="120" w:line="276" w:lineRule="auto"/>
        <w:jc w:val="both"/>
        <w:rPr>
          <w:rFonts w:eastAsiaTheme="minorHAnsi"/>
          <w:b/>
          <w:color w:val="000000" w:themeColor="text1"/>
          <w:sz w:val="36"/>
          <w:szCs w:val="36"/>
          <w:lang w:eastAsia="en-US"/>
        </w:rPr>
      </w:pPr>
    </w:p>
    <w:p w:rsidR="004C49E2" w:rsidRPr="004C49E2" w:rsidRDefault="004C49E2" w:rsidP="004C49E2">
      <w:pPr>
        <w:spacing w:before="100" w:beforeAutospacing="1" w:after="100" w:afterAutospacing="1" w:line="276" w:lineRule="auto"/>
        <w:ind w:left="1211"/>
      </w:pPr>
    </w:p>
    <w:p w:rsidR="00A475B3" w:rsidRDefault="00A475B3"/>
    <w:sectPr w:rsidR="00A4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E2"/>
    <w:rsid w:val="004C49E2"/>
    <w:rsid w:val="00663D3B"/>
    <w:rsid w:val="00A475B3"/>
    <w:rsid w:val="00AD23CA"/>
    <w:rsid w:val="00B836CD"/>
    <w:rsid w:val="00E767ED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164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36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36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F6164A"/>
    <w:pPr>
      <w:spacing w:before="100" w:beforeAutospacing="1" w:after="100" w:afterAutospacing="1"/>
      <w:outlineLvl w:val="3"/>
    </w:pPr>
    <w:rPr>
      <w:rFonts w:eastAsiaTheme="minorEastAsia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836C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6C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836C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836C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836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CD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836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36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36CD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36C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836C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836C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836C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836C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B836C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836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6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B836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6C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B836CD"/>
    <w:rPr>
      <w:b/>
      <w:bCs/>
    </w:rPr>
  </w:style>
  <w:style w:type="character" w:styleId="a9">
    <w:name w:val="Emphasis"/>
    <w:basedOn w:val="a0"/>
    <w:qFormat/>
    <w:rsid w:val="00B836CD"/>
    <w:rPr>
      <w:i/>
      <w:iCs/>
    </w:rPr>
  </w:style>
  <w:style w:type="paragraph" w:styleId="aa">
    <w:name w:val="No Spacing"/>
    <w:uiPriority w:val="1"/>
    <w:qFormat/>
    <w:rsid w:val="00B836CD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36C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83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6CD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83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36C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836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36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36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36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36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36CD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4C49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49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164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36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36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F6164A"/>
    <w:pPr>
      <w:spacing w:before="100" w:beforeAutospacing="1" w:after="100" w:afterAutospacing="1"/>
      <w:outlineLvl w:val="3"/>
    </w:pPr>
    <w:rPr>
      <w:rFonts w:eastAsiaTheme="minorEastAsia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836C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6C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836C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836C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836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CD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836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36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36CD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36C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836C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836C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836C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836C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B836C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836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6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B836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6C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B836CD"/>
    <w:rPr>
      <w:b/>
      <w:bCs/>
    </w:rPr>
  </w:style>
  <w:style w:type="character" w:styleId="a9">
    <w:name w:val="Emphasis"/>
    <w:basedOn w:val="a0"/>
    <w:qFormat/>
    <w:rsid w:val="00B836CD"/>
    <w:rPr>
      <w:i/>
      <w:iCs/>
    </w:rPr>
  </w:style>
  <w:style w:type="paragraph" w:styleId="aa">
    <w:name w:val="No Spacing"/>
    <w:uiPriority w:val="1"/>
    <w:qFormat/>
    <w:rsid w:val="00B836CD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36C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83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6CD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83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36C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836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36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36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36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36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36CD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4C49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4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3008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</dc:creator>
  <cp:keywords/>
  <dc:description/>
  <cp:lastModifiedBy>Анрей</cp:lastModifiedBy>
  <cp:revision>1</cp:revision>
  <dcterms:created xsi:type="dcterms:W3CDTF">2017-09-28T00:17:00Z</dcterms:created>
  <dcterms:modified xsi:type="dcterms:W3CDTF">2017-09-28T00:19:00Z</dcterms:modified>
</cp:coreProperties>
</file>