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3" w:rsidRPr="00074E43" w:rsidRDefault="00074E43" w:rsidP="00074E43">
      <w:pPr>
        <w:spacing w:after="0" w:line="360" w:lineRule="auto"/>
        <w:ind w:left="510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E43">
        <w:rPr>
          <w:rFonts w:ascii="Times New Roman" w:hAnsi="Times New Roman" w:cs="Times New Roman"/>
          <w:b/>
          <w:bCs/>
          <w:i/>
          <w:sz w:val="28"/>
          <w:szCs w:val="28"/>
        </w:rPr>
        <w:t>Молчанова Анна Михайловна, учитель биологии</w:t>
      </w:r>
    </w:p>
    <w:p w:rsidR="00074E43" w:rsidRPr="00074E43" w:rsidRDefault="00074E43" w:rsidP="00074E4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E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бюджетное общеобразовательное учреждение – </w:t>
      </w:r>
    </w:p>
    <w:p w:rsidR="00074E43" w:rsidRPr="00074E43" w:rsidRDefault="00074E43" w:rsidP="00074E43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E43">
        <w:rPr>
          <w:rFonts w:ascii="Times New Roman" w:hAnsi="Times New Roman" w:cs="Times New Roman"/>
          <w:b/>
          <w:bCs/>
          <w:i/>
          <w:sz w:val="28"/>
          <w:szCs w:val="28"/>
        </w:rPr>
        <w:t>средняя общеобразовательная школа № 2 им. А. И. Герцена</w:t>
      </w:r>
    </w:p>
    <w:p w:rsidR="00074E43" w:rsidRPr="00074E43" w:rsidRDefault="00074E43" w:rsidP="00074E4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4E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 Клинцы Брянской области</w:t>
      </w:r>
    </w:p>
    <w:p w:rsidR="00074E43" w:rsidRDefault="00074E43" w:rsidP="00074E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4E43" w:rsidRDefault="00074E43" w:rsidP="00074E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4E43" w:rsidRPr="00074E43" w:rsidRDefault="00074E43" w:rsidP="00074E43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74E43">
        <w:rPr>
          <w:rFonts w:ascii="Times New Roman" w:hAnsi="Times New Roman" w:cs="Times New Roman"/>
          <w:b/>
          <w:caps/>
          <w:sz w:val="28"/>
          <w:szCs w:val="28"/>
        </w:rPr>
        <w:t>Приготовление Кипрейского чая</w:t>
      </w:r>
    </w:p>
    <w:p w:rsidR="00074E43" w:rsidRDefault="00074E43" w:rsidP="00074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Издавна на Руси известны многие травы, полезные свойства которых проверены временем и используются в приготовлении травяного напитка – чая. Одним из таких растений является иван-чай (другое название кипрей узколистный), обладающий целым спектром целительных свойств: укрепляющих здоровье и обеспечивающих долголетие. 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Посещая лес, мы каждый раз обращаем внимание на яркий розовый ковер из зарослей этого растения, растения с человеческим именем. </w:t>
      </w:r>
      <w:bookmarkStart w:id="0" w:name="_Toc555820"/>
      <w:bookmarkStart w:id="1" w:name="_Toc555755"/>
      <w:bookmarkStart w:id="2" w:name="_Toc509948348"/>
      <w:bookmarkStart w:id="3" w:name="_Toc509946953"/>
      <w:bookmarkStart w:id="4" w:name="_Toc506577576"/>
      <w:bookmarkStart w:id="5" w:name="_Toc509946957"/>
      <w:bookmarkStart w:id="6" w:name="_Toc506577580"/>
      <w:r>
        <w:rPr>
          <w:rFonts w:ascii="Times New Roman" w:hAnsi="Times New Roman" w:cs="Times New Roman"/>
          <w:sz w:val="28"/>
          <w:szCs w:val="28"/>
        </w:rPr>
        <w:t xml:space="preserve">На территории России иван-чай обыкновенен в полосе хвойных лесов европейской части и Сибири. Растет на сухих песчаных местах в светлых лесах, часто на вырубках и опушках, вдоль железнодорожных насыпей и канав, возле посевов. Является пионером вырубок. Часто растет вместе с малиной. </w:t>
      </w:r>
      <w:bookmarkEnd w:id="0"/>
      <w:bookmarkEnd w:id="1"/>
      <w:bookmarkEnd w:id="2"/>
      <w:bookmarkEnd w:id="3"/>
      <w:bookmarkEnd w:id="4"/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_Toc555832"/>
      <w:bookmarkStart w:id="8" w:name="_Toc555767"/>
      <w:bookmarkStart w:id="9" w:name="_Toc509946966"/>
      <w:bookmarkStart w:id="10" w:name="_Toc506577589"/>
      <w:bookmarkEnd w:id="5"/>
      <w:bookmarkEnd w:id="6"/>
      <w:r>
        <w:rPr>
          <w:rFonts w:ascii="Times New Roman" w:hAnsi="Times New Roman" w:cs="Times New Roman"/>
          <w:sz w:val="28"/>
        </w:rPr>
        <w:t xml:space="preserve">Для приготовления </w:t>
      </w:r>
      <w:r w:rsidR="00FD0D9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ипрейского чая используют способ, состоящий из пяти этапов.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Сбор листьев</w:t>
      </w:r>
      <w:r>
        <w:rPr>
          <w:rFonts w:ascii="Times New Roman" w:hAnsi="Times New Roman" w:cs="Times New Roman"/>
          <w:sz w:val="28"/>
        </w:rPr>
        <w:t>. Листья иван-чая (кипрея узколистного) собирают на Купальной неделе (с 1 по 12 июля) во время цветения этого растения, в первую половину дня, после того когда на листьях высохла роса. У растения снимают до 2/3 листьев, 1/3 листьев снизу оставляют. Для этого левой рукой берут цветочную кисть и правой скользят по стеблю, снимая листья, которые кладут в подготовленную тару.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Завяливание листьев</w:t>
      </w:r>
      <w:r>
        <w:rPr>
          <w:rFonts w:ascii="Times New Roman" w:hAnsi="Times New Roman" w:cs="Times New Roman"/>
          <w:sz w:val="28"/>
        </w:rPr>
        <w:t xml:space="preserve">. Собранные листья перебирают, выбраковывают поврежденные и помещают их под навес, раскладывая слоем 3 см. Листья </w:t>
      </w:r>
      <w:r>
        <w:rPr>
          <w:rFonts w:ascii="Times New Roman" w:hAnsi="Times New Roman" w:cs="Times New Roman"/>
          <w:sz w:val="28"/>
        </w:rPr>
        <w:lastRenderedPageBreak/>
        <w:t xml:space="preserve">периодически ворошат. Необходимость завяливания листьев состоит в том, чтоб ушла лишняя влага, листья стали эластичными. Готовность листьев определяют при сжимании их в ладони, при этом они не должны распрямляться. 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Подготовка к ферментации</w:t>
      </w:r>
      <w:r>
        <w:rPr>
          <w:rFonts w:ascii="Times New Roman" w:hAnsi="Times New Roman" w:cs="Times New Roman"/>
          <w:sz w:val="28"/>
        </w:rPr>
        <w:t>. На данном этапе нужно разрушить структуру клеток листьев до выделения из них сока. Можно воспользоваться скручиванием листьев, но для получения гранулированного чая пропускают вяленые листья через мясорубку, получается зелёная масса с запахом травы.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Ферментация</w:t>
      </w:r>
      <w:r>
        <w:rPr>
          <w:rFonts w:ascii="Times New Roman" w:hAnsi="Times New Roman" w:cs="Times New Roman"/>
          <w:sz w:val="28"/>
        </w:rPr>
        <w:t>.</w:t>
      </w:r>
      <w:bookmarkStart w:id="11" w:name="OLE_LINK7"/>
      <w:r>
        <w:rPr>
          <w:rFonts w:ascii="Times New Roman" w:hAnsi="Times New Roman" w:cs="Times New Roman"/>
          <w:sz w:val="28"/>
        </w:rPr>
        <w:t xml:space="preserve"> Ферментация </w:t>
      </w:r>
      <w:bookmarkEnd w:id="11"/>
      <w:r>
        <w:rPr>
          <w:rFonts w:ascii="Times New Roman" w:hAnsi="Times New Roman" w:cs="Times New Roman"/>
          <w:sz w:val="28"/>
        </w:rPr>
        <w:t>– это процесс, в результате которого происходит брожение за счет воздействия ферментов продукта.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 xml:space="preserve"> Берут небольшие ёмкости (кастрюли, глиняные горшки) и утрамбовывают плотно зелёную массу в них. Сверху накрывают влажной льняной салфеткой, проверяют чтобы она постоянно была влажной. Ёмкости находятся в помещении при температуре 22-24</w:t>
      </w:r>
      <w:r>
        <w:rPr>
          <w:rFonts w:ascii="Times New Roman" w:hAnsi="Times New Roman" w:cs="Times New Roman"/>
          <w:sz w:val="28"/>
          <w:szCs w:val="24"/>
        </w:rPr>
        <w:t>˚С</w:t>
      </w:r>
      <w:r>
        <w:rPr>
          <w:rFonts w:ascii="Times New Roman" w:hAnsi="Times New Roman" w:cs="Times New Roman"/>
          <w:sz w:val="28"/>
        </w:rPr>
        <w:t>. Цвет, вкус, аромат, насыщенность чая зависит от ферментации. Она считается завершенной при появлении цветочно-фруктового аромата.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Сушка</w:t>
      </w:r>
      <w:r>
        <w:rPr>
          <w:rFonts w:ascii="Times New Roman" w:hAnsi="Times New Roman" w:cs="Times New Roman"/>
          <w:sz w:val="28"/>
        </w:rPr>
        <w:t>. Её проводят двумя способами: в духовке или на открытом воздухе чердачного помещения. При сушке в духовке сферментированную массу рассыпают на противень, предварительно застелив его пергаментной бумагой, слоем в 1 см. Массу периодически перемешивают, чтобы не было комочков. Сушение проводят при температуре 60</w:t>
      </w:r>
      <w:r>
        <w:rPr>
          <w:rFonts w:ascii="Times New Roman" w:hAnsi="Times New Roman" w:cs="Times New Roman"/>
          <w:sz w:val="28"/>
          <w:szCs w:val="24"/>
        </w:rPr>
        <w:t>˚С</w:t>
      </w:r>
      <w:r>
        <w:rPr>
          <w:rFonts w:ascii="Times New Roman" w:hAnsi="Times New Roman" w:cs="Times New Roman"/>
          <w:sz w:val="28"/>
        </w:rPr>
        <w:t>, дверцу в духовке слегка приоткрывают. В чердачном помещении также рассыпают зелёную массу в 1 см и проводят такие же действия, как при сушке в духовке до полной готовности.</w:t>
      </w:r>
    </w:p>
    <w:p w:rsidR="00653BCE" w:rsidRDefault="00653BCE" w:rsidP="00653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Полученный чай засыпают в стеклянные банки и закрывают полиэтиленовыми крышками. Хранят этот чай в кухонном шкафу в темном месте, начинают употреблять через 3 месяца.</w:t>
      </w:r>
      <w:bookmarkEnd w:id="7"/>
      <w:bookmarkEnd w:id="8"/>
      <w:bookmarkEnd w:id="9"/>
      <w:bookmarkEnd w:id="10"/>
    </w:p>
    <w:sectPr w:rsidR="00653BCE" w:rsidSect="004D6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8" w:rsidRDefault="002A50A8" w:rsidP="00653BCE">
      <w:pPr>
        <w:spacing w:after="0" w:line="240" w:lineRule="auto"/>
      </w:pPr>
      <w:r>
        <w:separator/>
      </w:r>
    </w:p>
  </w:endnote>
  <w:endnote w:type="continuationSeparator" w:id="0">
    <w:p w:rsidR="002A50A8" w:rsidRDefault="002A50A8" w:rsidP="0065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8" w:rsidRDefault="002A50A8" w:rsidP="00653BCE">
      <w:pPr>
        <w:spacing w:after="0" w:line="240" w:lineRule="auto"/>
      </w:pPr>
      <w:r>
        <w:separator/>
      </w:r>
    </w:p>
  </w:footnote>
  <w:footnote w:type="continuationSeparator" w:id="0">
    <w:p w:rsidR="002A50A8" w:rsidRDefault="002A50A8" w:rsidP="00653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CE"/>
    <w:rsid w:val="00074E43"/>
    <w:rsid w:val="000F1766"/>
    <w:rsid w:val="00232E6F"/>
    <w:rsid w:val="002A50A8"/>
    <w:rsid w:val="004D647F"/>
    <w:rsid w:val="00653BCE"/>
    <w:rsid w:val="00780C74"/>
    <w:rsid w:val="009447FA"/>
    <w:rsid w:val="00984D2B"/>
    <w:rsid w:val="00A66D22"/>
    <w:rsid w:val="00BE750A"/>
    <w:rsid w:val="00D062F8"/>
    <w:rsid w:val="00EB75FB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494"/>
  <w15:chartTrackingRefBased/>
  <w15:docId w15:val="{094F8B37-02B7-46CF-86D5-0FE78DC2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84D2B"/>
    <w:pPr>
      <w:spacing w:after="0" w:line="360" w:lineRule="auto"/>
    </w:pPr>
    <w:rPr>
      <w:rFonts w:ascii="Times New Roman" w:eastAsia="Batang" w:hAnsi="Times New Roman"/>
      <w:sz w:val="28"/>
      <w:lang w:eastAsia="en-US"/>
    </w:rPr>
  </w:style>
  <w:style w:type="character" w:styleId="a3">
    <w:name w:val="footnote reference"/>
    <w:basedOn w:val="a0"/>
    <w:uiPriority w:val="99"/>
    <w:semiHidden/>
    <w:unhideWhenUsed/>
    <w:rsid w:val="00653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2715</Characters>
  <Application>Microsoft Office Word</Application>
  <DocSecurity>0</DocSecurity>
  <Lines>22</Lines>
  <Paragraphs>6</Paragraphs>
  <ScaleCrop>false</ScaleCrop>
  <Company>diakov.net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Солнце</cp:lastModifiedBy>
  <cp:revision>7</cp:revision>
  <dcterms:created xsi:type="dcterms:W3CDTF">2019-04-14T18:45:00Z</dcterms:created>
  <dcterms:modified xsi:type="dcterms:W3CDTF">2019-04-14T18:49:00Z</dcterms:modified>
</cp:coreProperties>
</file>