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B3B" w:rsidRDefault="00805B3B" w:rsidP="00805B3B">
      <w:pPr>
        <w:spacing w:after="0"/>
        <w:ind w:left="-113" w:right="-1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D93B13" w:rsidRDefault="003D64B5" w:rsidP="00805B3B">
      <w:pPr>
        <w:spacing w:after="0"/>
        <w:ind w:left="-113" w:right="-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4B5">
        <w:rPr>
          <w:rFonts w:ascii="Times New Roman" w:hAnsi="Times New Roman" w:cs="Times New Roman"/>
          <w:b/>
          <w:sz w:val="28"/>
          <w:szCs w:val="28"/>
        </w:rPr>
        <w:t>«Творческое начало в развитии технических навыков</w:t>
      </w:r>
    </w:p>
    <w:p w:rsidR="003D64B5" w:rsidRDefault="003D64B5" w:rsidP="00805B3B">
      <w:pPr>
        <w:spacing w:after="0"/>
        <w:ind w:left="-113" w:right="-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4B5">
        <w:rPr>
          <w:rFonts w:ascii="Times New Roman" w:hAnsi="Times New Roman" w:cs="Times New Roman"/>
          <w:b/>
          <w:sz w:val="28"/>
          <w:szCs w:val="28"/>
        </w:rPr>
        <w:t>учащихся</w:t>
      </w:r>
      <w:r w:rsidR="00D93B13">
        <w:rPr>
          <w:rFonts w:ascii="Times New Roman" w:hAnsi="Times New Roman" w:cs="Times New Roman"/>
          <w:b/>
          <w:sz w:val="28"/>
          <w:szCs w:val="28"/>
        </w:rPr>
        <w:t xml:space="preserve"> в классе фортепиано</w:t>
      </w:r>
      <w:r w:rsidRPr="003D64B5">
        <w:rPr>
          <w:rFonts w:ascii="Times New Roman" w:hAnsi="Times New Roman" w:cs="Times New Roman"/>
          <w:b/>
          <w:sz w:val="28"/>
          <w:szCs w:val="28"/>
        </w:rPr>
        <w:t>»</w:t>
      </w:r>
    </w:p>
    <w:p w:rsidR="00805B3B" w:rsidRPr="00EA6C27" w:rsidRDefault="00805B3B" w:rsidP="00805B3B">
      <w:pPr>
        <w:spacing w:after="0"/>
        <w:ind w:left="-113" w:right="-113"/>
        <w:jc w:val="center"/>
        <w:rPr>
          <w:rFonts w:ascii="Times New Roman" w:hAnsi="Times New Roman" w:cs="Times New Roman"/>
          <w:sz w:val="28"/>
          <w:szCs w:val="28"/>
        </w:rPr>
      </w:pPr>
      <w:r w:rsidRPr="00EA6C27">
        <w:rPr>
          <w:rFonts w:ascii="Times New Roman" w:hAnsi="Times New Roman" w:cs="Times New Roman"/>
          <w:sz w:val="28"/>
          <w:szCs w:val="28"/>
        </w:rPr>
        <w:t xml:space="preserve">Преподаватель МБУ ДО ДШИ г. Нерюнгри </w:t>
      </w:r>
    </w:p>
    <w:p w:rsidR="00805B3B" w:rsidRPr="00EA6C27" w:rsidRDefault="00805B3B" w:rsidP="00223DCA">
      <w:pPr>
        <w:spacing w:after="0"/>
        <w:ind w:left="-113" w:right="-11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A6C27">
        <w:rPr>
          <w:rFonts w:ascii="Times New Roman" w:hAnsi="Times New Roman" w:cs="Times New Roman"/>
          <w:sz w:val="28"/>
          <w:szCs w:val="28"/>
        </w:rPr>
        <w:t>Пересецкая</w:t>
      </w:r>
      <w:proofErr w:type="spellEnd"/>
      <w:r w:rsidRPr="00EA6C27">
        <w:rPr>
          <w:rFonts w:ascii="Times New Roman" w:hAnsi="Times New Roman" w:cs="Times New Roman"/>
          <w:sz w:val="28"/>
          <w:szCs w:val="28"/>
        </w:rPr>
        <w:t xml:space="preserve"> Валерия Львовна</w:t>
      </w:r>
      <w:r w:rsidR="00EA6C27" w:rsidRPr="00EA6C27">
        <w:rPr>
          <w:rFonts w:ascii="Times New Roman" w:hAnsi="Times New Roman" w:cs="Times New Roman"/>
          <w:sz w:val="28"/>
          <w:szCs w:val="28"/>
        </w:rPr>
        <w:t>, высшая квалификационная категория</w:t>
      </w:r>
      <w:r w:rsidR="00EA6C27">
        <w:rPr>
          <w:rFonts w:ascii="Times New Roman" w:hAnsi="Times New Roman" w:cs="Times New Roman"/>
          <w:sz w:val="28"/>
          <w:szCs w:val="28"/>
        </w:rPr>
        <w:t>.</w:t>
      </w:r>
    </w:p>
    <w:p w:rsidR="00223DCA" w:rsidRPr="00743FCC" w:rsidRDefault="00223DCA" w:rsidP="00743FCC">
      <w:pPr>
        <w:spacing w:after="0"/>
        <w:ind w:left="-113" w:right="-113"/>
        <w:jc w:val="both"/>
        <w:rPr>
          <w:rFonts w:ascii="Times New Roman" w:hAnsi="Times New Roman" w:cs="Times New Roman"/>
          <w:sz w:val="28"/>
          <w:szCs w:val="28"/>
        </w:rPr>
      </w:pPr>
      <w:r w:rsidRPr="00743FCC">
        <w:rPr>
          <w:rFonts w:ascii="Times New Roman" w:hAnsi="Times New Roman" w:cs="Times New Roman"/>
          <w:b/>
          <w:sz w:val="28"/>
          <w:szCs w:val="28"/>
        </w:rPr>
        <w:t>Цель:</w:t>
      </w:r>
      <w:r w:rsidR="00743FCC" w:rsidRPr="00743FCC">
        <w:rPr>
          <w:rFonts w:ascii="Times New Roman" w:hAnsi="Times New Roman" w:cs="Times New Roman"/>
          <w:sz w:val="28"/>
          <w:szCs w:val="28"/>
        </w:rPr>
        <w:t xml:space="preserve"> создание творческой обстановки для развития и совершенствования технических навыков учащихся.</w:t>
      </w:r>
    </w:p>
    <w:p w:rsidR="00743FCC" w:rsidRPr="00743FCC" w:rsidRDefault="00743FCC" w:rsidP="00743FCC">
      <w:pPr>
        <w:spacing w:after="0"/>
        <w:ind w:left="-113" w:right="-113"/>
        <w:jc w:val="both"/>
        <w:rPr>
          <w:rFonts w:ascii="Times New Roman" w:hAnsi="Times New Roman" w:cs="Times New Roman"/>
          <w:sz w:val="28"/>
          <w:szCs w:val="28"/>
        </w:rPr>
      </w:pPr>
      <w:r w:rsidRPr="00743FCC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 w:rsidRPr="00743FCC">
        <w:rPr>
          <w:rFonts w:ascii="Times New Roman" w:hAnsi="Times New Roman" w:cs="Times New Roman"/>
          <w:sz w:val="28"/>
          <w:szCs w:val="28"/>
        </w:rPr>
        <w:t xml:space="preserve"> Повышение заинтересованности учащихся в достижении поставленных технических задач.</w:t>
      </w:r>
    </w:p>
    <w:p w:rsidR="00743FCC" w:rsidRDefault="00743FCC" w:rsidP="00743FCC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B970D6" w:rsidRDefault="003D64B5" w:rsidP="00743FCC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Педагог музыкальной  школы - человек творческого труда. Вся наша педагогическая деятельность предполагает творческий подход к работе с учащимися всех возрастных категорий. Чтобы научить ребенка творчески относиться к занятиям в целом, педагог должен стремиться к тому, чтобы  не преподносить ученику все в открытом виде, а всегда давать «пищу» для размышления в домашней работе, т.е. воспитывать его самостоятельность и умение трудиться. </w:t>
      </w:r>
    </w:p>
    <w:p w:rsidR="003D64B5" w:rsidRPr="003D64B5" w:rsidRDefault="00B970D6" w:rsidP="00743FCC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3D64B5" w:rsidRPr="003D64B5">
        <w:rPr>
          <w:rFonts w:ascii="Times New Roman" w:hAnsi="Times New Roman" w:cs="Times New Roman"/>
          <w:sz w:val="28"/>
          <w:szCs w:val="28"/>
        </w:rPr>
        <w:t xml:space="preserve">Особое место в этой работе занимает развитие  технических навыков </w:t>
      </w:r>
      <w:proofErr w:type="spellStart"/>
      <w:r w:rsidR="003D64B5" w:rsidRPr="003D64B5">
        <w:rPr>
          <w:rFonts w:ascii="Times New Roman" w:hAnsi="Times New Roman" w:cs="Times New Roman"/>
          <w:sz w:val="28"/>
          <w:szCs w:val="28"/>
        </w:rPr>
        <w:t>учащихся</w:t>
      </w:r>
      <w:proofErr w:type="gramStart"/>
      <w:r w:rsidR="003D64B5" w:rsidRPr="003D64B5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3D64B5" w:rsidRPr="003D64B5">
        <w:rPr>
          <w:rFonts w:ascii="Times New Roman" w:hAnsi="Times New Roman" w:cs="Times New Roman"/>
          <w:sz w:val="28"/>
          <w:szCs w:val="28"/>
        </w:rPr>
        <w:t>тот</w:t>
      </w:r>
      <w:proofErr w:type="spellEnd"/>
      <w:r w:rsidR="003D64B5" w:rsidRPr="003D64B5">
        <w:rPr>
          <w:rFonts w:ascii="Times New Roman" w:hAnsi="Times New Roman" w:cs="Times New Roman"/>
          <w:sz w:val="28"/>
          <w:szCs w:val="28"/>
        </w:rPr>
        <w:t xml:space="preserve"> вид работы начинается уже с самого начала обучения игре на инструменте. На первых этапах решающую роль играет активность преподавателя, т.к. именно от него зависит создание той музыкально-технической базы, на которой будет строиться обще-музыкальное воспитание юного музыканта. Ребенок приходит в мир музыки со своим миром сказок, игрушек, детских песенок. Работа над техническими трудностями кажется ему скучной и неинтересной. Поэтому стимулом для успешного освоения технических сложностей является творческая атмосфера на уроке.</w:t>
      </w:r>
    </w:p>
    <w:p w:rsidR="003D64B5" w:rsidRPr="003D64B5" w:rsidRDefault="003D64B5" w:rsidP="00743FCC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Цель детского творчества - пробудить интерес  ребенка к музыке, художественное начало, творческую активность, необходимые для эмоционального восприятия изучаемых музыкальных произведений, а также эмоциональное отношение к окружающему миру. Технику ребенка мы можем развивать гаммами, этюдами, а также различными упражнениями.  Техника находится в неразрывной связи с музыкой, она не </w:t>
      </w:r>
      <w:r w:rsidR="00805B3B">
        <w:rPr>
          <w:rFonts w:ascii="Times New Roman" w:hAnsi="Times New Roman" w:cs="Times New Roman"/>
          <w:sz w:val="28"/>
          <w:szCs w:val="28"/>
        </w:rPr>
        <w:t xml:space="preserve"> </w:t>
      </w:r>
      <w:r w:rsidRPr="003D64B5">
        <w:rPr>
          <w:rFonts w:ascii="Times New Roman" w:hAnsi="Times New Roman" w:cs="Times New Roman"/>
          <w:sz w:val="28"/>
          <w:szCs w:val="28"/>
        </w:rPr>
        <w:t>мыслима без художественного образа и творческого замысла. Чтобы создать условия для развития технических  навыков учащихся необходимо решение нескольких задач, основные из которых - это организация и налаживание игровых движений, воспитание активного музыкального слуха и сознательного отношения учащихся к исполнению тех или иных технических трудностей. Конечно, вся работа отталкивается от индивидуальных возможностей каждого ребенка.</w:t>
      </w:r>
    </w:p>
    <w:p w:rsidR="003D64B5" w:rsidRPr="003D64B5" w:rsidRDefault="003D64B5" w:rsidP="00EA6C27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lastRenderedPageBreak/>
        <w:t>Вся звуковая сторона музыки - это эмоции, чувства, настроения. Необходимо вместе с ребенком создавать музыкальные образы, фантазировать, придумывать простые и незатейливые истории из детского мира, давать этюдам названия, исходя из характера изучаемого этюда. Некоторые дети могут сами нарисовать иллюстрацию к этюду. Практика показала, что большим подспорьем в работе над те</w:t>
      </w:r>
      <w:r w:rsidR="00EA6C27">
        <w:rPr>
          <w:rFonts w:ascii="Times New Roman" w:hAnsi="Times New Roman" w:cs="Times New Roman"/>
          <w:sz w:val="28"/>
          <w:szCs w:val="28"/>
        </w:rPr>
        <w:t xml:space="preserve">хническими трудностями является </w:t>
      </w:r>
      <w:r w:rsidRPr="003D64B5">
        <w:rPr>
          <w:rFonts w:ascii="Times New Roman" w:hAnsi="Times New Roman" w:cs="Times New Roman"/>
          <w:sz w:val="28"/>
          <w:szCs w:val="28"/>
        </w:rPr>
        <w:t xml:space="preserve">подтекстовка. </w:t>
      </w:r>
    </w:p>
    <w:p w:rsidR="003D64B5" w:rsidRPr="003D64B5" w:rsidRDefault="00B970D6" w:rsidP="00EA6C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64B5" w:rsidRPr="003D64B5">
        <w:rPr>
          <w:rFonts w:ascii="Times New Roman" w:hAnsi="Times New Roman" w:cs="Times New Roman"/>
          <w:sz w:val="28"/>
          <w:szCs w:val="28"/>
        </w:rPr>
        <w:t xml:space="preserve">В работе с учащимися младших классов, особенно с начинающими, очень </w:t>
      </w:r>
      <w:r w:rsidR="00EA6C27">
        <w:rPr>
          <w:rFonts w:ascii="Times New Roman" w:hAnsi="Times New Roman" w:cs="Times New Roman"/>
          <w:sz w:val="28"/>
          <w:szCs w:val="28"/>
        </w:rPr>
        <w:t xml:space="preserve">   </w:t>
      </w:r>
      <w:r w:rsidR="00EA6C27" w:rsidRPr="003D64B5">
        <w:rPr>
          <w:rFonts w:ascii="Times New Roman" w:hAnsi="Times New Roman" w:cs="Times New Roman"/>
          <w:sz w:val="28"/>
          <w:szCs w:val="28"/>
        </w:rPr>
        <w:t xml:space="preserve">окружающей действительности. </w:t>
      </w:r>
      <w:proofErr w:type="gramStart"/>
      <w:r w:rsidR="00EA6C27" w:rsidRPr="003D64B5">
        <w:rPr>
          <w:rFonts w:ascii="Times New Roman" w:hAnsi="Times New Roman" w:cs="Times New Roman"/>
          <w:sz w:val="28"/>
          <w:szCs w:val="28"/>
        </w:rPr>
        <w:t xml:space="preserve">Любой этюд можно преобразить в простую </w:t>
      </w:r>
      <w:r w:rsidR="003D64B5" w:rsidRPr="003D64B5">
        <w:rPr>
          <w:rFonts w:ascii="Times New Roman" w:hAnsi="Times New Roman" w:cs="Times New Roman"/>
          <w:sz w:val="28"/>
          <w:szCs w:val="28"/>
        </w:rPr>
        <w:t xml:space="preserve">важно продолжить тот доступный и понятный для него мир его восприятия детскую песенку, которую ученик  с удовольствием будет разучивать, а педагогу останется лишь направить его воображение в правильное русло, помочь приспособиться к неудобным моментам в исполнении, подобрать удобную для ребенка аппликатуру, научить естественным игровым движениям. </w:t>
      </w:r>
      <w:proofErr w:type="gramEnd"/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Какому ребенку может не понравиться </w:t>
      </w:r>
      <w:r w:rsidRPr="003D64B5">
        <w:rPr>
          <w:rFonts w:ascii="Times New Roman" w:hAnsi="Times New Roman" w:cs="Times New Roman"/>
          <w:sz w:val="28"/>
          <w:szCs w:val="28"/>
          <w:u w:val="single"/>
        </w:rPr>
        <w:t xml:space="preserve">этюд </w:t>
      </w:r>
      <w:proofErr w:type="spellStart"/>
      <w:r w:rsidRPr="003D64B5">
        <w:rPr>
          <w:rFonts w:ascii="Times New Roman" w:hAnsi="Times New Roman" w:cs="Times New Roman"/>
          <w:sz w:val="28"/>
          <w:szCs w:val="28"/>
          <w:u w:val="single"/>
        </w:rPr>
        <w:t>К.Черни</w:t>
      </w:r>
      <w:proofErr w:type="spellEnd"/>
      <w:r w:rsidRPr="003D64B5">
        <w:rPr>
          <w:rFonts w:ascii="Times New Roman" w:hAnsi="Times New Roman" w:cs="Times New Roman"/>
          <w:sz w:val="28"/>
          <w:szCs w:val="28"/>
          <w:u w:val="single"/>
        </w:rPr>
        <w:t xml:space="preserve"> №15</w:t>
      </w:r>
      <w:r w:rsidRPr="003D64B5">
        <w:rPr>
          <w:rFonts w:ascii="Times New Roman" w:hAnsi="Times New Roman" w:cs="Times New Roman"/>
          <w:sz w:val="28"/>
          <w:szCs w:val="28"/>
        </w:rPr>
        <w:t xml:space="preserve"> из 1-ой тетради? Этому этюду можно дать название «Мухомор» и предложить такие стихи: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>«После дождика наутро выросли грибочки,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А у них на красной шляпке беленькие точки. 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>Что за чудо те грибочки, вы мне расскажите.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>Только их к себе в лукошко вы не положите».</w:t>
      </w: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5F1DF0" wp14:editId="180C6D49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5925820" cy="26955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Подтекстовка выполняет не только художественно-смысловую функцию. Она помогает в освоении различных ритмических фигураций, способствует образному восприятию фразировки и учит ребенка самостоятельно разбить произведение на фразы, что очень важно, когда работа над произведением только начинается. </w:t>
      </w:r>
      <w:proofErr w:type="spellStart"/>
      <w:r w:rsidRPr="003D64B5">
        <w:rPr>
          <w:rFonts w:ascii="Times New Roman" w:hAnsi="Times New Roman" w:cs="Times New Roman"/>
          <w:sz w:val="28"/>
          <w:szCs w:val="28"/>
          <w:u w:val="single"/>
        </w:rPr>
        <w:t>А.Эшпай</w:t>
      </w:r>
      <w:proofErr w:type="spellEnd"/>
      <w:r w:rsidRPr="003D64B5">
        <w:rPr>
          <w:rFonts w:ascii="Times New Roman" w:hAnsi="Times New Roman" w:cs="Times New Roman"/>
          <w:sz w:val="28"/>
          <w:szCs w:val="28"/>
          <w:u w:val="single"/>
        </w:rPr>
        <w:t xml:space="preserve">  Этюд77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>«За окошком падает снежок.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Он колючий и легкий как пушок. 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lastRenderedPageBreak/>
        <w:t xml:space="preserve">На ладошку тихо он упал 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>И с ладошки куда-то он пропал».</w:t>
      </w: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C94EFB" wp14:editId="58E7B545">
            <wp:extent cx="5937885" cy="2268220"/>
            <wp:effectExtent l="0" t="0" r="5715" b="0"/>
            <wp:docPr id="1" name="Рисунок 1" descr="im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>На практике мы часто сталкиваемся с тем, что ученики, стараясь играть ритмично, соблюдая соотношение сильных и слабых долей, начинают форсировать сильную долю, тем самым нарушая целостность и текучесть мелодии. И в этой ситуации тоже на помощь приходит придуманный текст: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  <w:u w:val="single"/>
        </w:rPr>
        <w:t xml:space="preserve">С. </w:t>
      </w:r>
      <w:proofErr w:type="spellStart"/>
      <w:r w:rsidRPr="003D64B5">
        <w:rPr>
          <w:rFonts w:ascii="Times New Roman" w:hAnsi="Times New Roman" w:cs="Times New Roman"/>
          <w:sz w:val="28"/>
          <w:szCs w:val="28"/>
          <w:u w:val="single"/>
        </w:rPr>
        <w:t>Майкапар</w:t>
      </w:r>
      <w:proofErr w:type="spellEnd"/>
      <w:r w:rsidRPr="003D64B5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3D64B5">
        <w:rPr>
          <w:rFonts w:ascii="Times New Roman" w:hAnsi="Times New Roman" w:cs="Times New Roman"/>
          <w:sz w:val="28"/>
          <w:szCs w:val="28"/>
        </w:rPr>
        <w:t>Этюд ля-минор «Дождь танцует»</w:t>
      </w:r>
      <w:proofErr w:type="gramStart"/>
      <w:r w:rsidRPr="003D64B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«За окошком дождик льет, он меня к себе зовет. 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>Дождь танцует, веселится, он смеется и резвится.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>Вот какой он летний дождик, очень озорной</w:t>
      </w:r>
      <w:proofErr w:type="gramStart"/>
      <w:r w:rsidRPr="003D64B5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D64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C21F9D9" wp14:editId="4E7AD53E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5937885" cy="2766695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6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Для создания необходимого художественного образа в произведении важно логично выстроить динамический план и определить кульминацию. 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В качестве примера хочу привести  пьесу полифонического склада, которую часто играют начинающие ученики. Это </w:t>
      </w:r>
      <w:r w:rsidRPr="003D64B5">
        <w:rPr>
          <w:rFonts w:ascii="Times New Roman" w:hAnsi="Times New Roman" w:cs="Times New Roman"/>
          <w:sz w:val="28"/>
          <w:szCs w:val="28"/>
          <w:u w:val="single"/>
        </w:rPr>
        <w:t xml:space="preserve">«Ария» </w:t>
      </w:r>
      <w:proofErr w:type="spellStart"/>
      <w:r w:rsidRPr="003D64B5">
        <w:rPr>
          <w:rFonts w:ascii="Times New Roman" w:hAnsi="Times New Roman" w:cs="Times New Roman"/>
          <w:sz w:val="28"/>
          <w:szCs w:val="28"/>
          <w:u w:val="single"/>
        </w:rPr>
        <w:t>Перселла</w:t>
      </w:r>
      <w:proofErr w:type="spellEnd"/>
      <w:r w:rsidRPr="003D64B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3D64B5">
        <w:rPr>
          <w:rFonts w:ascii="Times New Roman" w:hAnsi="Times New Roman" w:cs="Times New Roman"/>
          <w:sz w:val="28"/>
          <w:szCs w:val="28"/>
        </w:rPr>
        <w:t xml:space="preserve">Потактовое мотивное строение мелодии провоцирует учащихся на статичное исполнение (по тактам). Объединить все мотивы во фразы, выстроить единую </w:t>
      </w:r>
      <w:r w:rsidRPr="003D64B5">
        <w:rPr>
          <w:rFonts w:ascii="Times New Roman" w:hAnsi="Times New Roman" w:cs="Times New Roman"/>
          <w:sz w:val="28"/>
          <w:szCs w:val="28"/>
        </w:rPr>
        <w:lastRenderedPageBreak/>
        <w:t>мелодическую линию и найти главную кульминацию также поможет содержание арии: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>«Осень пришла, грусть принесла, дождь застучал в окна.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>Листья летят и шелестят, словно живые.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Но все пройдет, холод </w:t>
      </w:r>
      <w:proofErr w:type="gramStart"/>
      <w:r w:rsidRPr="003D64B5">
        <w:rPr>
          <w:rFonts w:ascii="Times New Roman" w:hAnsi="Times New Roman" w:cs="Times New Roman"/>
          <w:sz w:val="28"/>
          <w:szCs w:val="28"/>
        </w:rPr>
        <w:t>уйдет</w:t>
      </w:r>
      <w:proofErr w:type="gramEnd"/>
      <w:r w:rsidRPr="003D64B5">
        <w:rPr>
          <w:rFonts w:ascii="Times New Roman" w:hAnsi="Times New Roman" w:cs="Times New Roman"/>
          <w:sz w:val="28"/>
          <w:szCs w:val="28"/>
        </w:rPr>
        <w:t xml:space="preserve"> и прилетят птицы.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 Все расцветет, все запоет и пробудится!»</w:t>
      </w: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9539C70" wp14:editId="77A56A9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37885" cy="3728720"/>
            <wp:effectExtent l="0" t="0" r="5715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2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4B5" w:rsidRPr="003D64B5" w:rsidRDefault="003D64B5" w:rsidP="00B970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>Пьесы, как правило, имеют названия, которые и раскрывают творческий замысел композитора. А этюды (фр.</w:t>
      </w:r>
      <w:r w:rsidRPr="003D64B5">
        <w:rPr>
          <w:rFonts w:ascii="Times New Roman" w:hAnsi="Times New Roman" w:cs="Times New Roman"/>
          <w:sz w:val="28"/>
          <w:szCs w:val="28"/>
          <w:lang w:val="en-US"/>
        </w:rPr>
        <w:t>etude</w:t>
      </w:r>
      <w:r w:rsidRPr="003D64B5">
        <w:rPr>
          <w:rFonts w:ascii="Times New Roman" w:hAnsi="Times New Roman" w:cs="Times New Roman"/>
          <w:sz w:val="28"/>
          <w:szCs w:val="28"/>
        </w:rPr>
        <w:t>- изучение) – предназначены для совершенствования техники. Их можно рассматривать как подготовительные упражнения для исполнения более серьезных произведений с богатым музыкальным содержанием.</w:t>
      </w:r>
    </w:p>
    <w:p w:rsidR="003D64B5" w:rsidRPr="003D64B5" w:rsidRDefault="00B970D6" w:rsidP="00B970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64B5" w:rsidRPr="003D64B5">
        <w:rPr>
          <w:rFonts w:ascii="Times New Roman" w:hAnsi="Times New Roman" w:cs="Times New Roman"/>
          <w:sz w:val="28"/>
          <w:szCs w:val="28"/>
        </w:rPr>
        <w:t xml:space="preserve">Можно привести много примеров этюдов, к которым легко можно придумать стихи или просто  дать названия. Например: Черни Этюд № 54 соч. 859 (»Солнечный зайчик» ), </w:t>
      </w:r>
      <w:proofErr w:type="spellStart"/>
      <w:r w:rsidR="003D64B5" w:rsidRPr="003D64B5"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="003D64B5" w:rsidRPr="003D64B5">
        <w:rPr>
          <w:rFonts w:ascii="Times New Roman" w:hAnsi="Times New Roman" w:cs="Times New Roman"/>
          <w:sz w:val="28"/>
          <w:szCs w:val="28"/>
        </w:rPr>
        <w:t xml:space="preserve"> Этюд№27 соч. 37 («Веселая переменка»)</w:t>
      </w:r>
      <w:proofErr w:type="gramStart"/>
      <w:r w:rsidR="003D64B5" w:rsidRPr="003D64B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D64B5" w:rsidRPr="003D64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Pr="003D64B5"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Pr="003D64B5">
        <w:rPr>
          <w:rFonts w:ascii="Times New Roman" w:hAnsi="Times New Roman" w:cs="Times New Roman"/>
          <w:sz w:val="28"/>
          <w:szCs w:val="28"/>
        </w:rPr>
        <w:t xml:space="preserve"> Этюд До-мажор «Дразнилка», </w:t>
      </w:r>
      <w:proofErr w:type="spellStart"/>
      <w:r w:rsidRPr="003D64B5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3D64B5">
        <w:rPr>
          <w:rFonts w:ascii="Times New Roman" w:hAnsi="Times New Roman" w:cs="Times New Roman"/>
          <w:sz w:val="28"/>
          <w:szCs w:val="28"/>
        </w:rPr>
        <w:t xml:space="preserve"> Этюд №5 соч.68 «Море» и т.д.</w:t>
      </w:r>
    </w:p>
    <w:p w:rsidR="003D64B5" w:rsidRPr="003D64B5" w:rsidRDefault="003D64B5" w:rsidP="00223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Ученики младшего школьного возраста постигают музыкальный </w:t>
      </w:r>
      <w:proofErr w:type="gramStart"/>
      <w:r w:rsidRPr="003D64B5">
        <w:rPr>
          <w:rFonts w:ascii="Times New Roman" w:hAnsi="Times New Roman" w:cs="Times New Roman"/>
          <w:sz w:val="28"/>
          <w:szCs w:val="28"/>
        </w:rPr>
        <w:t>образ</w:t>
      </w:r>
      <w:proofErr w:type="gramEnd"/>
      <w:r w:rsidRPr="003D64B5">
        <w:rPr>
          <w:rFonts w:ascii="Times New Roman" w:hAnsi="Times New Roman" w:cs="Times New Roman"/>
          <w:sz w:val="28"/>
          <w:szCs w:val="28"/>
        </w:rPr>
        <w:t xml:space="preserve"> прежде всего эмоционально и дают ему эмоциональную оценку. Но, тем не менее, педагог должен научить его объяснить и обосновать свои впечатления  прослушанного. Надо поощрять детей в их словесном творчестве, побуждать их находить слова, соответствующие настроению того или иного произведения, в </w:t>
      </w:r>
      <w:proofErr w:type="spellStart"/>
      <w:r w:rsidRPr="003D64B5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3D64B5">
        <w:rPr>
          <w:rFonts w:ascii="Times New Roman" w:hAnsi="Times New Roman" w:cs="Times New Roman"/>
          <w:sz w:val="28"/>
          <w:szCs w:val="28"/>
        </w:rPr>
        <w:t xml:space="preserve">. этюда, где сделать это сложнее. Мы должны привлечь ребенка к сотворчеству, к практическому применению своих знаний, усвоенных в </w:t>
      </w:r>
      <w:r w:rsidRPr="003D64B5">
        <w:rPr>
          <w:rFonts w:ascii="Times New Roman" w:hAnsi="Times New Roman" w:cs="Times New Roman"/>
          <w:sz w:val="28"/>
          <w:szCs w:val="28"/>
        </w:rPr>
        <w:lastRenderedPageBreak/>
        <w:t xml:space="preserve">процессе обучения. Даже самым маленьким ученикам нужно давать несложные задания для самостоятельной работы дома. Например: </w:t>
      </w:r>
    </w:p>
    <w:p w:rsidR="003D64B5" w:rsidRPr="003D64B5" w:rsidRDefault="003D64B5" w:rsidP="00EA6C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>обозначить аппликатуру, определить динамику, разбить мелодию на фразы, расставить смысловые акценты, придумать заголовок или нарисовать иллюстрацию. Педагог не должен  этим пренебрегать. Малышей надо приучать к этому с самого начала обучения. Дети с удовольствием выполняют такую работу и ощущают радость от своего творчества. Главное - что в будущем это даст свои хорошие  ростки. Это будет способствовать все более осмысленному восприятию музыкальных явлений.</w:t>
      </w:r>
    </w:p>
    <w:p w:rsidR="003D64B5" w:rsidRPr="003D64B5" w:rsidRDefault="003D64B5" w:rsidP="00EA6C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  Учащиеся среднего  и особенно старшего школьного возраста уже имеют определенную пианистическую базу навыков. У них есть хоть и небольшой, но свой жизненный опыт, свои ассоциации в восприятии окружающего мира. Поэтому они могут вполне самостоятельно создавать в своем воображении свои поэтические образы, а задача педагога - научить их, как это сделать на инструменте. Играющий педагог непосредственно ощущает удобно ли ученику играть, насколько естественны его приемы. Такой педагог сможет воспитать в своих учениках чувство общения с аудиторией, поможет приспособиться к различным инструментам.</w:t>
      </w:r>
    </w:p>
    <w:p w:rsidR="003D64B5" w:rsidRPr="003D64B5" w:rsidRDefault="00B970D6" w:rsidP="00EA6C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64B5" w:rsidRPr="003D64B5">
        <w:rPr>
          <w:rFonts w:ascii="Times New Roman" w:hAnsi="Times New Roman" w:cs="Times New Roman"/>
          <w:sz w:val="28"/>
          <w:szCs w:val="28"/>
        </w:rPr>
        <w:t>Мастерство педагога заключается в том, чтобы поддержать ученика и в очень деликатной форме указать ребенку на недостатки в его исполнении,</w:t>
      </w:r>
    </w:p>
    <w:p w:rsidR="003D64B5" w:rsidRPr="003D64B5" w:rsidRDefault="003D64B5" w:rsidP="00EA6C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 не прибегая при этом к сухому и скучному многократному повторению. Иногда стоит переключить внимание ученика с трудного места, которое у него не получается. Важно, чтобы у ребенка не пропал интерес к занятиям и чтобы он не потерял веру в свои силы. Поэтому нужно поощрять любые, даже самые незначительные успехи ребенка. Учащийся должен сознавать, что он «что-то может». Надо быть требовательным к ученику, целенаправленно и систематически развивать его  эмоциональную активность. И в то же время надо быть готовым уйти от шаблонов, стереотипов, от «узаконенной» музыкальной системы.</w:t>
      </w:r>
    </w:p>
    <w:p w:rsidR="003D64B5" w:rsidRPr="003D64B5" w:rsidRDefault="00B970D6" w:rsidP="00EA6C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64B5" w:rsidRPr="003D64B5">
        <w:rPr>
          <w:rFonts w:ascii="Times New Roman" w:hAnsi="Times New Roman" w:cs="Times New Roman"/>
          <w:sz w:val="28"/>
          <w:szCs w:val="28"/>
        </w:rPr>
        <w:t xml:space="preserve">Что в первую очередь необходимо ребенку для развития технических навыков? Это психологическая и физическая свобода и в связи с этим нужны сосредоточенность и воля и в то же время психологическая раскованность, отсутствие боязни играть в подвижном или быстром темпе, а также чувство максимального удобства и уверенности в действиях на клавиатуре. Задача педагога - научить учащегося добиваться абсолютной свободы рук, запястья и всего тела в целом. Только пальцы и суставы кисти должны  более или менее фиксироваться.  В зависимости от индивидуальных возможностей ученика и сложности технического материала следует определить максимально быстрый темп исполнения изучаемого произведения. Самое главное - не переборщить и </w:t>
      </w:r>
      <w:r w:rsidR="003D64B5" w:rsidRPr="003D64B5">
        <w:rPr>
          <w:rFonts w:ascii="Times New Roman" w:hAnsi="Times New Roman" w:cs="Times New Roman"/>
          <w:sz w:val="28"/>
          <w:szCs w:val="28"/>
        </w:rPr>
        <w:lastRenderedPageBreak/>
        <w:t>дать возможность ученику убедиться, что у него все получается, что он чувствует себя легко, свободно и уверенно.</w:t>
      </w:r>
      <w:r w:rsidR="00EA6C27">
        <w:rPr>
          <w:rFonts w:ascii="Times New Roman" w:hAnsi="Times New Roman" w:cs="Times New Roman"/>
          <w:sz w:val="28"/>
          <w:szCs w:val="28"/>
        </w:rPr>
        <w:t xml:space="preserve"> </w:t>
      </w:r>
      <w:r w:rsidR="003D64B5" w:rsidRPr="003D64B5">
        <w:rPr>
          <w:rFonts w:ascii="Times New Roman" w:hAnsi="Times New Roman" w:cs="Times New Roman"/>
          <w:sz w:val="28"/>
          <w:szCs w:val="28"/>
        </w:rPr>
        <w:t xml:space="preserve">Очень важно, чтобы ученик понимал строение всех пассажей и всего того, что он делает, потому что техника-это не только быстрое и чистое выполнение музыкальной фактуры, но и чрезвычайно сложное сочетание различных музыкальных компонентов. </w:t>
      </w:r>
    </w:p>
    <w:p w:rsidR="003D64B5" w:rsidRPr="003D64B5" w:rsidRDefault="003D64B5" w:rsidP="00EA6C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В работе над любым технически сложным материалом </w:t>
      </w:r>
      <w:proofErr w:type="gramStart"/>
      <w:r w:rsidRPr="003D64B5">
        <w:rPr>
          <w:rFonts w:ascii="Times New Roman" w:hAnsi="Times New Roman" w:cs="Times New Roman"/>
          <w:sz w:val="28"/>
          <w:szCs w:val="28"/>
        </w:rPr>
        <w:t>необходимо</w:t>
      </w:r>
      <w:proofErr w:type="gramEnd"/>
      <w:r w:rsidRPr="003D64B5">
        <w:rPr>
          <w:rFonts w:ascii="Times New Roman" w:hAnsi="Times New Roman" w:cs="Times New Roman"/>
          <w:sz w:val="28"/>
          <w:szCs w:val="28"/>
        </w:rPr>
        <w:t xml:space="preserve"> прежде всего выявить в нем мелодическую взаимосвязь звуков, не забывая при этом и о пальцевой тренировке, но ставя эту работу на другой уровень - в зависимости от содержания произведения. Воспитание культуры интонирования является одной из главных задач в формировании профессиональных навыков учащихся, в </w:t>
      </w:r>
      <w:proofErr w:type="spellStart"/>
      <w:r w:rsidRPr="003D64B5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3D64B5">
        <w:rPr>
          <w:rFonts w:ascii="Times New Roman" w:hAnsi="Times New Roman" w:cs="Times New Roman"/>
          <w:sz w:val="28"/>
          <w:szCs w:val="28"/>
        </w:rPr>
        <w:t xml:space="preserve">. технических. Задача педагога-помочь учащемуся объединить звуки в интонационно – правильные микроструктуры, найти в них точки тяготения, определить моменты дыхания, т.е. сделать исполнение грамотным и осмысленным.  С первых шагов обучения  надо помочь  ученику объединить звуки в законченные мотивы и фразы,  научить его чувствовать динамический  центр в любой фразе. Тщательная детализация текста, особенно в работе над этюдами, приобретает  особо </w:t>
      </w:r>
      <w:proofErr w:type="gramStart"/>
      <w:r w:rsidRPr="003D64B5">
        <w:rPr>
          <w:rFonts w:ascii="Times New Roman" w:hAnsi="Times New Roman" w:cs="Times New Roman"/>
          <w:sz w:val="28"/>
          <w:szCs w:val="28"/>
        </w:rPr>
        <w:t>важное  значение</w:t>
      </w:r>
      <w:proofErr w:type="gramEnd"/>
      <w:r w:rsidRPr="003D64B5">
        <w:rPr>
          <w:rFonts w:ascii="Times New Roman" w:hAnsi="Times New Roman" w:cs="Times New Roman"/>
          <w:sz w:val="28"/>
          <w:szCs w:val="28"/>
        </w:rPr>
        <w:t xml:space="preserve">, т.к. в быстром темпе легко нарушается ясность артикуляции. Очень важна расстановка смысловых акцентов. Они облегчают движение. Однако необходимо не только понимать,  куда вести пассаж, но и качественно его исполнить. В этой связи очень важен слуховой контроль. Большое внимание на связь музыки с движением обращал Асафьев, называя это «пластической интонацией». </w:t>
      </w:r>
    </w:p>
    <w:p w:rsidR="003D64B5" w:rsidRPr="003D64B5" w:rsidRDefault="003D64B5" w:rsidP="00EA6C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B5">
        <w:rPr>
          <w:rFonts w:ascii="Times New Roman" w:hAnsi="Times New Roman" w:cs="Times New Roman"/>
          <w:sz w:val="28"/>
          <w:szCs w:val="28"/>
        </w:rPr>
        <w:t xml:space="preserve">Фортепианная техника-это сумма умений, навыков, приемов игры на инструменте, при которых пианист добивается нужного художественного, звукового результата. Вне музыкальной задачи техника не может существовать. В центре внимания должно быть освоение учащимися различных приемов </w:t>
      </w:r>
      <w:proofErr w:type="spellStart"/>
      <w:r w:rsidRPr="003D64B5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3D64B5">
        <w:rPr>
          <w:rFonts w:ascii="Times New Roman" w:hAnsi="Times New Roman" w:cs="Times New Roman"/>
          <w:sz w:val="28"/>
          <w:szCs w:val="28"/>
        </w:rPr>
        <w:t xml:space="preserve">, овладение всеми видами туше.  Работа над интонационным осмыслением текста не должна разрушать представления о целом. Поэтому в начале разучивания  необходимо проигрывать весь этюд в медленном темпе. Это дает возможность охватить произведение в целом, понимая и выполняя все поставленные задачи, и  не забывая при этом о перспективе. Занятия в медленном темпе полезны для выработки автоматизированных движений пальцев. Однако механическое повторение сложных пассажей не принесет ощутимую пользу, необходимо сконцентрировать все свое внимание на представлении художественного конечного результата. При этом даже в медленных темпах нельзя мыслить отдельными звуками. Фразировка, нюансировка, ритмическая сторона должны соответствовать исполняемому произведению, как в быстром, так и в медленном темпе. Ученик должен представлять себе, к чему он будет стремиться, т.е. как бы «увидеть» </w:t>
      </w:r>
      <w:r w:rsidRPr="003D64B5">
        <w:rPr>
          <w:rFonts w:ascii="Times New Roman" w:hAnsi="Times New Roman" w:cs="Times New Roman"/>
          <w:sz w:val="28"/>
          <w:szCs w:val="28"/>
        </w:rPr>
        <w:lastRenderedPageBreak/>
        <w:t>произведение в целом. Для этого педагогу нужно быть готовым самому исполнить данное произведение или, если есть возможность, дать послушать хорошее исполнение в  записи. В настоящее время, благодаря интернету, мы имеем возможность  слушать с нашими учениками хорошую музыку в исполнении настоящих музыкантов, тем самым обогащая духовный мир наших детей. Обсуждение с учащимися таких прослушиваний  поможет им развить правильный художественный вкус, воспитает эмоциональную отзывчивость на музыку и научит оценивать свое собственное исполнение, что очень важно в работе, как с техническим материалом, так и с любым другим произведением. Нужно постоянно расширять эмоциональное поле ученика и воспитывать в нем отношение ко всякому музыкальному произведению как  скрывающему за собой музыкально-художественный образ.</w:t>
      </w:r>
      <w:r w:rsidR="00EA6C27">
        <w:rPr>
          <w:rFonts w:ascii="Times New Roman" w:hAnsi="Times New Roman" w:cs="Times New Roman"/>
          <w:sz w:val="28"/>
          <w:szCs w:val="28"/>
        </w:rPr>
        <w:t xml:space="preserve"> </w:t>
      </w:r>
      <w:r w:rsidRPr="003D64B5">
        <w:rPr>
          <w:rFonts w:ascii="Times New Roman" w:hAnsi="Times New Roman" w:cs="Times New Roman"/>
          <w:sz w:val="28"/>
          <w:szCs w:val="28"/>
        </w:rPr>
        <w:t>Между педагогом и учеником должно быть хорошее взаимопонимание и творческий контакт. Тогда их совместная работа будет плодотворной.</w:t>
      </w:r>
      <w:r w:rsidR="00EA6C27">
        <w:rPr>
          <w:rFonts w:ascii="Times New Roman" w:hAnsi="Times New Roman" w:cs="Times New Roman"/>
          <w:sz w:val="28"/>
          <w:szCs w:val="28"/>
        </w:rPr>
        <w:t xml:space="preserve"> </w:t>
      </w:r>
      <w:r w:rsidRPr="003D64B5">
        <w:rPr>
          <w:rFonts w:ascii="Times New Roman" w:hAnsi="Times New Roman" w:cs="Times New Roman"/>
          <w:sz w:val="28"/>
          <w:szCs w:val="28"/>
        </w:rPr>
        <w:t>Педагог, как носитель музыкальной культуры, призван регулировать и направлять музыкальное развитие ребенка. Важно, чтобы все методы преподавания способствовали постижению детьми сущности музыкального искусства, учили детей вслушиваться в произведения, переживать их содержание. Большую роль в этом играет правильный подбор репертуара. Правильность не только в практической, технологической целесообразности. Разучиваемая музыка, и в особенности этюды, должны нравиться детям, вызывать у них живой, непосредственный отклик. Педагог должен очень гибко решать вопросы  выбора необходимых для продвижения ученика этюдов. Сам педагог на уроке должен быть и фантазером и артистом. Он должен влюбить в себя своего ученика и влюбить его в музыку. Главное – не «засушить» учебную деятельность.</w:t>
      </w:r>
    </w:p>
    <w:p w:rsidR="003D64B5" w:rsidRPr="003D64B5" w:rsidRDefault="003D64B5" w:rsidP="00223D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564D" w:rsidRPr="003D64B5" w:rsidRDefault="0003564D" w:rsidP="003D64B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3564D" w:rsidRPr="003D64B5" w:rsidSect="00743FCC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2CD"/>
    <w:rsid w:val="0003564D"/>
    <w:rsid w:val="00223DCA"/>
    <w:rsid w:val="003D64B5"/>
    <w:rsid w:val="00743FCC"/>
    <w:rsid w:val="00805B3B"/>
    <w:rsid w:val="008122CD"/>
    <w:rsid w:val="00B970D6"/>
    <w:rsid w:val="00D93B13"/>
    <w:rsid w:val="00E94C8F"/>
    <w:rsid w:val="00EA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7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1978</Words>
  <Characters>11277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2015-07-22T02:22:00Z</dcterms:created>
  <dcterms:modified xsi:type="dcterms:W3CDTF">2019-10-15T15:22:00Z</dcterms:modified>
</cp:coreProperties>
</file>