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DB" w:rsidRPr="00AB5D15" w:rsidRDefault="00640CDB" w:rsidP="00640CD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D15">
        <w:rPr>
          <w:rFonts w:ascii="Times New Roman" w:hAnsi="Times New Roman" w:cs="Times New Roman"/>
          <w:b/>
          <w:sz w:val="28"/>
          <w:szCs w:val="28"/>
          <w:u w:val="single"/>
        </w:rPr>
        <w:t>Роль семьи в гендерной социализации  ребенка дошкольного возрас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та</w:t>
      </w:r>
    </w:p>
    <w:p w:rsidR="00640CDB" w:rsidRPr="009B1A52" w:rsidRDefault="00640CDB" w:rsidP="00640CDB">
      <w:pPr>
        <w:pStyle w:val="a3"/>
        <w:spacing w:before="0" w:after="0"/>
        <w:ind w:firstLine="300"/>
        <w:rPr>
          <w:color w:val="2A2723"/>
          <w:sz w:val="28"/>
          <w:szCs w:val="28"/>
        </w:rPr>
      </w:pPr>
      <w:r w:rsidRPr="009B1A52">
        <w:rPr>
          <w:color w:val="2A2723"/>
          <w:sz w:val="28"/>
          <w:szCs w:val="28"/>
        </w:rPr>
        <w:t>Основной  целью данного раздела  является раскрытие различных подх</w:t>
      </w:r>
      <w:r w:rsidRPr="009B1A52">
        <w:rPr>
          <w:color w:val="2A2723"/>
          <w:sz w:val="28"/>
          <w:szCs w:val="28"/>
        </w:rPr>
        <w:t>о</w:t>
      </w:r>
      <w:r w:rsidRPr="009B1A52">
        <w:rPr>
          <w:color w:val="2A2723"/>
          <w:sz w:val="28"/>
          <w:szCs w:val="28"/>
        </w:rPr>
        <w:t xml:space="preserve">дов к анализу феномена </w:t>
      </w:r>
      <w:proofErr w:type="spellStart"/>
      <w:r w:rsidRPr="009B1A52">
        <w:rPr>
          <w:color w:val="2A2723"/>
          <w:sz w:val="28"/>
          <w:szCs w:val="28"/>
        </w:rPr>
        <w:t>родительства</w:t>
      </w:r>
      <w:proofErr w:type="spellEnd"/>
      <w:r w:rsidRPr="009B1A52">
        <w:rPr>
          <w:color w:val="2A2723"/>
          <w:sz w:val="28"/>
          <w:szCs w:val="28"/>
        </w:rPr>
        <w:t>, объясняющих специфику отношения к ребенку, распределение обязанностей в воспитании между мужчиной и же</w:t>
      </w:r>
      <w:r w:rsidRPr="009B1A52">
        <w:rPr>
          <w:color w:val="2A2723"/>
          <w:sz w:val="28"/>
          <w:szCs w:val="28"/>
        </w:rPr>
        <w:t>н</w:t>
      </w:r>
      <w:r w:rsidRPr="009B1A52">
        <w:rPr>
          <w:color w:val="2A2723"/>
          <w:sz w:val="28"/>
          <w:szCs w:val="28"/>
        </w:rPr>
        <w:t xml:space="preserve">щиной. </w:t>
      </w:r>
    </w:p>
    <w:p w:rsidR="00640CDB" w:rsidRPr="0032551E" w:rsidRDefault="00640CDB" w:rsidP="00640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551E">
        <w:rPr>
          <w:rFonts w:ascii="Times New Roman" w:hAnsi="Times New Roman" w:cs="Times New Roman"/>
          <w:sz w:val="28"/>
          <w:szCs w:val="28"/>
        </w:rPr>
        <w:t xml:space="preserve">Если учесть, что гендерная социализация, включая в себя три аспекта:  </w:t>
      </w:r>
      <w:r w:rsidRPr="006613B0">
        <w:rPr>
          <w:rFonts w:ascii="Times New Roman" w:hAnsi="Times New Roman" w:cs="Times New Roman"/>
          <w:b/>
          <w:sz w:val="28"/>
          <w:szCs w:val="28"/>
        </w:rPr>
        <w:t>к</w:t>
      </w:r>
      <w:r w:rsidRPr="006613B0">
        <w:rPr>
          <w:rFonts w:ascii="Times New Roman" w:hAnsi="Times New Roman" w:cs="Times New Roman"/>
          <w:b/>
          <w:sz w:val="28"/>
          <w:szCs w:val="28"/>
        </w:rPr>
        <w:t>о</w:t>
      </w:r>
      <w:r w:rsidRPr="006613B0">
        <w:rPr>
          <w:rFonts w:ascii="Times New Roman" w:hAnsi="Times New Roman" w:cs="Times New Roman"/>
          <w:b/>
          <w:sz w:val="28"/>
          <w:szCs w:val="28"/>
        </w:rPr>
        <w:t xml:space="preserve">гнитивный </w:t>
      </w:r>
      <w:r w:rsidRPr="0032551E">
        <w:rPr>
          <w:rFonts w:ascii="Times New Roman" w:hAnsi="Times New Roman" w:cs="Times New Roman"/>
          <w:sz w:val="28"/>
          <w:szCs w:val="28"/>
        </w:rPr>
        <w:t xml:space="preserve">– ребенок рано начинает относить себя к определенному полу, приобретает представления о содержании типичного ролевого поведения (Д.Н. Исаев, В.Е. Каган, И.С. Кон, Т.А. Репина); </w:t>
      </w:r>
      <w:r w:rsidRPr="006613B0">
        <w:rPr>
          <w:rFonts w:ascii="Times New Roman" w:hAnsi="Times New Roman" w:cs="Times New Roman"/>
          <w:b/>
          <w:sz w:val="28"/>
          <w:szCs w:val="28"/>
        </w:rPr>
        <w:t xml:space="preserve">эмоциональный </w:t>
      </w:r>
      <w:r w:rsidRPr="003255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2551E">
        <w:rPr>
          <w:rFonts w:ascii="Times New Roman" w:hAnsi="Times New Roman" w:cs="Times New Roman"/>
          <w:sz w:val="28"/>
          <w:szCs w:val="28"/>
        </w:rPr>
        <w:t>полор</w:t>
      </w:r>
      <w:r w:rsidRPr="0032551E">
        <w:rPr>
          <w:rFonts w:ascii="Times New Roman" w:hAnsi="Times New Roman" w:cs="Times New Roman"/>
          <w:sz w:val="28"/>
          <w:szCs w:val="28"/>
        </w:rPr>
        <w:t>о</w:t>
      </w:r>
      <w:r w:rsidRPr="0032551E">
        <w:rPr>
          <w:rFonts w:ascii="Times New Roman" w:hAnsi="Times New Roman" w:cs="Times New Roman"/>
          <w:sz w:val="28"/>
          <w:szCs w:val="28"/>
        </w:rPr>
        <w:t>левые</w:t>
      </w:r>
      <w:proofErr w:type="spellEnd"/>
      <w:r w:rsidRPr="0032551E">
        <w:rPr>
          <w:rFonts w:ascii="Times New Roman" w:hAnsi="Times New Roman" w:cs="Times New Roman"/>
          <w:sz w:val="28"/>
          <w:szCs w:val="28"/>
        </w:rPr>
        <w:t xml:space="preserve"> предпочтения, интересы, ценностные ориентации, реакции на оценку, проявление эмоций, связанных с формированием черт </w:t>
      </w:r>
      <w:proofErr w:type="spellStart"/>
      <w:r w:rsidRPr="0032551E">
        <w:rPr>
          <w:rFonts w:ascii="Times New Roman" w:hAnsi="Times New Roman" w:cs="Times New Roman"/>
          <w:sz w:val="28"/>
          <w:szCs w:val="28"/>
        </w:rPr>
        <w:t>маскулинности</w:t>
      </w:r>
      <w:proofErr w:type="spellEnd"/>
      <w:r w:rsidRPr="003255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551E">
        <w:rPr>
          <w:rFonts w:ascii="Times New Roman" w:hAnsi="Times New Roman" w:cs="Times New Roman"/>
          <w:sz w:val="28"/>
          <w:szCs w:val="28"/>
        </w:rPr>
        <w:t>ф</w:t>
      </w:r>
      <w:r w:rsidRPr="0032551E">
        <w:rPr>
          <w:rFonts w:ascii="Times New Roman" w:hAnsi="Times New Roman" w:cs="Times New Roman"/>
          <w:sz w:val="28"/>
          <w:szCs w:val="28"/>
        </w:rPr>
        <w:t>е</w:t>
      </w:r>
      <w:r w:rsidRPr="0032551E">
        <w:rPr>
          <w:rFonts w:ascii="Times New Roman" w:hAnsi="Times New Roman" w:cs="Times New Roman"/>
          <w:sz w:val="28"/>
          <w:szCs w:val="28"/>
        </w:rPr>
        <w:t>мининности</w:t>
      </w:r>
      <w:proofErr w:type="spellEnd"/>
      <w:r w:rsidRPr="0032551E">
        <w:rPr>
          <w:rFonts w:ascii="Times New Roman" w:hAnsi="Times New Roman" w:cs="Times New Roman"/>
          <w:sz w:val="28"/>
          <w:szCs w:val="28"/>
        </w:rPr>
        <w:t xml:space="preserve"> (Д.В. Колесов, А.Е. </w:t>
      </w:r>
      <w:proofErr w:type="spellStart"/>
      <w:r w:rsidRPr="0032551E">
        <w:rPr>
          <w:rFonts w:ascii="Times New Roman" w:hAnsi="Times New Roman" w:cs="Times New Roman"/>
          <w:sz w:val="28"/>
          <w:szCs w:val="28"/>
        </w:rPr>
        <w:t>Ольшанникова</w:t>
      </w:r>
      <w:proofErr w:type="spellEnd"/>
      <w:r w:rsidRPr="0032551E">
        <w:rPr>
          <w:rFonts w:ascii="Times New Roman" w:hAnsi="Times New Roman" w:cs="Times New Roman"/>
          <w:sz w:val="28"/>
          <w:szCs w:val="28"/>
        </w:rPr>
        <w:t xml:space="preserve">, Н.Б. </w:t>
      </w:r>
      <w:proofErr w:type="spellStart"/>
      <w:r w:rsidRPr="0032551E">
        <w:rPr>
          <w:rFonts w:ascii="Times New Roman" w:hAnsi="Times New Roman" w:cs="Times New Roman"/>
          <w:sz w:val="28"/>
          <w:szCs w:val="28"/>
        </w:rPr>
        <w:t>Сельверова</w:t>
      </w:r>
      <w:proofErr w:type="spellEnd"/>
      <w:r w:rsidRPr="0032551E">
        <w:rPr>
          <w:rFonts w:ascii="Times New Roman" w:hAnsi="Times New Roman" w:cs="Times New Roman"/>
          <w:sz w:val="28"/>
          <w:szCs w:val="28"/>
        </w:rPr>
        <w:t xml:space="preserve">, Т.П. </w:t>
      </w:r>
      <w:proofErr w:type="spellStart"/>
      <w:r w:rsidRPr="0032551E">
        <w:rPr>
          <w:rFonts w:ascii="Times New Roman" w:hAnsi="Times New Roman" w:cs="Times New Roman"/>
          <w:sz w:val="28"/>
          <w:szCs w:val="28"/>
        </w:rPr>
        <w:t>Хри</w:t>
      </w:r>
      <w:r w:rsidRPr="0032551E">
        <w:rPr>
          <w:rFonts w:ascii="Times New Roman" w:hAnsi="Times New Roman" w:cs="Times New Roman"/>
          <w:sz w:val="28"/>
          <w:szCs w:val="28"/>
        </w:rPr>
        <w:t>з</w:t>
      </w:r>
      <w:r w:rsidRPr="0032551E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32551E">
        <w:rPr>
          <w:rFonts w:ascii="Times New Roman" w:hAnsi="Times New Roman" w:cs="Times New Roman"/>
          <w:sz w:val="28"/>
          <w:szCs w:val="28"/>
        </w:rPr>
        <w:t xml:space="preserve">);  </w:t>
      </w:r>
      <w:r w:rsidRPr="006613B0">
        <w:rPr>
          <w:rFonts w:ascii="Times New Roman" w:hAnsi="Times New Roman" w:cs="Times New Roman"/>
          <w:b/>
          <w:sz w:val="28"/>
          <w:szCs w:val="28"/>
        </w:rPr>
        <w:t xml:space="preserve">поведенческий </w:t>
      </w:r>
      <w:r w:rsidRPr="0032551E">
        <w:rPr>
          <w:rFonts w:ascii="Times New Roman" w:hAnsi="Times New Roman" w:cs="Times New Roman"/>
          <w:sz w:val="28"/>
          <w:szCs w:val="28"/>
        </w:rPr>
        <w:t xml:space="preserve">– усвоение типичной для пола модели поведения (И.С. Кон, Д.В. Колесов, Н.В. </w:t>
      </w:r>
      <w:proofErr w:type="spellStart"/>
      <w:r w:rsidRPr="0032551E">
        <w:rPr>
          <w:rFonts w:ascii="Times New Roman" w:hAnsi="Times New Roman" w:cs="Times New Roman"/>
          <w:sz w:val="28"/>
          <w:szCs w:val="28"/>
        </w:rPr>
        <w:t>Плисенко</w:t>
      </w:r>
      <w:proofErr w:type="spellEnd"/>
      <w:r w:rsidRPr="0032551E">
        <w:rPr>
          <w:rFonts w:ascii="Times New Roman" w:hAnsi="Times New Roman" w:cs="Times New Roman"/>
          <w:sz w:val="28"/>
          <w:szCs w:val="28"/>
        </w:rPr>
        <w:t xml:space="preserve">, Т.А. Репина) осуществляется с помощью механизмов социализации </w:t>
      </w:r>
      <w:proofErr w:type="gramStart"/>
      <w:r w:rsidRPr="003255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551E">
        <w:rPr>
          <w:rFonts w:ascii="Times New Roman" w:hAnsi="Times New Roman" w:cs="Times New Roman"/>
          <w:sz w:val="28"/>
          <w:szCs w:val="28"/>
        </w:rPr>
        <w:t xml:space="preserve">подражание, внушение, убеждение, </w:t>
      </w:r>
      <w:proofErr w:type="spellStart"/>
      <w:r w:rsidRPr="0032551E">
        <w:rPr>
          <w:rFonts w:ascii="Times New Roman" w:hAnsi="Times New Roman" w:cs="Times New Roman"/>
          <w:sz w:val="28"/>
          <w:szCs w:val="28"/>
        </w:rPr>
        <w:t>конфор</w:t>
      </w:r>
      <w:r w:rsidRPr="0032551E">
        <w:rPr>
          <w:rFonts w:ascii="Times New Roman" w:hAnsi="Times New Roman" w:cs="Times New Roman"/>
          <w:sz w:val="28"/>
          <w:szCs w:val="28"/>
        </w:rPr>
        <w:t>м</w:t>
      </w:r>
      <w:r w:rsidRPr="0032551E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32551E">
        <w:rPr>
          <w:rFonts w:ascii="Times New Roman" w:hAnsi="Times New Roman" w:cs="Times New Roman"/>
          <w:sz w:val="28"/>
          <w:szCs w:val="28"/>
        </w:rPr>
        <w:t xml:space="preserve"> и идентификация), то наиболее сильными механизмами в процессе ранней гендерной социализации являются подражание и идентификация с родителем своего пола. Девочки стремятся быть похожими на маму, мальч</w:t>
      </w:r>
      <w:r w:rsidRPr="0032551E">
        <w:rPr>
          <w:rFonts w:ascii="Times New Roman" w:hAnsi="Times New Roman" w:cs="Times New Roman"/>
          <w:sz w:val="28"/>
          <w:szCs w:val="28"/>
        </w:rPr>
        <w:t>и</w:t>
      </w:r>
      <w:r w:rsidRPr="0032551E">
        <w:rPr>
          <w:rFonts w:ascii="Times New Roman" w:hAnsi="Times New Roman" w:cs="Times New Roman"/>
          <w:sz w:val="28"/>
          <w:szCs w:val="28"/>
        </w:rPr>
        <w:t>ки, соответственно, на папу. В дальнейшем ребенок может выбрать для по</w:t>
      </w:r>
      <w:r w:rsidRPr="0032551E">
        <w:rPr>
          <w:rFonts w:ascii="Times New Roman" w:hAnsi="Times New Roman" w:cs="Times New Roman"/>
          <w:sz w:val="28"/>
          <w:szCs w:val="28"/>
        </w:rPr>
        <w:t>д</w:t>
      </w:r>
      <w:r w:rsidRPr="0032551E">
        <w:rPr>
          <w:rFonts w:ascii="Times New Roman" w:hAnsi="Times New Roman" w:cs="Times New Roman"/>
          <w:sz w:val="28"/>
          <w:szCs w:val="28"/>
        </w:rPr>
        <w:t>ражания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551E">
        <w:rPr>
          <w:rFonts w:ascii="Times New Roman" w:hAnsi="Times New Roman" w:cs="Times New Roman"/>
          <w:sz w:val="28"/>
          <w:szCs w:val="28"/>
        </w:rPr>
        <w:t xml:space="preserve"> как реального человека, так и киногероя или героя книги.</w:t>
      </w:r>
    </w:p>
    <w:p w:rsidR="00640CDB" w:rsidRPr="0032551E" w:rsidRDefault="00640CDB" w:rsidP="00640CDB">
      <w:pPr>
        <w:rPr>
          <w:rFonts w:ascii="Times New Roman" w:hAnsi="Times New Roman" w:cs="Times New Roman"/>
          <w:sz w:val="28"/>
          <w:szCs w:val="28"/>
        </w:rPr>
      </w:pPr>
      <w:r w:rsidRPr="0032551E">
        <w:rPr>
          <w:rFonts w:ascii="Times New Roman" w:hAnsi="Times New Roman" w:cs="Times New Roman"/>
          <w:sz w:val="28"/>
          <w:szCs w:val="28"/>
        </w:rPr>
        <w:t xml:space="preserve">   </w:t>
      </w:r>
      <w:r w:rsidRPr="0032551E">
        <w:rPr>
          <w:rFonts w:ascii="Times New Roman" w:hAnsi="Times New Roman" w:cs="Times New Roman"/>
          <w:i/>
          <w:sz w:val="28"/>
          <w:szCs w:val="28"/>
        </w:rPr>
        <w:t>Внушение и убеждения</w:t>
      </w:r>
      <w:r w:rsidRPr="0032551E">
        <w:rPr>
          <w:rFonts w:ascii="Times New Roman" w:hAnsi="Times New Roman" w:cs="Times New Roman"/>
          <w:sz w:val="28"/>
          <w:szCs w:val="28"/>
        </w:rPr>
        <w:t xml:space="preserve"> часто используются родителями как способы во</w:t>
      </w:r>
      <w:r w:rsidRPr="0032551E">
        <w:rPr>
          <w:rFonts w:ascii="Times New Roman" w:hAnsi="Times New Roman" w:cs="Times New Roman"/>
          <w:sz w:val="28"/>
          <w:szCs w:val="28"/>
        </w:rPr>
        <w:t>з</w:t>
      </w:r>
      <w:r w:rsidRPr="0032551E">
        <w:rPr>
          <w:rFonts w:ascii="Times New Roman" w:hAnsi="Times New Roman" w:cs="Times New Roman"/>
          <w:sz w:val="28"/>
          <w:szCs w:val="28"/>
        </w:rPr>
        <w:t xml:space="preserve">действия на ребенка. </w:t>
      </w:r>
    </w:p>
    <w:p w:rsidR="00640CDB" w:rsidRPr="0032551E" w:rsidRDefault="00640CDB" w:rsidP="00640CDB">
      <w:pPr>
        <w:rPr>
          <w:rFonts w:ascii="Times New Roman" w:hAnsi="Times New Roman" w:cs="Times New Roman"/>
          <w:sz w:val="28"/>
          <w:szCs w:val="28"/>
        </w:rPr>
      </w:pPr>
      <w:r w:rsidRPr="0032551E">
        <w:rPr>
          <w:rFonts w:ascii="Times New Roman" w:hAnsi="Times New Roman" w:cs="Times New Roman"/>
          <w:sz w:val="28"/>
          <w:szCs w:val="28"/>
        </w:rPr>
        <w:t xml:space="preserve">    </w:t>
      </w:r>
      <w:r w:rsidRPr="0032551E">
        <w:rPr>
          <w:rFonts w:ascii="Times New Roman" w:hAnsi="Times New Roman" w:cs="Times New Roman"/>
          <w:i/>
          <w:sz w:val="28"/>
          <w:szCs w:val="28"/>
        </w:rPr>
        <w:t xml:space="preserve">Внушение </w:t>
      </w:r>
      <w:r w:rsidRPr="0032551E">
        <w:rPr>
          <w:rFonts w:ascii="Times New Roman" w:hAnsi="Times New Roman" w:cs="Times New Roman"/>
          <w:sz w:val="28"/>
          <w:szCs w:val="28"/>
        </w:rPr>
        <w:t>– воздействие на эмоциональную сферу. Родители часто навяз</w:t>
      </w:r>
      <w:r w:rsidRPr="0032551E">
        <w:rPr>
          <w:rFonts w:ascii="Times New Roman" w:hAnsi="Times New Roman" w:cs="Times New Roman"/>
          <w:sz w:val="28"/>
          <w:szCs w:val="28"/>
        </w:rPr>
        <w:t>ы</w:t>
      </w:r>
      <w:r w:rsidRPr="0032551E">
        <w:rPr>
          <w:rFonts w:ascii="Times New Roman" w:hAnsi="Times New Roman" w:cs="Times New Roman"/>
          <w:sz w:val="28"/>
          <w:szCs w:val="28"/>
        </w:rPr>
        <w:t>вают ребенку гендерно-типичные модели поведения, не апеллируя к логике, выстраивают систему запретов. Например, родительский довод «будь акк</w:t>
      </w:r>
      <w:r w:rsidRPr="0032551E">
        <w:rPr>
          <w:rFonts w:ascii="Times New Roman" w:hAnsi="Times New Roman" w:cs="Times New Roman"/>
          <w:sz w:val="28"/>
          <w:szCs w:val="28"/>
        </w:rPr>
        <w:t>у</w:t>
      </w:r>
      <w:r w:rsidRPr="0032551E">
        <w:rPr>
          <w:rFonts w:ascii="Times New Roman" w:hAnsi="Times New Roman" w:cs="Times New Roman"/>
          <w:sz w:val="28"/>
          <w:szCs w:val="28"/>
        </w:rPr>
        <w:t xml:space="preserve">ратной, ты же девочка» не что иное, как внушение, потому что нет никакого логического довода, почему девочка должна быть аккуратной, а мальчик нет. </w:t>
      </w:r>
    </w:p>
    <w:p w:rsidR="00640CDB" w:rsidRPr="0032551E" w:rsidRDefault="00640CDB" w:rsidP="00640CDB">
      <w:pPr>
        <w:rPr>
          <w:rFonts w:ascii="Times New Roman" w:hAnsi="Times New Roman" w:cs="Times New Roman"/>
          <w:sz w:val="28"/>
          <w:szCs w:val="28"/>
        </w:rPr>
      </w:pPr>
      <w:r w:rsidRPr="0032551E">
        <w:rPr>
          <w:rFonts w:ascii="Times New Roman" w:hAnsi="Times New Roman" w:cs="Times New Roman"/>
          <w:sz w:val="28"/>
          <w:szCs w:val="28"/>
        </w:rPr>
        <w:t xml:space="preserve">  </w:t>
      </w:r>
      <w:r w:rsidRPr="0032551E">
        <w:rPr>
          <w:rFonts w:ascii="Times New Roman" w:hAnsi="Times New Roman" w:cs="Times New Roman"/>
          <w:i/>
          <w:sz w:val="28"/>
          <w:szCs w:val="28"/>
        </w:rPr>
        <w:t>Убеждение</w:t>
      </w:r>
      <w:r w:rsidRPr="0032551E">
        <w:rPr>
          <w:rFonts w:ascii="Times New Roman" w:hAnsi="Times New Roman" w:cs="Times New Roman"/>
          <w:sz w:val="28"/>
          <w:szCs w:val="28"/>
        </w:rPr>
        <w:t>, напротив, подразумевает апелляцию к логике. «Помоги маме, – говорят девочке, – ты должна учиться готовить для того, чтобы быть хор</w:t>
      </w:r>
      <w:r w:rsidRPr="0032551E">
        <w:rPr>
          <w:rFonts w:ascii="Times New Roman" w:hAnsi="Times New Roman" w:cs="Times New Roman"/>
          <w:sz w:val="28"/>
          <w:szCs w:val="28"/>
        </w:rPr>
        <w:t>о</w:t>
      </w:r>
      <w:r w:rsidRPr="0032551E">
        <w:rPr>
          <w:rFonts w:ascii="Times New Roman" w:hAnsi="Times New Roman" w:cs="Times New Roman"/>
          <w:sz w:val="28"/>
          <w:szCs w:val="28"/>
        </w:rPr>
        <w:t>шей хозяйкой, когда у тебя будет своя семья». В этом случае как данность подается суждение, что именно женщина должна вести хозяйство, и девочку убеждают в том, что она должна учиться быть настоящей женщиной.</w:t>
      </w:r>
    </w:p>
    <w:p w:rsidR="00640CDB" w:rsidRPr="0032551E" w:rsidRDefault="00640CDB" w:rsidP="00640CDB">
      <w:pPr>
        <w:rPr>
          <w:rFonts w:ascii="Times New Roman" w:hAnsi="Times New Roman" w:cs="Times New Roman"/>
          <w:sz w:val="28"/>
          <w:szCs w:val="28"/>
        </w:rPr>
      </w:pPr>
      <w:r w:rsidRPr="0032551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551E">
        <w:rPr>
          <w:rFonts w:ascii="Times New Roman" w:hAnsi="Times New Roman" w:cs="Times New Roman"/>
          <w:i/>
          <w:sz w:val="28"/>
          <w:szCs w:val="28"/>
        </w:rPr>
        <w:t>Конформность</w:t>
      </w:r>
      <w:proofErr w:type="spellEnd"/>
      <w:r w:rsidRPr="003255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551E">
        <w:rPr>
          <w:rFonts w:ascii="Times New Roman" w:hAnsi="Times New Roman" w:cs="Times New Roman"/>
          <w:sz w:val="28"/>
          <w:szCs w:val="28"/>
        </w:rPr>
        <w:t xml:space="preserve">как механизм гендерной социализации скорее </w:t>
      </w:r>
      <w:proofErr w:type="gramStart"/>
      <w:r w:rsidRPr="0032551E">
        <w:rPr>
          <w:rFonts w:ascii="Times New Roman" w:hAnsi="Times New Roman" w:cs="Times New Roman"/>
          <w:sz w:val="28"/>
          <w:szCs w:val="28"/>
        </w:rPr>
        <w:t>присуща</w:t>
      </w:r>
      <w:proofErr w:type="gramEnd"/>
      <w:r w:rsidRPr="0032551E">
        <w:rPr>
          <w:rFonts w:ascii="Times New Roman" w:hAnsi="Times New Roman" w:cs="Times New Roman"/>
          <w:sz w:val="28"/>
          <w:szCs w:val="28"/>
        </w:rPr>
        <w:t xml:space="preserve"> взрослым, нежели детям. Взрослые люди часто (порой неосознанно) по</w:t>
      </w:r>
      <w:r w:rsidRPr="0032551E">
        <w:rPr>
          <w:rFonts w:ascii="Times New Roman" w:hAnsi="Times New Roman" w:cs="Times New Roman"/>
          <w:sz w:val="28"/>
          <w:szCs w:val="28"/>
        </w:rPr>
        <w:t>д</w:t>
      </w:r>
      <w:r w:rsidRPr="0032551E">
        <w:rPr>
          <w:rFonts w:ascii="Times New Roman" w:hAnsi="Times New Roman" w:cs="Times New Roman"/>
          <w:sz w:val="28"/>
          <w:szCs w:val="28"/>
        </w:rPr>
        <w:t xml:space="preserve">страиваются под общепринятые гендерные нормы. Так, например, </w:t>
      </w:r>
      <w:r w:rsidRPr="0032551E">
        <w:rPr>
          <w:rFonts w:ascii="Times New Roman" w:hAnsi="Times New Roman" w:cs="Times New Roman"/>
          <w:sz w:val="28"/>
          <w:szCs w:val="28"/>
        </w:rPr>
        <w:lastRenderedPageBreak/>
        <w:t>мужчины носят короткую стрижку не потому, что она им идет или нравится, а потому, что так принято, именно так должен выглядеть мужчина. Женщины выпо</w:t>
      </w:r>
      <w:r w:rsidRPr="0032551E">
        <w:rPr>
          <w:rFonts w:ascii="Times New Roman" w:hAnsi="Times New Roman" w:cs="Times New Roman"/>
          <w:sz w:val="28"/>
          <w:szCs w:val="28"/>
        </w:rPr>
        <w:t>л</w:t>
      </w:r>
      <w:r w:rsidRPr="0032551E">
        <w:rPr>
          <w:rFonts w:ascii="Times New Roman" w:hAnsi="Times New Roman" w:cs="Times New Roman"/>
          <w:sz w:val="28"/>
          <w:szCs w:val="28"/>
        </w:rPr>
        <w:t>няют большую часть домашней работы опять же потому, что так принято в обществе и считается, что женщина должна быть хорошей хозяйкой.</w:t>
      </w:r>
    </w:p>
    <w:p w:rsidR="00640CDB" w:rsidRPr="0032551E" w:rsidRDefault="00640CDB" w:rsidP="00640CDB">
      <w:pPr>
        <w:rPr>
          <w:rFonts w:ascii="Times New Roman" w:hAnsi="Times New Roman" w:cs="Times New Roman"/>
          <w:sz w:val="28"/>
          <w:szCs w:val="28"/>
        </w:rPr>
      </w:pPr>
      <w:r w:rsidRPr="0032551E">
        <w:rPr>
          <w:rFonts w:ascii="Times New Roman" w:hAnsi="Times New Roman" w:cs="Times New Roman"/>
          <w:sz w:val="28"/>
          <w:szCs w:val="28"/>
        </w:rPr>
        <w:t xml:space="preserve">    Как правило, в обществе имеет место одобрение гендерно-типичных форм поведения и порицание гендерно-нетипичных. </w:t>
      </w:r>
    </w:p>
    <w:p w:rsidR="00640CDB" w:rsidRPr="0032551E" w:rsidRDefault="00640CDB" w:rsidP="00640CDB">
      <w:pPr>
        <w:rPr>
          <w:rFonts w:ascii="Times New Roman" w:hAnsi="Times New Roman" w:cs="Times New Roman"/>
          <w:sz w:val="28"/>
          <w:szCs w:val="28"/>
        </w:rPr>
      </w:pPr>
      <w:r w:rsidRPr="0032551E">
        <w:rPr>
          <w:rFonts w:ascii="Times New Roman" w:hAnsi="Times New Roman" w:cs="Times New Roman"/>
          <w:sz w:val="28"/>
          <w:szCs w:val="28"/>
        </w:rPr>
        <w:t xml:space="preserve">    Таким образом, стремление к поощрению подталкивает человека к реал</w:t>
      </w:r>
      <w:r w:rsidRPr="0032551E">
        <w:rPr>
          <w:rFonts w:ascii="Times New Roman" w:hAnsi="Times New Roman" w:cs="Times New Roman"/>
          <w:sz w:val="28"/>
          <w:szCs w:val="28"/>
        </w:rPr>
        <w:t>и</w:t>
      </w:r>
      <w:r w:rsidRPr="0032551E">
        <w:rPr>
          <w:rFonts w:ascii="Times New Roman" w:hAnsi="Times New Roman" w:cs="Times New Roman"/>
          <w:sz w:val="28"/>
          <w:szCs w:val="28"/>
        </w:rPr>
        <w:t>зации поведения, которое соответствует биологическому полу. Если ожида</w:t>
      </w:r>
      <w:r w:rsidRPr="0032551E">
        <w:rPr>
          <w:rFonts w:ascii="Times New Roman" w:hAnsi="Times New Roman" w:cs="Times New Roman"/>
          <w:sz w:val="28"/>
          <w:szCs w:val="28"/>
        </w:rPr>
        <w:t>е</w:t>
      </w:r>
      <w:r w:rsidRPr="0032551E">
        <w:rPr>
          <w:rFonts w:ascii="Times New Roman" w:hAnsi="Times New Roman" w:cs="Times New Roman"/>
          <w:sz w:val="28"/>
          <w:szCs w:val="28"/>
        </w:rPr>
        <w:t>мое и реализуемое поведение не соответствует внутренним потребностям индивида, то возникает гендерно-ролевой конфликт. Так, от женщины ждут реализации в роли матери. Если же женщина не стремится быть матерью, она чувствует общественное осуждение, у нее возникает ролевой конфликт.</w:t>
      </w:r>
    </w:p>
    <w:p w:rsidR="00640CDB" w:rsidRDefault="00640CDB" w:rsidP="00640CDB">
      <w:pPr>
        <w:rPr>
          <w:rFonts w:ascii="Times New Roman" w:hAnsi="Times New Roman" w:cs="Times New Roman"/>
          <w:sz w:val="28"/>
          <w:szCs w:val="28"/>
        </w:rPr>
      </w:pPr>
      <w:r w:rsidRPr="0032551E">
        <w:rPr>
          <w:rFonts w:ascii="Times New Roman" w:hAnsi="Times New Roman" w:cs="Times New Roman"/>
          <w:sz w:val="28"/>
          <w:szCs w:val="28"/>
        </w:rPr>
        <w:t xml:space="preserve">    Н.К. </w:t>
      </w:r>
      <w:proofErr w:type="spellStart"/>
      <w:r w:rsidRPr="0032551E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Pr="0032551E">
        <w:rPr>
          <w:rFonts w:ascii="Times New Roman" w:hAnsi="Times New Roman" w:cs="Times New Roman"/>
          <w:sz w:val="28"/>
          <w:szCs w:val="28"/>
        </w:rPr>
        <w:t xml:space="preserve"> и Е.Ю. </w:t>
      </w:r>
      <w:proofErr w:type="spellStart"/>
      <w:r w:rsidRPr="0032551E">
        <w:rPr>
          <w:rFonts w:ascii="Times New Roman" w:hAnsi="Times New Roman" w:cs="Times New Roman"/>
          <w:sz w:val="28"/>
          <w:szCs w:val="28"/>
        </w:rPr>
        <w:t>Терешенкова</w:t>
      </w:r>
      <w:proofErr w:type="spellEnd"/>
      <w:r w:rsidRPr="0032551E">
        <w:rPr>
          <w:rFonts w:ascii="Times New Roman" w:hAnsi="Times New Roman" w:cs="Times New Roman"/>
          <w:sz w:val="28"/>
          <w:szCs w:val="28"/>
        </w:rPr>
        <w:t xml:space="preserve"> обращают внимание на то, что содерж</w:t>
      </w:r>
      <w:r w:rsidRPr="0032551E">
        <w:rPr>
          <w:rFonts w:ascii="Times New Roman" w:hAnsi="Times New Roman" w:cs="Times New Roman"/>
          <w:sz w:val="28"/>
          <w:szCs w:val="28"/>
        </w:rPr>
        <w:t>а</w:t>
      </w:r>
      <w:r w:rsidRPr="0032551E">
        <w:rPr>
          <w:rFonts w:ascii="Times New Roman" w:hAnsi="Times New Roman" w:cs="Times New Roman"/>
          <w:sz w:val="28"/>
          <w:szCs w:val="28"/>
        </w:rPr>
        <w:t>ние гендерной социализации может быть рассмотрено с помощью биполя</w:t>
      </w:r>
      <w:r w:rsidRPr="0032551E">
        <w:rPr>
          <w:rFonts w:ascii="Times New Roman" w:hAnsi="Times New Roman" w:cs="Times New Roman"/>
          <w:sz w:val="28"/>
          <w:szCs w:val="28"/>
        </w:rPr>
        <w:t>р</w:t>
      </w:r>
      <w:r w:rsidRPr="0032551E">
        <w:rPr>
          <w:rFonts w:ascii="Times New Roman" w:hAnsi="Times New Roman" w:cs="Times New Roman"/>
          <w:sz w:val="28"/>
          <w:szCs w:val="28"/>
        </w:rPr>
        <w:t>ного конструкта, на одном полюсе которого находится «традиционная (</w:t>
      </w:r>
      <w:proofErr w:type="spellStart"/>
      <w:r w:rsidRPr="0032551E">
        <w:rPr>
          <w:rFonts w:ascii="Times New Roman" w:hAnsi="Times New Roman" w:cs="Times New Roman"/>
          <w:sz w:val="28"/>
          <w:szCs w:val="28"/>
        </w:rPr>
        <w:t>па</w:t>
      </w:r>
      <w:r w:rsidRPr="0032551E">
        <w:rPr>
          <w:rFonts w:ascii="Times New Roman" w:hAnsi="Times New Roman" w:cs="Times New Roman"/>
          <w:sz w:val="28"/>
          <w:szCs w:val="28"/>
        </w:rPr>
        <w:t>т</w:t>
      </w:r>
      <w:r w:rsidRPr="0032551E">
        <w:rPr>
          <w:rFonts w:ascii="Times New Roman" w:hAnsi="Times New Roman" w:cs="Times New Roman"/>
          <w:sz w:val="28"/>
          <w:szCs w:val="28"/>
        </w:rPr>
        <w:t>риархатная</w:t>
      </w:r>
      <w:proofErr w:type="spellEnd"/>
      <w:r w:rsidRPr="0032551E">
        <w:rPr>
          <w:rFonts w:ascii="Times New Roman" w:hAnsi="Times New Roman" w:cs="Times New Roman"/>
          <w:sz w:val="28"/>
          <w:szCs w:val="28"/>
        </w:rPr>
        <w:t xml:space="preserve">) социализация», а на другом – «современная (альтернативная) социализация». </w:t>
      </w:r>
    </w:p>
    <w:p w:rsidR="00640CDB" w:rsidRPr="002B4878" w:rsidRDefault="00640CDB" w:rsidP="00640CDB">
      <w:pPr>
        <w:rPr>
          <w:rFonts w:ascii="Times New Roman" w:hAnsi="Times New Roman" w:cs="Times New Roman"/>
          <w:sz w:val="28"/>
          <w:szCs w:val="28"/>
        </w:rPr>
      </w:pPr>
      <w:r w:rsidRPr="002B4878">
        <w:rPr>
          <w:rFonts w:ascii="Times New Roman" w:hAnsi="Times New Roman" w:cs="Times New Roman"/>
          <w:sz w:val="28"/>
          <w:szCs w:val="28"/>
        </w:rPr>
        <w:t xml:space="preserve">    В контексте данной проблемы заслуживает внимания позиция </w:t>
      </w:r>
      <w:proofErr w:type="spellStart"/>
      <w:r w:rsidRPr="002B4878">
        <w:rPr>
          <w:rFonts w:ascii="Times New Roman" w:hAnsi="Times New Roman" w:cs="Times New Roman"/>
          <w:sz w:val="28"/>
          <w:szCs w:val="28"/>
        </w:rPr>
        <w:t>Кружил</w:t>
      </w:r>
      <w:r w:rsidRPr="002B4878">
        <w:rPr>
          <w:rFonts w:ascii="Times New Roman" w:hAnsi="Times New Roman" w:cs="Times New Roman"/>
          <w:sz w:val="28"/>
          <w:szCs w:val="28"/>
        </w:rPr>
        <w:t>и</w:t>
      </w:r>
      <w:r w:rsidRPr="002B4878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2B4878">
        <w:rPr>
          <w:rFonts w:ascii="Times New Roman" w:hAnsi="Times New Roman" w:cs="Times New Roman"/>
          <w:sz w:val="28"/>
          <w:szCs w:val="28"/>
        </w:rPr>
        <w:t xml:space="preserve"> Т.В., которая рассматривает </w:t>
      </w:r>
      <w:proofErr w:type="spellStart"/>
      <w:r w:rsidRPr="002B4878">
        <w:rPr>
          <w:rFonts w:ascii="Times New Roman" w:hAnsi="Times New Roman" w:cs="Times New Roman"/>
          <w:sz w:val="28"/>
          <w:szCs w:val="28"/>
        </w:rPr>
        <w:t>педагогизацию</w:t>
      </w:r>
      <w:proofErr w:type="spellEnd"/>
      <w:r w:rsidRPr="002B4878">
        <w:rPr>
          <w:rFonts w:ascii="Times New Roman" w:hAnsi="Times New Roman" w:cs="Times New Roman"/>
          <w:sz w:val="28"/>
          <w:szCs w:val="28"/>
        </w:rPr>
        <w:t xml:space="preserve"> сознания как сложный пр</w:t>
      </w:r>
      <w:r w:rsidRPr="002B4878">
        <w:rPr>
          <w:rFonts w:ascii="Times New Roman" w:hAnsi="Times New Roman" w:cs="Times New Roman"/>
          <w:sz w:val="28"/>
          <w:szCs w:val="28"/>
        </w:rPr>
        <w:t>о</w:t>
      </w:r>
      <w:r w:rsidRPr="002B4878">
        <w:rPr>
          <w:rFonts w:ascii="Times New Roman" w:hAnsi="Times New Roman" w:cs="Times New Roman"/>
          <w:sz w:val="28"/>
          <w:szCs w:val="28"/>
        </w:rPr>
        <w:t>цесс, представляющий собой совокупность последовательных действий, пр</w:t>
      </w:r>
      <w:r w:rsidRPr="002B4878">
        <w:rPr>
          <w:rFonts w:ascii="Times New Roman" w:hAnsi="Times New Roman" w:cs="Times New Roman"/>
          <w:sz w:val="28"/>
          <w:szCs w:val="28"/>
        </w:rPr>
        <w:t>и</w:t>
      </w:r>
      <w:r w:rsidRPr="002B4878">
        <w:rPr>
          <w:rFonts w:ascii="Times New Roman" w:hAnsi="Times New Roman" w:cs="Times New Roman"/>
          <w:sz w:val="28"/>
          <w:szCs w:val="28"/>
        </w:rPr>
        <w:t>водящих к необратимому результату, он направлен на пробуждение, разв</w:t>
      </w:r>
      <w:r w:rsidRPr="002B4878">
        <w:rPr>
          <w:rFonts w:ascii="Times New Roman" w:hAnsi="Times New Roman" w:cs="Times New Roman"/>
          <w:sz w:val="28"/>
          <w:szCs w:val="28"/>
        </w:rPr>
        <w:t>и</w:t>
      </w:r>
      <w:r w:rsidRPr="002B4878">
        <w:rPr>
          <w:rFonts w:ascii="Times New Roman" w:hAnsi="Times New Roman" w:cs="Times New Roman"/>
          <w:sz w:val="28"/>
          <w:szCs w:val="28"/>
        </w:rPr>
        <w:t>тие, формирование и расширение педагогического сознания, помогающие эффективно решать свои педагогические задачи: выстраивать бесконфлик</w:t>
      </w:r>
      <w:r w:rsidRPr="002B4878">
        <w:rPr>
          <w:rFonts w:ascii="Times New Roman" w:hAnsi="Times New Roman" w:cs="Times New Roman"/>
          <w:sz w:val="28"/>
          <w:szCs w:val="28"/>
        </w:rPr>
        <w:t>т</w:t>
      </w:r>
      <w:r w:rsidRPr="002B4878">
        <w:rPr>
          <w:rFonts w:ascii="Times New Roman" w:hAnsi="Times New Roman" w:cs="Times New Roman"/>
          <w:sz w:val="28"/>
          <w:szCs w:val="28"/>
        </w:rPr>
        <w:t>ные отношения; отношения любви и доверия; успешно реализовывать соц</w:t>
      </w:r>
      <w:r w:rsidRPr="002B4878">
        <w:rPr>
          <w:rFonts w:ascii="Times New Roman" w:hAnsi="Times New Roman" w:cs="Times New Roman"/>
          <w:sz w:val="28"/>
          <w:szCs w:val="28"/>
        </w:rPr>
        <w:t>и</w:t>
      </w:r>
      <w:r w:rsidRPr="002B4878">
        <w:rPr>
          <w:rFonts w:ascii="Times New Roman" w:hAnsi="Times New Roman" w:cs="Times New Roman"/>
          <w:sz w:val="28"/>
          <w:szCs w:val="28"/>
        </w:rPr>
        <w:t xml:space="preserve">альные роли (сына или дочери, мужа или жены, отца и матери), сознательно готовить своих детей к выполнению данных социальных ролей. </w:t>
      </w:r>
      <w:proofErr w:type="spellStart"/>
      <w:r w:rsidRPr="002B4878">
        <w:rPr>
          <w:rFonts w:ascii="Times New Roman" w:hAnsi="Times New Roman" w:cs="Times New Roman"/>
          <w:sz w:val="28"/>
          <w:szCs w:val="28"/>
        </w:rPr>
        <w:t>Педагогиз</w:t>
      </w:r>
      <w:r w:rsidRPr="002B4878">
        <w:rPr>
          <w:rFonts w:ascii="Times New Roman" w:hAnsi="Times New Roman" w:cs="Times New Roman"/>
          <w:sz w:val="28"/>
          <w:szCs w:val="28"/>
        </w:rPr>
        <w:t>а</w:t>
      </w:r>
      <w:r w:rsidRPr="002B4878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2B4878">
        <w:rPr>
          <w:rFonts w:ascii="Times New Roman" w:hAnsi="Times New Roman" w:cs="Times New Roman"/>
          <w:sz w:val="28"/>
          <w:szCs w:val="28"/>
        </w:rPr>
        <w:t xml:space="preserve"> сознания родителей Т.В. </w:t>
      </w:r>
      <w:proofErr w:type="spellStart"/>
      <w:r w:rsidRPr="002B4878">
        <w:rPr>
          <w:rFonts w:ascii="Times New Roman" w:hAnsi="Times New Roman" w:cs="Times New Roman"/>
          <w:sz w:val="28"/>
          <w:szCs w:val="28"/>
        </w:rPr>
        <w:t>Кружилина</w:t>
      </w:r>
      <w:proofErr w:type="spellEnd"/>
      <w:r w:rsidRPr="002B4878">
        <w:rPr>
          <w:rFonts w:ascii="Times New Roman" w:hAnsi="Times New Roman" w:cs="Times New Roman"/>
          <w:sz w:val="28"/>
          <w:szCs w:val="28"/>
        </w:rPr>
        <w:t xml:space="preserve"> предлагает осуществлять в след</w:t>
      </w:r>
      <w:r w:rsidRPr="002B4878">
        <w:rPr>
          <w:rFonts w:ascii="Times New Roman" w:hAnsi="Times New Roman" w:cs="Times New Roman"/>
          <w:sz w:val="28"/>
          <w:szCs w:val="28"/>
        </w:rPr>
        <w:t>у</w:t>
      </w:r>
      <w:r w:rsidRPr="002B4878">
        <w:rPr>
          <w:rFonts w:ascii="Times New Roman" w:hAnsi="Times New Roman" w:cs="Times New Roman"/>
          <w:sz w:val="28"/>
          <w:szCs w:val="28"/>
        </w:rPr>
        <w:t xml:space="preserve">ющих направлениях: </w:t>
      </w:r>
    </w:p>
    <w:p w:rsidR="00640CDB" w:rsidRPr="002B4878" w:rsidRDefault="00640CDB" w:rsidP="00640C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4878">
        <w:rPr>
          <w:rFonts w:ascii="Times New Roman" w:hAnsi="Times New Roman" w:cs="Times New Roman"/>
          <w:sz w:val="28"/>
          <w:szCs w:val="28"/>
        </w:rPr>
        <w:t xml:space="preserve">работа по возбуждению интереса к себе как педагогу-воспитателю; </w:t>
      </w:r>
    </w:p>
    <w:p w:rsidR="00640CDB" w:rsidRPr="002B4878" w:rsidRDefault="00640CDB" w:rsidP="00640C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4878">
        <w:rPr>
          <w:rFonts w:ascii="Times New Roman" w:hAnsi="Times New Roman" w:cs="Times New Roman"/>
          <w:sz w:val="28"/>
          <w:szCs w:val="28"/>
        </w:rPr>
        <w:t>работа по обогащению опыта родителями педагогическими, пс</w:t>
      </w:r>
      <w:r w:rsidRPr="002B4878">
        <w:rPr>
          <w:rFonts w:ascii="Times New Roman" w:hAnsi="Times New Roman" w:cs="Times New Roman"/>
          <w:sz w:val="28"/>
          <w:szCs w:val="28"/>
        </w:rPr>
        <w:t>и</w:t>
      </w:r>
      <w:r w:rsidRPr="002B4878">
        <w:rPr>
          <w:rFonts w:ascii="Times New Roman" w:hAnsi="Times New Roman" w:cs="Times New Roman"/>
          <w:sz w:val="28"/>
          <w:szCs w:val="28"/>
        </w:rPr>
        <w:t xml:space="preserve">хологическими и др. знаниями; </w:t>
      </w:r>
    </w:p>
    <w:p w:rsidR="00640CDB" w:rsidRPr="002B4878" w:rsidRDefault="00640CDB" w:rsidP="00640C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4878">
        <w:rPr>
          <w:rFonts w:ascii="Times New Roman" w:hAnsi="Times New Roman" w:cs="Times New Roman"/>
          <w:sz w:val="28"/>
          <w:szCs w:val="28"/>
        </w:rPr>
        <w:t xml:space="preserve">включение родителей в педагогическую деятельность; </w:t>
      </w:r>
    </w:p>
    <w:p w:rsidR="00640CDB" w:rsidRPr="002B4878" w:rsidRDefault="00640CDB" w:rsidP="00640C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B4878">
        <w:rPr>
          <w:rFonts w:ascii="Times New Roman" w:hAnsi="Times New Roman" w:cs="Times New Roman"/>
          <w:sz w:val="28"/>
          <w:szCs w:val="28"/>
        </w:rPr>
        <w:t>включение родителей в деятельность образовательного учрежд</w:t>
      </w:r>
      <w:r w:rsidRPr="002B4878">
        <w:rPr>
          <w:rFonts w:ascii="Times New Roman" w:hAnsi="Times New Roman" w:cs="Times New Roman"/>
          <w:sz w:val="28"/>
          <w:szCs w:val="28"/>
        </w:rPr>
        <w:t>е</w:t>
      </w:r>
      <w:r w:rsidRPr="002B4878">
        <w:rPr>
          <w:rFonts w:ascii="Times New Roman" w:hAnsi="Times New Roman" w:cs="Times New Roman"/>
          <w:sz w:val="28"/>
          <w:szCs w:val="28"/>
        </w:rPr>
        <w:t>ния.</w:t>
      </w:r>
    </w:p>
    <w:p w:rsidR="00640CDB" w:rsidRDefault="00640CDB" w:rsidP="00640CDB">
      <w:pPr>
        <w:rPr>
          <w:rFonts w:ascii="Times New Roman" w:hAnsi="Times New Roman" w:cs="Times New Roman"/>
          <w:sz w:val="28"/>
          <w:szCs w:val="28"/>
        </w:rPr>
      </w:pPr>
      <w:r w:rsidRPr="002B4878">
        <w:rPr>
          <w:rFonts w:ascii="Times New Roman" w:hAnsi="Times New Roman" w:cs="Times New Roman"/>
          <w:sz w:val="28"/>
          <w:szCs w:val="28"/>
        </w:rPr>
        <w:lastRenderedPageBreak/>
        <w:t xml:space="preserve">     Таким образом, проблема</w:t>
      </w:r>
      <w:r w:rsidRPr="002B48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 w:rsidRPr="002B4878">
        <w:rPr>
          <w:rFonts w:ascii="Times New Roman" w:hAnsi="Times New Roman" w:cs="Times New Roman"/>
          <w:sz w:val="28"/>
          <w:szCs w:val="28"/>
        </w:rPr>
        <w:t xml:space="preserve"> семьи в гендерной социализации  р</w:t>
      </w:r>
      <w:r w:rsidRPr="002B4878">
        <w:rPr>
          <w:rFonts w:ascii="Times New Roman" w:hAnsi="Times New Roman" w:cs="Times New Roman"/>
          <w:sz w:val="28"/>
          <w:szCs w:val="28"/>
        </w:rPr>
        <w:t>е</w:t>
      </w:r>
      <w:r w:rsidRPr="002B4878">
        <w:rPr>
          <w:rFonts w:ascii="Times New Roman" w:hAnsi="Times New Roman" w:cs="Times New Roman"/>
          <w:sz w:val="28"/>
          <w:szCs w:val="28"/>
        </w:rPr>
        <w:t>бенка дошкольного возраста, включающая в себя вопросы формирования психического пола ребенка, психических половых различий и гендерной дифференциации и лежащая на стыке ряда наук (социологии, биологии, ме</w:t>
      </w:r>
      <w:r>
        <w:rPr>
          <w:rFonts w:ascii="Times New Roman" w:hAnsi="Times New Roman" w:cs="Times New Roman"/>
          <w:sz w:val="28"/>
          <w:szCs w:val="28"/>
        </w:rPr>
        <w:t>дицины, психологии и др.)</w:t>
      </w:r>
      <w:r w:rsidRPr="002B4878">
        <w:rPr>
          <w:rFonts w:ascii="Times New Roman" w:hAnsi="Times New Roman" w:cs="Times New Roman"/>
          <w:sz w:val="28"/>
          <w:szCs w:val="28"/>
        </w:rPr>
        <w:t xml:space="preserve"> − одна из важнейших и актуальных проблем д</w:t>
      </w:r>
      <w:r w:rsidRPr="002B4878">
        <w:rPr>
          <w:rFonts w:ascii="Times New Roman" w:hAnsi="Times New Roman" w:cs="Times New Roman"/>
          <w:sz w:val="28"/>
          <w:szCs w:val="28"/>
        </w:rPr>
        <w:t>о</w:t>
      </w:r>
      <w:r w:rsidRPr="002B4878">
        <w:rPr>
          <w:rFonts w:ascii="Times New Roman" w:hAnsi="Times New Roman" w:cs="Times New Roman"/>
          <w:sz w:val="28"/>
          <w:szCs w:val="28"/>
        </w:rPr>
        <w:t>школьной педагогики. Без ее решения невозможно разрабатывать методы дифференцированного подхода к воспитанию детей разного пола для форм</w:t>
      </w:r>
      <w:r w:rsidRPr="002B4878">
        <w:rPr>
          <w:rFonts w:ascii="Times New Roman" w:hAnsi="Times New Roman" w:cs="Times New Roman"/>
          <w:sz w:val="28"/>
          <w:szCs w:val="28"/>
        </w:rPr>
        <w:t>и</w:t>
      </w:r>
      <w:r w:rsidRPr="002B4878">
        <w:rPr>
          <w:rFonts w:ascii="Times New Roman" w:hAnsi="Times New Roman" w:cs="Times New Roman"/>
          <w:sz w:val="28"/>
          <w:szCs w:val="28"/>
        </w:rPr>
        <w:t>рования у них основ таких качеств, как мужественность и женственность, н</w:t>
      </w:r>
      <w:r w:rsidRPr="002B4878">
        <w:rPr>
          <w:rFonts w:ascii="Times New Roman" w:hAnsi="Times New Roman" w:cs="Times New Roman"/>
          <w:sz w:val="28"/>
          <w:szCs w:val="28"/>
        </w:rPr>
        <w:t>е</w:t>
      </w:r>
      <w:r w:rsidRPr="002B4878">
        <w:rPr>
          <w:rFonts w:ascii="Times New Roman" w:hAnsi="Times New Roman" w:cs="Times New Roman"/>
          <w:sz w:val="28"/>
          <w:szCs w:val="28"/>
        </w:rPr>
        <w:t>обходимых им и для успешного выполнения в будущем своих функций в с</w:t>
      </w:r>
      <w:r w:rsidRPr="002B4878">
        <w:rPr>
          <w:rFonts w:ascii="Times New Roman" w:hAnsi="Times New Roman" w:cs="Times New Roman"/>
          <w:sz w:val="28"/>
          <w:szCs w:val="28"/>
        </w:rPr>
        <w:t>е</w:t>
      </w:r>
      <w:r w:rsidRPr="002B4878">
        <w:rPr>
          <w:rFonts w:ascii="Times New Roman" w:hAnsi="Times New Roman" w:cs="Times New Roman"/>
          <w:sz w:val="28"/>
          <w:szCs w:val="28"/>
        </w:rPr>
        <w:t xml:space="preserve">мье.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40CDB" w:rsidRDefault="00640CDB" w:rsidP="00640CDB">
      <w:pPr>
        <w:rPr>
          <w:rFonts w:ascii="Times New Roman" w:hAnsi="Times New Roman" w:cs="Times New Roman"/>
          <w:sz w:val="28"/>
          <w:szCs w:val="28"/>
        </w:rPr>
      </w:pPr>
    </w:p>
    <w:p w:rsidR="00640CDB" w:rsidRDefault="00640CDB" w:rsidP="00640C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F18A6">
        <w:rPr>
          <w:rFonts w:ascii="Times New Roman" w:hAnsi="Times New Roman" w:cs="Times New Roman"/>
          <w:b/>
          <w:bCs/>
          <w:sz w:val="28"/>
          <w:szCs w:val="28"/>
        </w:rPr>
        <w:t>Список рекоменду</w:t>
      </w:r>
      <w:r>
        <w:rPr>
          <w:rFonts w:ascii="Times New Roman" w:hAnsi="Times New Roman" w:cs="Times New Roman"/>
          <w:b/>
          <w:bCs/>
          <w:sz w:val="28"/>
          <w:szCs w:val="28"/>
        </w:rPr>
        <w:t>емой литературы:</w:t>
      </w:r>
    </w:p>
    <w:p w:rsidR="00640CDB" w:rsidRPr="006613B0" w:rsidRDefault="00640CDB" w:rsidP="00640CDB">
      <w:pPr>
        <w:pStyle w:val="a3"/>
        <w:numPr>
          <w:ilvl w:val="0"/>
          <w:numId w:val="2"/>
        </w:numPr>
        <w:spacing w:before="0" w:after="0"/>
        <w:rPr>
          <w:color w:val="auto"/>
          <w:sz w:val="28"/>
          <w:szCs w:val="28"/>
        </w:rPr>
      </w:pPr>
      <w:r w:rsidRPr="006613B0">
        <w:rPr>
          <w:iCs/>
          <w:color w:val="auto"/>
          <w:sz w:val="28"/>
          <w:szCs w:val="28"/>
        </w:rPr>
        <w:t>Абраменкова, В. В.</w:t>
      </w:r>
      <w:r w:rsidRPr="006613B0">
        <w:rPr>
          <w:rStyle w:val="apple-converted-space"/>
          <w:i/>
          <w:iCs/>
          <w:color w:val="auto"/>
          <w:sz w:val="28"/>
          <w:szCs w:val="28"/>
        </w:rPr>
        <w:t> </w:t>
      </w:r>
      <w:r w:rsidRPr="006613B0">
        <w:rPr>
          <w:color w:val="auto"/>
          <w:sz w:val="28"/>
          <w:szCs w:val="28"/>
        </w:rPr>
        <w:t>Половая дифференциация и межличностные о</w:t>
      </w:r>
      <w:r w:rsidRPr="006613B0">
        <w:rPr>
          <w:color w:val="auto"/>
          <w:sz w:val="28"/>
          <w:szCs w:val="28"/>
        </w:rPr>
        <w:t>т</w:t>
      </w:r>
      <w:r w:rsidRPr="006613B0">
        <w:rPr>
          <w:color w:val="auto"/>
          <w:sz w:val="28"/>
          <w:szCs w:val="28"/>
        </w:rPr>
        <w:t>ношения в детской группе [Текст</w:t>
      </w:r>
      <w:proofErr w:type="gramStart"/>
      <w:r w:rsidRPr="006613B0">
        <w:rPr>
          <w:color w:val="auto"/>
          <w:sz w:val="28"/>
          <w:szCs w:val="28"/>
        </w:rPr>
        <w:t xml:space="preserve"> ]</w:t>
      </w:r>
      <w:proofErr w:type="gramEnd"/>
      <w:r w:rsidRPr="006613B0">
        <w:rPr>
          <w:color w:val="auto"/>
          <w:sz w:val="28"/>
          <w:szCs w:val="28"/>
        </w:rPr>
        <w:t xml:space="preserve"> /В.В.</w:t>
      </w:r>
      <w:r w:rsidRPr="006613B0">
        <w:rPr>
          <w:iCs/>
          <w:color w:val="auto"/>
          <w:sz w:val="28"/>
          <w:szCs w:val="28"/>
        </w:rPr>
        <w:t xml:space="preserve"> Абраменкова</w:t>
      </w:r>
      <w:r w:rsidRPr="006613B0">
        <w:rPr>
          <w:rStyle w:val="apple-converted-space"/>
          <w:i/>
          <w:iCs/>
          <w:color w:val="auto"/>
          <w:sz w:val="28"/>
          <w:szCs w:val="28"/>
        </w:rPr>
        <w:t> </w:t>
      </w:r>
      <w:r w:rsidRPr="006613B0">
        <w:rPr>
          <w:color w:val="auto"/>
          <w:sz w:val="28"/>
          <w:szCs w:val="28"/>
        </w:rPr>
        <w:t xml:space="preserve"> // Вопросы психологии. – 1987. – № 5. - С. 70-78.</w:t>
      </w:r>
    </w:p>
    <w:p w:rsidR="00640CDB" w:rsidRPr="006613B0" w:rsidRDefault="00640CDB" w:rsidP="00640CDB">
      <w:pPr>
        <w:pStyle w:val="a3"/>
        <w:numPr>
          <w:ilvl w:val="0"/>
          <w:numId w:val="2"/>
        </w:numPr>
        <w:spacing w:before="0" w:after="0"/>
        <w:rPr>
          <w:color w:val="auto"/>
          <w:sz w:val="28"/>
          <w:szCs w:val="28"/>
        </w:rPr>
      </w:pPr>
      <w:proofErr w:type="spellStart"/>
      <w:r w:rsidRPr="006613B0">
        <w:rPr>
          <w:iCs/>
          <w:color w:val="auto"/>
          <w:sz w:val="28"/>
          <w:szCs w:val="28"/>
        </w:rPr>
        <w:t>Ажгихина</w:t>
      </w:r>
      <w:proofErr w:type="spellEnd"/>
      <w:r w:rsidRPr="006613B0">
        <w:rPr>
          <w:iCs/>
          <w:color w:val="auto"/>
          <w:sz w:val="28"/>
          <w:szCs w:val="28"/>
        </w:rPr>
        <w:t>, Н. И.</w:t>
      </w:r>
      <w:r w:rsidRPr="006613B0">
        <w:rPr>
          <w:rStyle w:val="apple-converted-space"/>
          <w:iCs/>
          <w:color w:val="auto"/>
          <w:sz w:val="28"/>
          <w:szCs w:val="28"/>
        </w:rPr>
        <w:t> </w:t>
      </w:r>
      <w:r w:rsidRPr="006613B0">
        <w:rPr>
          <w:color w:val="auto"/>
          <w:sz w:val="28"/>
          <w:szCs w:val="28"/>
        </w:rPr>
        <w:t>«Железная леди» или Баба Яга? «Женская тема» в современной российской прессе [Текст</w:t>
      </w:r>
      <w:proofErr w:type="gramStart"/>
      <w:r w:rsidRPr="006613B0">
        <w:rPr>
          <w:color w:val="auto"/>
          <w:sz w:val="28"/>
          <w:szCs w:val="28"/>
        </w:rPr>
        <w:t xml:space="preserve"> ]</w:t>
      </w:r>
      <w:proofErr w:type="gramEnd"/>
      <w:r w:rsidRPr="006613B0">
        <w:rPr>
          <w:color w:val="auto"/>
          <w:sz w:val="28"/>
          <w:szCs w:val="28"/>
        </w:rPr>
        <w:t xml:space="preserve"> / Н.И. </w:t>
      </w:r>
      <w:proofErr w:type="spellStart"/>
      <w:r w:rsidRPr="006613B0">
        <w:rPr>
          <w:iCs/>
          <w:color w:val="auto"/>
          <w:sz w:val="28"/>
          <w:szCs w:val="28"/>
        </w:rPr>
        <w:t>Ажгихина</w:t>
      </w:r>
      <w:proofErr w:type="spellEnd"/>
      <w:r w:rsidRPr="006613B0">
        <w:rPr>
          <w:color w:val="auto"/>
          <w:sz w:val="28"/>
          <w:szCs w:val="28"/>
        </w:rPr>
        <w:t xml:space="preserve"> // Матер</w:t>
      </w:r>
      <w:r w:rsidRPr="006613B0">
        <w:rPr>
          <w:color w:val="auto"/>
          <w:sz w:val="28"/>
          <w:szCs w:val="28"/>
        </w:rPr>
        <w:t>и</w:t>
      </w:r>
      <w:r w:rsidRPr="006613B0">
        <w:rPr>
          <w:color w:val="auto"/>
          <w:sz w:val="28"/>
          <w:szCs w:val="28"/>
        </w:rPr>
        <w:t>алы Первой Российской летней школы по женским и гендерным и</w:t>
      </w:r>
      <w:r w:rsidRPr="006613B0">
        <w:rPr>
          <w:color w:val="auto"/>
          <w:sz w:val="28"/>
          <w:szCs w:val="28"/>
        </w:rPr>
        <w:t>с</w:t>
      </w:r>
      <w:r w:rsidRPr="006613B0">
        <w:rPr>
          <w:color w:val="auto"/>
          <w:sz w:val="28"/>
          <w:szCs w:val="28"/>
        </w:rPr>
        <w:t>следованиям «Валдай-96». - М.: МЦГИ, 1997. - С. 43-46.</w:t>
      </w:r>
    </w:p>
    <w:p w:rsidR="00640CDB" w:rsidRPr="006613B0" w:rsidRDefault="00640CDB" w:rsidP="00640CDB">
      <w:pPr>
        <w:pStyle w:val="a3"/>
        <w:numPr>
          <w:ilvl w:val="0"/>
          <w:numId w:val="2"/>
        </w:numPr>
        <w:spacing w:before="0" w:after="0"/>
        <w:rPr>
          <w:color w:val="auto"/>
          <w:sz w:val="28"/>
          <w:szCs w:val="28"/>
        </w:rPr>
      </w:pPr>
      <w:r w:rsidRPr="006613B0">
        <w:rPr>
          <w:rStyle w:val="apple-converted-space"/>
          <w:color w:val="auto"/>
          <w:sz w:val="28"/>
          <w:szCs w:val="28"/>
        </w:rPr>
        <w:t> </w:t>
      </w:r>
      <w:r w:rsidRPr="006613B0">
        <w:rPr>
          <w:iCs/>
          <w:color w:val="auto"/>
          <w:sz w:val="28"/>
          <w:szCs w:val="28"/>
        </w:rPr>
        <w:t>Алешина, Ю. Е., Волович, А. С.</w:t>
      </w:r>
      <w:r w:rsidRPr="006613B0">
        <w:rPr>
          <w:rStyle w:val="apple-converted-space"/>
          <w:i/>
          <w:iCs/>
          <w:color w:val="auto"/>
          <w:sz w:val="28"/>
          <w:szCs w:val="28"/>
        </w:rPr>
        <w:t> </w:t>
      </w:r>
      <w:r w:rsidRPr="006613B0">
        <w:rPr>
          <w:color w:val="auto"/>
          <w:sz w:val="28"/>
          <w:szCs w:val="28"/>
        </w:rPr>
        <w:t>Проблемы усвоения ролей мужч</w:t>
      </w:r>
      <w:r w:rsidRPr="006613B0">
        <w:rPr>
          <w:color w:val="auto"/>
          <w:sz w:val="28"/>
          <w:szCs w:val="28"/>
        </w:rPr>
        <w:t>и</w:t>
      </w:r>
      <w:r w:rsidRPr="006613B0">
        <w:rPr>
          <w:color w:val="auto"/>
          <w:sz w:val="28"/>
          <w:szCs w:val="28"/>
        </w:rPr>
        <w:t>ны и женщины [Текст</w:t>
      </w:r>
      <w:proofErr w:type="gramStart"/>
      <w:r w:rsidRPr="006613B0">
        <w:rPr>
          <w:color w:val="auto"/>
          <w:sz w:val="28"/>
          <w:szCs w:val="28"/>
        </w:rPr>
        <w:t xml:space="preserve"> ]</w:t>
      </w:r>
      <w:proofErr w:type="gramEnd"/>
      <w:r w:rsidRPr="006613B0">
        <w:rPr>
          <w:color w:val="auto"/>
          <w:sz w:val="28"/>
          <w:szCs w:val="28"/>
        </w:rPr>
        <w:t xml:space="preserve"> /Ю.В. </w:t>
      </w:r>
      <w:r w:rsidRPr="006613B0">
        <w:rPr>
          <w:iCs/>
          <w:color w:val="auto"/>
          <w:sz w:val="28"/>
          <w:szCs w:val="28"/>
        </w:rPr>
        <w:t xml:space="preserve">Алешина, Ю. Е., А.С. Волович </w:t>
      </w:r>
      <w:r w:rsidRPr="006613B0">
        <w:rPr>
          <w:rStyle w:val="apple-converted-space"/>
          <w:i/>
          <w:iCs/>
          <w:color w:val="auto"/>
          <w:sz w:val="28"/>
          <w:szCs w:val="28"/>
        </w:rPr>
        <w:t> </w:t>
      </w:r>
      <w:r w:rsidRPr="006613B0">
        <w:rPr>
          <w:color w:val="auto"/>
          <w:sz w:val="28"/>
          <w:szCs w:val="28"/>
        </w:rPr>
        <w:t>// В</w:t>
      </w:r>
      <w:r w:rsidRPr="006613B0">
        <w:rPr>
          <w:color w:val="auto"/>
          <w:sz w:val="28"/>
          <w:szCs w:val="28"/>
        </w:rPr>
        <w:t>о</w:t>
      </w:r>
      <w:r w:rsidRPr="006613B0">
        <w:rPr>
          <w:color w:val="auto"/>
          <w:sz w:val="28"/>
          <w:szCs w:val="28"/>
        </w:rPr>
        <w:t>просы психологии. – 1991. – № 4. – С. 74-82.</w:t>
      </w:r>
    </w:p>
    <w:p w:rsidR="00640CDB" w:rsidRPr="006613B0" w:rsidRDefault="00640CDB" w:rsidP="00640CDB">
      <w:pPr>
        <w:pStyle w:val="a3"/>
        <w:numPr>
          <w:ilvl w:val="0"/>
          <w:numId w:val="2"/>
        </w:numPr>
        <w:spacing w:before="0" w:after="0"/>
        <w:rPr>
          <w:color w:val="auto"/>
          <w:sz w:val="28"/>
          <w:szCs w:val="28"/>
        </w:rPr>
      </w:pPr>
      <w:r w:rsidRPr="006613B0">
        <w:rPr>
          <w:rStyle w:val="apple-converted-space"/>
          <w:color w:val="auto"/>
          <w:sz w:val="28"/>
          <w:szCs w:val="28"/>
        </w:rPr>
        <w:t> </w:t>
      </w:r>
      <w:proofErr w:type="spellStart"/>
      <w:r w:rsidRPr="006613B0">
        <w:rPr>
          <w:iCs/>
          <w:color w:val="auto"/>
          <w:sz w:val="28"/>
          <w:szCs w:val="28"/>
        </w:rPr>
        <w:t>Альчук</w:t>
      </w:r>
      <w:proofErr w:type="spellEnd"/>
      <w:r w:rsidRPr="006613B0">
        <w:rPr>
          <w:iCs/>
          <w:color w:val="auto"/>
          <w:sz w:val="28"/>
          <w:szCs w:val="28"/>
        </w:rPr>
        <w:t>, А.</w:t>
      </w:r>
      <w:r w:rsidRPr="006613B0">
        <w:rPr>
          <w:rStyle w:val="apple-converted-space"/>
          <w:iCs/>
          <w:color w:val="auto"/>
          <w:sz w:val="28"/>
          <w:szCs w:val="28"/>
        </w:rPr>
        <w:t> </w:t>
      </w:r>
      <w:r w:rsidRPr="006613B0">
        <w:rPr>
          <w:color w:val="auto"/>
          <w:sz w:val="28"/>
          <w:szCs w:val="28"/>
        </w:rPr>
        <w:t>Метаморфозы образа женщины в русской рекламе [Текст</w:t>
      </w:r>
      <w:proofErr w:type="gramStart"/>
      <w:r w:rsidRPr="006613B0">
        <w:rPr>
          <w:color w:val="auto"/>
          <w:sz w:val="28"/>
          <w:szCs w:val="28"/>
        </w:rPr>
        <w:t xml:space="preserve"> ]</w:t>
      </w:r>
      <w:proofErr w:type="gramEnd"/>
      <w:r w:rsidRPr="006613B0">
        <w:rPr>
          <w:color w:val="auto"/>
          <w:sz w:val="28"/>
          <w:szCs w:val="28"/>
        </w:rPr>
        <w:t xml:space="preserve"> / </w:t>
      </w:r>
      <w:proofErr w:type="spellStart"/>
      <w:r w:rsidRPr="006613B0">
        <w:rPr>
          <w:color w:val="auto"/>
          <w:sz w:val="28"/>
          <w:szCs w:val="28"/>
        </w:rPr>
        <w:t>Ю.Е.</w:t>
      </w:r>
      <w:r w:rsidRPr="006613B0">
        <w:rPr>
          <w:iCs/>
          <w:color w:val="auto"/>
          <w:sz w:val="28"/>
          <w:szCs w:val="28"/>
        </w:rPr>
        <w:t>Алешина</w:t>
      </w:r>
      <w:proofErr w:type="spellEnd"/>
      <w:r w:rsidRPr="006613B0">
        <w:rPr>
          <w:iCs/>
          <w:color w:val="auto"/>
          <w:sz w:val="28"/>
          <w:szCs w:val="28"/>
        </w:rPr>
        <w:t>,  А.С. Волович</w:t>
      </w:r>
      <w:r w:rsidRPr="006613B0">
        <w:rPr>
          <w:rStyle w:val="apple-converted-space"/>
          <w:i/>
          <w:iCs/>
          <w:color w:val="auto"/>
          <w:sz w:val="28"/>
          <w:szCs w:val="28"/>
        </w:rPr>
        <w:t> </w:t>
      </w:r>
      <w:r w:rsidRPr="006613B0">
        <w:rPr>
          <w:color w:val="auto"/>
          <w:sz w:val="28"/>
          <w:szCs w:val="28"/>
        </w:rPr>
        <w:t xml:space="preserve"> // Гендерные исследования. – Харьков: ХЦГИ, 1998. – № 1. – С. 255-261.</w:t>
      </w:r>
    </w:p>
    <w:p w:rsidR="00640CDB" w:rsidRPr="006613B0" w:rsidRDefault="00640CDB" w:rsidP="00640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3B0">
        <w:rPr>
          <w:rFonts w:ascii="Times New Roman" w:hAnsi="Times New Roman" w:cs="Times New Roman"/>
          <w:sz w:val="28"/>
          <w:szCs w:val="28"/>
        </w:rPr>
        <w:t xml:space="preserve">Анохина, </w:t>
      </w:r>
      <w:proofErr w:type="spellStart"/>
      <w:r w:rsidRPr="006613B0">
        <w:rPr>
          <w:rFonts w:ascii="Times New Roman" w:hAnsi="Times New Roman" w:cs="Times New Roman"/>
          <w:sz w:val="28"/>
          <w:szCs w:val="28"/>
        </w:rPr>
        <w:t>И.А.Морфофункциональные</w:t>
      </w:r>
      <w:proofErr w:type="spellEnd"/>
      <w:r w:rsidRPr="006613B0">
        <w:rPr>
          <w:rFonts w:ascii="Times New Roman" w:hAnsi="Times New Roman" w:cs="Times New Roman"/>
          <w:sz w:val="28"/>
          <w:szCs w:val="28"/>
        </w:rPr>
        <w:t xml:space="preserve"> эффекты закаливания детей 5-7 лет [Текст</w:t>
      </w:r>
      <w:proofErr w:type="gramStart"/>
      <w:r w:rsidRPr="006613B0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6613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13B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613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3B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613B0">
        <w:rPr>
          <w:rFonts w:ascii="Times New Roman" w:hAnsi="Times New Roman" w:cs="Times New Roman"/>
          <w:sz w:val="28"/>
          <w:szCs w:val="28"/>
        </w:rPr>
        <w:t xml:space="preserve">. канд. биол. наук: 14.00.13/ </w:t>
      </w:r>
      <w:proofErr w:type="spellStart"/>
      <w:r w:rsidRPr="006613B0">
        <w:rPr>
          <w:rFonts w:ascii="Times New Roman" w:hAnsi="Times New Roman" w:cs="Times New Roman"/>
          <w:sz w:val="28"/>
          <w:szCs w:val="28"/>
        </w:rPr>
        <w:t>И.А.Анохина</w:t>
      </w:r>
      <w:proofErr w:type="spellEnd"/>
      <w:r w:rsidRPr="006613B0">
        <w:rPr>
          <w:rFonts w:ascii="Times New Roman" w:hAnsi="Times New Roman" w:cs="Times New Roman"/>
          <w:sz w:val="28"/>
          <w:szCs w:val="28"/>
        </w:rPr>
        <w:t>; ИВФ РАО.- М., 2002.-24 с.</w:t>
      </w:r>
    </w:p>
    <w:p w:rsidR="00640CDB" w:rsidRPr="006613B0" w:rsidRDefault="00640CDB" w:rsidP="00640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13B0">
        <w:rPr>
          <w:rFonts w:ascii="Times New Roman" w:hAnsi="Times New Roman" w:cs="Times New Roman"/>
          <w:sz w:val="28"/>
          <w:szCs w:val="28"/>
        </w:rPr>
        <w:t>Бабаева</w:t>
      </w:r>
      <w:proofErr w:type="gramStart"/>
      <w:r w:rsidRPr="006613B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613B0">
        <w:rPr>
          <w:rFonts w:ascii="Times New Roman" w:hAnsi="Times New Roman" w:cs="Times New Roman"/>
          <w:sz w:val="28"/>
          <w:szCs w:val="28"/>
        </w:rPr>
        <w:t>.И</w:t>
      </w:r>
      <w:proofErr w:type="spellEnd"/>
      <w:r w:rsidRPr="006613B0">
        <w:rPr>
          <w:rFonts w:ascii="Times New Roman" w:hAnsi="Times New Roman" w:cs="Times New Roman"/>
          <w:sz w:val="28"/>
          <w:szCs w:val="28"/>
        </w:rPr>
        <w:t>. Младший дошкольник в детском саду: Как работать по программе  "Детство" [Текст ]/  Т.И. Бабаева</w:t>
      </w:r>
      <w:proofErr w:type="gramStart"/>
      <w:r w:rsidRPr="006613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613B0">
        <w:rPr>
          <w:rFonts w:ascii="Times New Roman" w:hAnsi="Times New Roman" w:cs="Times New Roman"/>
          <w:sz w:val="28"/>
          <w:szCs w:val="28"/>
        </w:rPr>
        <w:t xml:space="preserve"> - Издательство: "Де</w:t>
      </w:r>
      <w:r w:rsidRPr="006613B0">
        <w:rPr>
          <w:rFonts w:ascii="Times New Roman" w:hAnsi="Times New Roman" w:cs="Times New Roman"/>
          <w:sz w:val="28"/>
          <w:szCs w:val="28"/>
        </w:rPr>
        <w:t>т</w:t>
      </w:r>
      <w:r w:rsidRPr="006613B0">
        <w:rPr>
          <w:rFonts w:ascii="Times New Roman" w:hAnsi="Times New Roman" w:cs="Times New Roman"/>
          <w:sz w:val="28"/>
          <w:szCs w:val="28"/>
        </w:rPr>
        <w:t>ство-Пресс", 2010.-288 с.</w:t>
      </w:r>
    </w:p>
    <w:p w:rsidR="00640CDB" w:rsidRPr="006613B0" w:rsidRDefault="00640CDB" w:rsidP="00640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3B0">
        <w:rPr>
          <w:rFonts w:ascii="Times New Roman" w:hAnsi="Times New Roman" w:cs="Times New Roman"/>
          <w:sz w:val="28"/>
          <w:szCs w:val="28"/>
        </w:rPr>
        <w:t>Баранникова, Н.А. О мальчишках и девчонках, а также их родит</w:t>
      </w:r>
      <w:r w:rsidRPr="006613B0">
        <w:rPr>
          <w:rFonts w:ascii="Times New Roman" w:hAnsi="Times New Roman" w:cs="Times New Roman"/>
          <w:sz w:val="28"/>
          <w:szCs w:val="28"/>
        </w:rPr>
        <w:t>е</w:t>
      </w:r>
      <w:r w:rsidRPr="006613B0">
        <w:rPr>
          <w:rFonts w:ascii="Times New Roman" w:hAnsi="Times New Roman" w:cs="Times New Roman"/>
          <w:sz w:val="28"/>
          <w:szCs w:val="28"/>
        </w:rPr>
        <w:t xml:space="preserve">лях. </w:t>
      </w:r>
      <w:proofErr w:type="spellStart"/>
      <w:r w:rsidRPr="006613B0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6613B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613B0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6613B0">
        <w:rPr>
          <w:rFonts w:ascii="Times New Roman" w:hAnsi="Times New Roman" w:cs="Times New Roman"/>
          <w:sz w:val="28"/>
          <w:szCs w:val="28"/>
        </w:rPr>
        <w:t xml:space="preserve"> для педагогов дошкольных учреждений [Текст ] / Н.А. Баранникова - М.:ТЦ Сфера,2012.-128 с.</w:t>
      </w:r>
    </w:p>
    <w:p w:rsidR="00640CDB" w:rsidRPr="006613B0" w:rsidRDefault="00640CDB" w:rsidP="00640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3B0">
        <w:rPr>
          <w:rFonts w:ascii="Times New Roman" w:hAnsi="Times New Roman" w:cs="Times New Roman"/>
          <w:sz w:val="28"/>
          <w:szCs w:val="28"/>
        </w:rPr>
        <w:t xml:space="preserve">Буре, </w:t>
      </w:r>
      <w:proofErr w:type="spellStart"/>
      <w:r w:rsidRPr="006613B0">
        <w:rPr>
          <w:rFonts w:ascii="Times New Roman" w:hAnsi="Times New Roman" w:cs="Times New Roman"/>
          <w:sz w:val="28"/>
          <w:szCs w:val="28"/>
        </w:rPr>
        <w:t>Р.С.Социально</w:t>
      </w:r>
      <w:proofErr w:type="spellEnd"/>
      <w:r w:rsidRPr="006613B0">
        <w:rPr>
          <w:rFonts w:ascii="Times New Roman" w:hAnsi="Times New Roman" w:cs="Times New Roman"/>
          <w:sz w:val="28"/>
          <w:szCs w:val="28"/>
        </w:rPr>
        <w:t>-нравственное воспитание  дошкольников. М</w:t>
      </w:r>
      <w:r w:rsidRPr="006613B0">
        <w:rPr>
          <w:rFonts w:ascii="Times New Roman" w:hAnsi="Times New Roman" w:cs="Times New Roman"/>
          <w:sz w:val="28"/>
          <w:szCs w:val="28"/>
        </w:rPr>
        <w:t>е</w:t>
      </w:r>
      <w:r w:rsidRPr="006613B0">
        <w:rPr>
          <w:rFonts w:ascii="Times New Roman" w:hAnsi="Times New Roman" w:cs="Times New Roman"/>
          <w:sz w:val="28"/>
          <w:szCs w:val="28"/>
        </w:rPr>
        <w:t>тодическое пособие [Текст ] /Р.С. Буре</w:t>
      </w:r>
      <w:proofErr w:type="gramStart"/>
      <w:r w:rsidRPr="006613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613B0">
        <w:rPr>
          <w:rFonts w:ascii="Times New Roman" w:hAnsi="Times New Roman" w:cs="Times New Roman"/>
          <w:sz w:val="28"/>
          <w:szCs w:val="28"/>
        </w:rPr>
        <w:t>- М.: МОЗАИКА-СИНТЕЗ, 2012.- 80 с.</w:t>
      </w:r>
    </w:p>
    <w:p w:rsidR="00640CDB" w:rsidRPr="006613B0" w:rsidRDefault="00640CDB" w:rsidP="00640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3B0">
        <w:rPr>
          <w:rFonts w:ascii="Times New Roman" w:hAnsi="Times New Roman" w:cs="Times New Roman"/>
          <w:sz w:val="28"/>
          <w:szCs w:val="28"/>
        </w:rPr>
        <w:t>Берн, Ш. Гендерная психология [Текст</w:t>
      </w:r>
      <w:proofErr w:type="gramStart"/>
      <w:r w:rsidRPr="006613B0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6613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613B0">
        <w:rPr>
          <w:rFonts w:ascii="Times New Roman" w:hAnsi="Times New Roman" w:cs="Times New Roman"/>
          <w:sz w:val="28"/>
          <w:szCs w:val="28"/>
        </w:rPr>
        <w:t>Ш.Берн</w:t>
      </w:r>
      <w:proofErr w:type="spellEnd"/>
      <w:r w:rsidRPr="006613B0">
        <w:rPr>
          <w:rFonts w:ascii="Times New Roman" w:hAnsi="Times New Roman" w:cs="Times New Roman"/>
          <w:sz w:val="28"/>
          <w:szCs w:val="28"/>
        </w:rPr>
        <w:t xml:space="preserve">. – СПб.: </w:t>
      </w:r>
      <w:proofErr w:type="spellStart"/>
      <w:r w:rsidRPr="006613B0">
        <w:rPr>
          <w:rFonts w:ascii="Times New Roman" w:hAnsi="Times New Roman" w:cs="Times New Roman"/>
          <w:sz w:val="28"/>
          <w:szCs w:val="28"/>
        </w:rPr>
        <w:t>прай</w:t>
      </w:r>
      <w:proofErr w:type="gramStart"/>
      <w:r w:rsidRPr="006613B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613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13B0">
        <w:rPr>
          <w:rFonts w:ascii="Times New Roman" w:hAnsi="Times New Roman" w:cs="Times New Roman"/>
          <w:sz w:val="28"/>
          <w:szCs w:val="28"/>
        </w:rPr>
        <w:t xml:space="preserve"> ЕВРОЗНАК,2004.- 320 с.</w:t>
      </w:r>
    </w:p>
    <w:p w:rsidR="00640CDB" w:rsidRPr="006613B0" w:rsidRDefault="00640CDB" w:rsidP="00640C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3B0">
        <w:rPr>
          <w:rFonts w:ascii="Times New Roman" w:hAnsi="Times New Roman" w:cs="Times New Roman"/>
          <w:sz w:val="28"/>
          <w:szCs w:val="28"/>
        </w:rPr>
        <w:lastRenderedPageBreak/>
        <w:t>Введение в гендерные педагогические исследования: кол. моногр</w:t>
      </w:r>
      <w:r w:rsidRPr="006613B0">
        <w:rPr>
          <w:rFonts w:ascii="Times New Roman" w:hAnsi="Times New Roman" w:cs="Times New Roman"/>
          <w:sz w:val="28"/>
          <w:szCs w:val="28"/>
        </w:rPr>
        <w:t>а</w:t>
      </w:r>
      <w:r w:rsidRPr="006613B0">
        <w:rPr>
          <w:rFonts w:ascii="Times New Roman" w:hAnsi="Times New Roman" w:cs="Times New Roman"/>
          <w:sz w:val="28"/>
          <w:szCs w:val="28"/>
        </w:rPr>
        <w:t xml:space="preserve">фия [Текст ] / </w:t>
      </w:r>
      <w:proofErr w:type="spellStart"/>
      <w:r w:rsidRPr="006613B0">
        <w:rPr>
          <w:rFonts w:ascii="Times New Roman" w:hAnsi="Times New Roman" w:cs="Times New Roman"/>
          <w:sz w:val="28"/>
          <w:szCs w:val="28"/>
        </w:rPr>
        <w:t>Л.И.Столярчук</w:t>
      </w:r>
      <w:proofErr w:type="spellEnd"/>
      <w:r w:rsidRPr="006613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3B0">
        <w:rPr>
          <w:rFonts w:ascii="Times New Roman" w:hAnsi="Times New Roman" w:cs="Times New Roman"/>
          <w:sz w:val="28"/>
          <w:szCs w:val="28"/>
        </w:rPr>
        <w:t>В.В.Дудукалова</w:t>
      </w:r>
      <w:proofErr w:type="spellEnd"/>
      <w:r w:rsidRPr="006613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3B0">
        <w:rPr>
          <w:rFonts w:ascii="Times New Roman" w:hAnsi="Times New Roman" w:cs="Times New Roman"/>
          <w:sz w:val="28"/>
          <w:szCs w:val="28"/>
        </w:rPr>
        <w:t>С.А.Коробкова</w:t>
      </w:r>
      <w:proofErr w:type="spellEnd"/>
      <w:r w:rsidRPr="006613B0"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 w:rsidRPr="006613B0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6613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13B0">
        <w:rPr>
          <w:rFonts w:ascii="Times New Roman" w:hAnsi="Times New Roman" w:cs="Times New Roman"/>
          <w:sz w:val="28"/>
          <w:szCs w:val="28"/>
        </w:rPr>
        <w:t>ед.Л.И.Столярчук</w:t>
      </w:r>
      <w:proofErr w:type="spellEnd"/>
      <w:r w:rsidRPr="006613B0">
        <w:rPr>
          <w:rFonts w:ascii="Times New Roman" w:hAnsi="Times New Roman" w:cs="Times New Roman"/>
          <w:sz w:val="28"/>
          <w:szCs w:val="28"/>
        </w:rPr>
        <w:t xml:space="preserve">.-  </w:t>
      </w:r>
      <w:proofErr w:type="spellStart"/>
      <w:r w:rsidRPr="006613B0">
        <w:rPr>
          <w:rFonts w:ascii="Times New Roman" w:hAnsi="Times New Roman" w:cs="Times New Roman"/>
          <w:sz w:val="28"/>
          <w:szCs w:val="28"/>
        </w:rPr>
        <w:t>Волгоград</w:t>
      </w:r>
      <w:proofErr w:type="gramStart"/>
      <w:r w:rsidRPr="006613B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613B0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6613B0">
        <w:rPr>
          <w:rFonts w:ascii="Times New Roman" w:hAnsi="Times New Roman" w:cs="Times New Roman"/>
          <w:sz w:val="28"/>
          <w:szCs w:val="28"/>
        </w:rPr>
        <w:t xml:space="preserve"> «Царицынская полигр</w:t>
      </w:r>
      <w:r w:rsidRPr="006613B0">
        <w:rPr>
          <w:rFonts w:ascii="Times New Roman" w:hAnsi="Times New Roman" w:cs="Times New Roman"/>
          <w:sz w:val="28"/>
          <w:szCs w:val="28"/>
        </w:rPr>
        <w:t>а</w:t>
      </w:r>
      <w:r w:rsidRPr="006613B0">
        <w:rPr>
          <w:rFonts w:ascii="Times New Roman" w:hAnsi="Times New Roman" w:cs="Times New Roman"/>
          <w:sz w:val="28"/>
          <w:szCs w:val="28"/>
        </w:rPr>
        <w:t>фическая компания» 2009.-356 с.</w:t>
      </w:r>
    </w:p>
    <w:p w:rsidR="00FB0234" w:rsidRDefault="00FB0234"/>
    <w:sectPr w:rsidR="00FB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A224F"/>
    <w:multiLevelType w:val="multilevel"/>
    <w:tmpl w:val="D07236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E9015D"/>
    <w:multiLevelType w:val="hybridMultilevel"/>
    <w:tmpl w:val="43B86F9A"/>
    <w:lvl w:ilvl="0" w:tplc="D6B8E26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DB"/>
    <w:rsid w:val="00640CDB"/>
    <w:rsid w:val="00F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0CDB"/>
    <w:pPr>
      <w:spacing w:before="60" w:after="60" w:line="240" w:lineRule="auto"/>
    </w:pPr>
    <w:rPr>
      <w:rFonts w:ascii="Times New Roman" w:eastAsia="Times New Roman" w:hAnsi="Times New Roman" w:cs="Times New Roman"/>
      <w:color w:val="1D2E67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0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0CDB"/>
    <w:pPr>
      <w:spacing w:before="60" w:after="60" w:line="240" w:lineRule="auto"/>
    </w:pPr>
    <w:rPr>
      <w:rFonts w:ascii="Times New Roman" w:eastAsia="Times New Roman" w:hAnsi="Times New Roman" w:cs="Times New Roman"/>
      <w:color w:val="1D2E67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2017-10-24T19:03:00Z</dcterms:created>
  <dcterms:modified xsi:type="dcterms:W3CDTF">2017-10-24T19:05:00Z</dcterms:modified>
</cp:coreProperties>
</file>