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B1" w:rsidRDefault="00B51436" w:rsidP="009F5570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«</w:t>
      </w:r>
      <w:r w:rsidR="00A148C1">
        <w:rPr>
          <w:color w:val="000000"/>
          <w:sz w:val="27"/>
          <w:szCs w:val="27"/>
          <w:shd w:val="clear" w:color="auto" w:fill="FFFFFF"/>
        </w:rPr>
        <w:t>ИСПОЛЬЗОВАНИЕ НЕТРАДИЦИОННОЙ ТЕХНИКИ</w:t>
      </w:r>
      <w:r w:rsidR="009F5570">
        <w:rPr>
          <w:color w:val="000000"/>
          <w:sz w:val="27"/>
          <w:szCs w:val="27"/>
          <w:shd w:val="clear" w:color="auto" w:fill="FFFFFF"/>
        </w:rPr>
        <w:t xml:space="preserve"> «</w:t>
      </w:r>
      <w:r w:rsidR="00A148C1">
        <w:rPr>
          <w:color w:val="000000"/>
          <w:sz w:val="27"/>
          <w:szCs w:val="27"/>
          <w:shd w:val="clear" w:color="auto" w:fill="FFFFFF"/>
        </w:rPr>
        <w:t>ТОРЦЕВАНИЕ</w:t>
      </w:r>
      <w:r w:rsidR="009F5570">
        <w:rPr>
          <w:color w:val="000000"/>
          <w:sz w:val="27"/>
          <w:szCs w:val="27"/>
          <w:shd w:val="clear" w:color="auto" w:fill="FFFFFF"/>
        </w:rPr>
        <w:t>»</w:t>
      </w:r>
      <w:r w:rsidR="00A148C1">
        <w:rPr>
          <w:color w:val="000000"/>
          <w:sz w:val="27"/>
          <w:szCs w:val="27"/>
          <w:shd w:val="clear" w:color="auto" w:fill="FFFFFF"/>
        </w:rPr>
        <w:t xml:space="preserve"> КАК СРЕ</w:t>
      </w:r>
      <w:r w:rsidR="009F5570">
        <w:rPr>
          <w:color w:val="000000"/>
          <w:sz w:val="27"/>
          <w:szCs w:val="27"/>
          <w:shd w:val="clear" w:color="auto" w:fill="FFFFFF"/>
        </w:rPr>
        <w:t xml:space="preserve">ДСТВА </w:t>
      </w:r>
      <w:r w:rsidR="00A148C1">
        <w:rPr>
          <w:color w:val="000000"/>
          <w:sz w:val="27"/>
          <w:szCs w:val="27"/>
          <w:shd w:val="clear" w:color="auto" w:fill="FFFFFF"/>
        </w:rPr>
        <w:t xml:space="preserve">РАЗВИТИЯ  ОСОЗНАННОГО </w:t>
      </w:r>
      <w:r w:rsidR="009F5570">
        <w:rPr>
          <w:color w:val="000000"/>
          <w:sz w:val="27"/>
          <w:szCs w:val="27"/>
          <w:shd w:val="clear" w:color="auto" w:fill="FFFFFF"/>
        </w:rPr>
        <w:t>ИНТЕРЕСА  К АППЛИКАЦИИ У ДЕТЕЙ СТАРШЕГО ДОШКОЛЬНОГО ВОЗРАСТА</w:t>
      </w:r>
      <w:r>
        <w:rPr>
          <w:color w:val="000000"/>
          <w:sz w:val="27"/>
          <w:szCs w:val="27"/>
          <w:shd w:val="clear" w:color="auto" w:fill="FFFFFF"/>
        </w:rPr>
        <w:t>»</w:t>
      </w:r>
    </w:p>
    <w:p w:rsidR="009C0CB1" w:rsidRDefault="009C0CB1" w:rsidP="00B0023C">
      <w:pPr>
        <w:rPr>
          <w:color w:val="000000"/>
          <w:sz w:val="27"/>
          <w:szCs w:val="27"/>
          <w:shd w:val="clear" w:color="auto" w:fill="FFFFFF"/>
        </w:rPr>
      </w:pPr>
    </w:p>
    <w:p w:rsidR="00B0023C" w:rsidRPr="00A148C1" w:rsidRDefault="00B0023C" w:rsidP="00B0023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центре современного образования, в соответствии с ФГОС </w:t>
      </w:r>
      <w:proofErr w:type="gram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</w:t>
      </w:r>
      <w:proofErr w:type="gram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находится </w:t>
      </w:r>
      <w:proofErr w:type="gram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личность</w:t>
      </w:r>
      <w:proofErr w:type="gram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ребёнка, развитие творческого потенциала, его индивидуализация. В решении этого вопроса учёные уделяют огромное внимание разным видам </w:t>
      </w:r>
      <w:proofErr w:type="spell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изодеятельности</w:t>
      </w:r>
      <w:proofErr w:type="spell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как наиболее близкой и естественной деятельности детей. </w:t>
      </w:r>
      <w:proofErr w:type="gram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Занимаясь творчеством, маленький художник постоянно исследует мир, учится удивляться, наслаждаться плодами труда, радоваться </w:t>
      </w:r>
      <w:proofErr w:type="spell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изодеятельности</w:t>
      </w:r>
      <w:proofErr w:type="spell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частности аппликации), способствует умственному, эмоционально-эстетическому развитию и др. Совершенствованию творческого процесса и повышению развивающей эффективности в </w:t>
      </w:r>
      <w:proofErr w:type="spell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изодеятельности</w:t>
      </w:r>
      <w:proofErr w:type="spell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способствует нетрадиционная техника аппликации, которая усиливает интерес дошкольников к </w:t>
      </w:r>
      <w:proofErr w:type="spell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изодеятельности</w:t>
      </w:r>
      <w:proofErr w:type="spell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позволяет детям развивать свой жизненный опыт,</w:t>
      </w:r>
      <w:r w:rsidR="009C0CB1"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его привлекают нетрадиционные материалы, ребёнок начинает экспериментировать, творить. </w:t>
      </w:r>
      <w:proofErr w:type="gramEnd"/>
    </w:p>
    <w:p w:rsidR="00B0023C" w:rsidRPr="00A148C1" w:rsidRDefault="00B0023C" w:rsidP="00B0023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процессе художественно-эстетического развития детей происходит интеграция всех образовательных областей: социально-коммуникативное развитие – развитие и обогащение устной речи в процессе общения со сверстниками и взрослыми; физическое развитие – формирование правильной осанки при выполнении работ; речевое развитие – ознакомление с художественными произведениями; познавательное развитие – формирование умений составлять узоры из геометрических форм, </w:t>
      </w:r>
      <w:proofErr w:type="gram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соблюдении</w:t>
      </w:r>
      <w:proofErr w:type="gram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определённой симметрии, соразмерность отдельных элементов при вырезании, поэтому педагоги </w:t>
      </w:r>
      <w:proofErr w:type="spellStart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изодеятельность</w:t>
      </w:r>
      <w:proofErr w:type="spellEnd"/>
      <w:r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широко используют для разностороннего развития и подготовки детей к школе</w:t>
      </w:r>
      <w:r w:rsidR="0043766C" w:rsidRPr="00A148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3766C" w:rsidRPr="00A148C1" w:rsidRDefault="0043766C" w:rsidP="00B00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 день творчество перестает быть неким таинством, в которое по мнению ряда ученых ( А. </w:t>
      </w:r>
      <w:proofErr w:type="spellStart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Бакушинский</w:t>
      </w:r>
      <w:proofErr w:type="spellEnd"/>
      <w:proofErr w:type="gramStart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</w:t>
      </w:r>
      <w:proofErr w:type="spellStart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Флерина</w:t>
      </w:r>
      <w:proofErr w:type="spellEnd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 </w:t>
      </w:r>
      <w:proofErr w:type="spellStart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Глоцер</w:t>
      </w:r>
      <w:proofErr w:type="spellEnd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 нельзя вторгаться и которым нельзя управлять,  допустимо лишь создавать </w:t>
      </w:r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него соответствующие условия. Психологическая наука приоткрыла завесу на этим таинством и показала фундаментальное значение </w:t>
      </w:r>
      <w:proofErr w:type="spellStart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к формированию творчеств</w:t>
      </w:r>
      <w:proofErr w:type="gramStart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Л.Н.Леонтьев, Л.В.Запорожец, Л.В. Выгодский и др.).</w:t>
      </w:r>
    </w:p>
    <w:p w:rsidR="007C630E" w:rsidRPr="00A148C1" w:rsidRDefault="0043766C" w:rsidP="007C630E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Отечественные психологи и педагоги (Л.С.Выгодский,</w:t>
      </w:r>
      <w:r w:rsidR="00E73C97"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</w:t>
      </w:r>
      <w:r w:rsidR="00E73C97"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.Давыдов, Л.В.Запорожец и др.) доказали, что творческие возможности детей проявляются уже в дошкольном возрасте и развитие их происходит при овладении общественно выработанными средствами деятельности в процессе специально организованного обучения.</w:t>
      </w:r>
      <w:r w:rsidR="007C630E"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630E" w:rsidRPr="00A148C1" w:rsidRDefault="007C630E" w:rsidP="007C63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деятельностью. Специфика совместной деятельности педагога с детьми изобразительным творчеством дает широкие возможности для познания прекрасного, для развития у детей эмоционально-эстетического отношения к действительности.</w:t>
      </w:r>
    </w:p>
    <w:p w:rsidR="007C630E" w:rsidRPr="00A148C1" w:rsidRDefault="007C630E" w:rsidP="007C630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 В создании поделок в интегрировании с нетрадиционными техниками бумаги и другими материалами доставляет детям огромное наслаждение, когда они удаются, и великое огорчение, если образ не получился</w:t>
      </w:r>
      <w:proofErr w:type="gramStart"/>
      <w:r w:rsidRPr="00A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C630E" w:rsidRPr="00A148C1" w:rsidRDefault="007C630E" w:rsidP="007C63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тому же аппликация с использованием нетрадиционных техник не только не утомляет детей, у них сохраняется высокая активность на протяжении всего времени, отведенного на выполнение задания. </w:t>
      </w:r>
    </w:p>
    <w:p w:rsidR="007C630E" w:rsidRPr="00A148C1" w:rsidRDefault="007C630E" w:rsidP="007C630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</w:t>
      </w:r>
    </w:p>
    <w:p w:rsidR="00A148C1" w:rsidRDefault="007C630E" w:rsidP="00A14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и помогает</w:t>
      </w:r>
      <w:r w:rsidR="00CD45D9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ка </w:t>
      </w:r>
      <w:r w:rsidRPr="00A14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торцевание</w:t>
      </w:r>
      <w:r w:rsidRPr="00A148C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один из самых простых, увлекательных и доступных способов работы с бумагой. Здесь ребёнку даётся возможность реально, самостоятельно открыть для себя волшебный мир листа бумаги, постичь свойства, структуру. Большая роль в овладении торцеванием отводится </w:t>
      </w:r>
      <w:r w:rsidR="00CD45D9" w:rsidRPr="00A148C1">
        <w:rPr>
          <w:rFonts w:ascii="Times New Roman" w:hAnsi="Times New Roman" w:cs="Times New Roman"/>
          <w:sz w:val="28"/>
          <w:szCs w:val="28"/>
        </w:rPr>
        <w:t>коллективным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работам. За коротк</w:t>
      </w:r>
      <w:r w:rsidR="00A148C1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промежуток времени </w:t>
      </w:r>
      <w:proofErr w:type="gramStart"/>
      <w:r w:rsidR="00A148C1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A148C1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proofErr w:type="gram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сделать одну или две фигуры, он выразил себя 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технически, но морально не удовлетворён. Но если ребёнок создаёт коллективно одну большую картину, он получает конечный результат гораздо быстрее и воспринимает готовую работу целостно, как свою собственную.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</w:p>
    <w:p w:rsidR="00DE73AA" w:rsidRPr="00A148C1" w:rsidRDefault="00DE73AA" w:rsidP="00A148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Торцевание из бумаги – несложная техника, в которой можно создать оригинальные декоративные композиции. И я использую эту технику  при организации деятельности  детей в свободное время.</w:t>
      </w:r>
    </w:p>
    <w:p w:rsidR="006B5599" w:rsidRPr="00A148C1" w:rsidRDefault="006B5599" w:rsidP="006B5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Эту технику можно отнести и к способу аппликации, и к виду </w:t>
      </w:r>
      <w:proofErr w:type="spell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бумагокручения</w:t>
      </w:r>
      <w:proofErr w:type="spell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С помощью торцевания можно создавать удивительные объемные картины, мозаики, панно, декоративные элементы интерьера, открытки. Таким </w:t>
      </w:r>
      <w:proofErr w:type="gram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proofErr w:type="gram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украшать практически любые предметы, например, </w:t>
      </w:r>
      <w:proofErr w:type="spell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фоторамки</w:t>
      </w:r>
      <w:proofErr w:type="spell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Еще малоизвестная, эта техника очень быстро обретает новых поклонников и завоевывает популярность в мире рукоделия. Столь стремительный рост ее популярности объясняется, во-первых, необычным эффектом «пушистости», который дает торцевание, а во-вторых, очень легким способом исполнения. </w:t>
      </w:r>
    </w:p>
    <w:p w:rsidR="00DE73AA" w:rsidRPr="00A148C1" w:rsidRDefault="009C0CB1" w:rsidP="006B5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</w:t>
      </w:r>
    </w:p>
    <w:p w:rsidR="00A148C1" w:rsidRDefault="00DE73AA" w:rsidP="00A148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для торцевания годится не всякая. Обычно в этой технике используется гофрированная бумага или по-другому креповая. Такая бумага продается практически во всех магазинах товаров для творчества. Кроме гофрированной бумаги для торцевания подойдут также обычные бумажные салфетки. Из гофрированной бумаги изготавливают непосредственно «</w:t>
      </w:r>
      <w:proofErr w:type="spell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торцовочки</w:t>
      </w:r>
      <w:proofErr w:type="spell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элементы объемной аппликации. Ножницы и клей понадобятся для вырезания и приклеивания этих </w:t>
      </w:r>
      <w:proofErr w:type="spell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торцовочек</w:t>
      </w:r>
      <w:proofErr w:type="spell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основе поделки.</w:t>
      </w:r>
      <w:proofErr w:type="gramStart"/>
      <w:r w:rsidR="00CD45D9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D45D9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а главный инструмент торцевания – длинная тонкая палочка с тупым концом. На роль такого инструмента вполне может подойти карандаш, стрежень или корпус от шариковой ручки.</w:t>
      </w:r>
    </w:p>
    <w:p w:rsidR="00A148C1" w:rsidRDefault="00DE73AA" w:rsidP="00A148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основы используют весьма разнообразные материалы. Собственно говоря, «опушить» гофрированной бумагой можно любую поверхность, к которой эта бумага приклеивается. Поэтому для панно, картин и мозаик берется плоская основа – лист ватмана, картон, легкие потолочные плитки. Для объемных поделок делаются заготовки из пенопласта,</w:t>
      </w:r>
      <w:r w:rsid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газет, папье-маше, пластилин</w:t>
      </w:r>
    </w:p>
    <w:p w:rsidR="006B5599" w:rsidRPr="00A148C1" w:rsidRDefault="006B5599" w:rsidP="00A148C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Бумага, ка</w:t>
      </w:r>
      <w:r w:rsidR="007C630E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материал для детского творчества, ни с чем несравнима (легкость обработки, минимум инструментов). Любая работа с бумагой – складывание, вырезание,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</w:t>
      </w:r>
      <w:r w:rsidR="007C630E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приобретают навыки конструкторской, учебно-исследовательской работы, опыт работы в коллективе, умение выслушивать и </w:t>
      </w:r>
      <w:r w:rsid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чужую точку зрения</w:t>
      </w:r>
    </w:p>
    <w:p w:rsidR="00956A82" w:rsidRPr="00A148C1" w:rsidRDefault="00A148C1" w:rsidP="006B559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 ТОРЦЕВАНИЯ  ЗАКЛЮЧАЕТСЯ В СЛЕДУЮЩЕМ</w:t>
      </w:r>
      <w:r w:rsidR="00956A82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56A82" w:rsidRPr="00A148C1" w:rsidRDefault="00956A82" w:rsidP="00DE73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 правой руке у вас палочка для торцевани</w:t>
      </w:r>
      <w:proofErr w:type="gram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использую </w:t>
      </w:r>
      <w:proofErr w:type="spell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незаточенный</w:t>
      </w:r>
      <w:proofErr w:type="spell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карандаш),  в левой – квадратик бумаги. Приложите бумажный листочек центром к концу палочки, и, придерживая его, аккуратно сомните бумагу, оборачивая ею палочку. Обжимая бумагу, не надавливайте слишком сильно, чтобы не порвать ее. В результате у вас получится маленький пушистый конус. Пушистость ему придадут сложившиеся в складки стороны квадратика. После этого, не снимая конус со стержня, приклейте его к заготовке так, чтобы вершина конуса оказалась склеенной с поверхностью заготовки, а складочки этакой «гвоздичной» смотрели бы на вас.</w:t>
      </w:r>
      <w:r w:rsidR="00DE73AA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Заготовку, на которую будут крепиться «</w:t>
      </w:r>
      <w:proofErr w:type="spellStart"/>
      <w:r w:rsidR="00DE73AA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торцовочки</w:t>
      </w:r>
      <w:proofErr w:type="spellEnd"/>
      <w:r w:rsidR="00DE73AA"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», можно заранее намазать клеем. Но также можно наносить клей на каждый отдельный элемент – это уж как вам больше нравится.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Приклеивая </w:t>
      </w:r>
      <w:proofErr w:type="gramStart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торцовки</w:t>
      </w:r>
      <w:proofErr w:type="gramEnd"/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что чем плотнее друг к другу вы разместите их на поверхности изделия, тем пушистее и аккуратнее оно будет выглядеть</w:t>
      </w:r>
    </w:p>
    <w:p w:rsidR="00956A82" w:rsidRPr="00B51436" w:rsidRDefault="00956A82" w:rsidP="00956A8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436">
        <w:rPr>
          <w:rFonts w:ascii="Times New Roman" w:eastAsia="Times New Roman" w:hAnsi="Times New Roman" w:cs="Times New Roman"/>
          <w:b/>
          <w:bCs/>
          <w:color w:val="212425"/>
          <w:sz w:val="28"/>
          <w:szCs w:val="28"/>
        </w:rPr>
        <w:t>Виды торцевания</w:t>
      </w:r>
    </w:p>
    <w:p w:rsidR="00956A82" w:rsidRPr="00A148C1" w:rsidRDefault="00956A82" w:rsidP="00956A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1. Контурное торцевание</w:t>
      </w:r>
      <w:r w:rsidRPr="00A148C1">
        <w:rPr>
          <w:rFonts w:ascii="Times New Roman" w:eastAsia="Times New Roman" w:hAnsi="Times New Roman" w:cs="Times New Roman"/>
          <w:bCs/>
          <w:color w:val="212425"/>
          <w:sz w:val="28"/>
          <w:szCs w:val="28"/>
        </w:rPr>
        <w:t> </w:t>
      </w: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— бумажные скрутки обрамляют контур рисунка. Используется для создания кантов, рамок, бордюров и при комбинировании с другими техниками, например, </w:t>
      </w:r>
      <w:proofErr w:type="spellStart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скрапбукингом</w:t>
      </w:r>
      <w:proofErr w:type="spellEnd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.</w:t>
      </w:r>
    </w:p>
    <w:p w:rsidR="00956A82" w:rsidRPr="00A148C1" w:rsidRDefault="00956A82" w:rsidP="00956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Торцевание по плоскости.</w:t>
      </w:r>
      <w:r w:rsidRPr="00A148C1">
        <w:rPr>
          <w:rFonts w:ascii="Times New Roman" w:eastAsia="Times New Roman" w:hAnsi="Times New Roman" w:cs="Times New Roman"/>
          <w:bCs/>
          <w:color w:val="212425"/>
          <w:sz w:val="28"/>
          <w:szCs w:val="28"/>
        </w:rPr>
        <w:t> 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торцовки располагают вертикально и очень плотно друг к другу на всей поверхности.</w:t>
      </w:r>
    </w:p>
    <w:p w:rsidR="00956A82" w:rsidRPr="00A148C1" w:rsidRDefault="00956A82" w:rsidP="00956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148C1">
        <w:rPr>
          <w:rFonts w:ascii="Times New Roman" w:eastAsia="Times New Roman" w:hAnsi="Times New Roman" w:cs="Times New Roman"/>
          <w:bCs/>
          <w:color w:val="212425"/>
          <w:sz w:val="28"/>
          <w:szCs w:val="28"/>
        </w:rPr>
        <w:t> </w:t>
      </w: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Объемное торцевание.</w:t>
      </w:r>
      <w:r w:rsidRPr="00A148C1">
        <w:rPr>
          <w:rFonts w:ascii="Times New Roman" w:eastAsia="Times New Roman" w:hAnsi="Times New Roman" w:cs="Times New Roman"/>
          <w:bCs/>
          <w:color w:val="212425"/>
          <w:sz w:val="28"/>
          <w:szCs w:val="28"/>
        </w:rPr>
        <w:t> </w:t>
      </w:r>
      <w:r w:rsidRP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Этот вид работ предполагает разную плотность скручивания торцовок и прикрепление к объемной поверхности под разными углами наклона, которое позволяет создавать очень красивые сложные композиции.</w:t>
      </w:r>
    </w:p>
    <w:p w:rsidR="00956A82" w:rsidRPr="00A148C1" w:rsidRDefault="00956A82" w:rsidP="00956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4. Торцевание слоями предполагает вклеивание деталей друг в друга. Сочетание торцовок разных оттенков и цветов дает возможность добиваться необычных эффектов и «оживлять» бумажные поделки.</w:t>
      </w:r>
    </w:p>
    <w:p w:rsidR="00956A82" w:rsidRDefault="00956A82" w:rsidP="00956A82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Все виды торцевания успешно комбинируются друг с другом.</w:t>
      </w:r>
    </w:p>
    <w:p w:rsidR="007C42B2" w:rsidRPr="00A13475" w:rsidRDefault="00A13475" w:rsidP="00A13475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425"/>
          <w:sz w:val="28"/>
          <w:szCs w:val="28"/>
          <w:u w:val="single"/>
        </w:rPr>
        <w:t xml:space="preserve">Занятия с детьми проводятся  </w:t>
      </w:r>
      <w:r w:rsidR="006A1866" w:rsidRPr="00A13475">
        <w:rPr>
          <w:rFonts w:ascii="Times New Roman" w:eastAsia="Times New Roman" w:hAnsi="Times New Roman" w:cs="Times New Roman"/>
          <w:color w:val="212425"/>
          <w:sz w:val="28"/>
          <w:szCs w:val="28"/>
        </w:rPr>
        <w:t>по режиму в утренние и вечерние отрезки времени через совместную и самостоятельную деятельность детей и взрослых.</w:t>
      </w:r>
    </w:p>
    <w:p w:rsidR="00A13475" w:rsidRDefault="00A13475" w:rsidP="00956A82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</w:p>
    <w:p w:rsidR="00A13475" w:rsidRPr="00A148C1" w:rsidRDefault="00A13475" w:rsidP="00A13475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Руководство воспитателя в процессе деятельности направлено на то, чтобы вызвать интерес</w:t>
      </w:r>
      <w:proofErr w:type="gramStart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,</w:t>
      </w:r>
      <w:proofErr w:type="gramEnd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желание творить по своей инициативе. </w:t>
      </w:r>
      <w:proofErr w:type="gramStart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Педагогическое </w:t>
      </w:r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lastRenderedPageBreak/>
        <w:t xml:space="preserve">руководство самостоятельной </w:t>
      </w:r>
      <w:proofErr w:type="spellStart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>изодеятельностью</w:t>
      </w:r>
      <w:proofErr w:type="spellEnd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в отличие от тех приемов, которые имели место на занятиях носит косвенный характер, воспитатель выступает в роли соучастника.</w:t>
      </w:r>
      <w:proofErr w:type="gramEnd"/>
      <w:r w:rsidRPr="00A148C1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Именно это помогает  ему активизировать детей, учить их самостоятельности, способам действий, сохранять живость, эмоциональность процесса деятельности, формировать у детей творческое проявление.</w:t>
      </w:r>
    </w:p>
    <w:p w:rsidR="00A13475" w:rsidRDefault="00A13475" w:rsidP="00956A82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</w:p>
    <w:p w:rsidR="009F5570" w:rsidRDefault="009F5570" w:rsidP="009F557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b/>
          <w:color w:val="212425"/>
          <w:sz w:val="28"/>
          <w:szCs w:val="28"/>
        </w:rPr>
        <w:t>Цель работы с детьми</w:t>
      </w: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:</w:t>
      </w:r>
    </w:p>
    <w:p w:rsidR="009F5570" w:rsidRPr="009F5570" w:rsidRDefault="009F5570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</w:t>
      </w:r>
      <w:r w:rsidRPr="009F5570">
        <w:rPr>
          <w:rFonts w:ascii="Times New Roman" w:eastAsia="Times New Roman" w:hAnsi="Times New Roman" w:cs="Times New Roman"/>
          <w:bCs/>
          <w:color w:val="212425"/>
          <w:sz w:val="28"/>
          <w:szCs w:val="28"/>
        </w:rPr>
        <w:t xml:space="preserve">Содействовать развитию устойчивого интереса у детей старшего дошкольного возраста </w:t>
      </w:r>
      <w:proofErr w:type="gramStart"/>
      <w:r w:rsidRPr="009F5570">
        <w:rPr>
          <w:rFonts w:ascii="Times New Roman" w:eastAsia="Times New Roman" w:hAnsi="Times New Roman" w:cs="Times New Roman"/>
          <w:bCs/>
          <w:color w:val="212425"/>
          <w:sz w:val="28"/>
          <w:szCs w:val="28"/>
        </w:rPr>
        <w:t>к</w:t>
      </w:r>
      <w:proofErr w:type="gramEnd"/>
      <w:r w:rsidRPr="009F5570">
        <w:rPr>
          <w:rFonts w:ascii="Times New Roman" w:eastAsia="Times New Roman" w:hAnsi="Times New Roman" w:cs="Times New Roman"/>
          <w:bCs/>
          <w:color w:val="212425"/>
          <w:sz w:val="28"/>
          <w:szCs w:val="28"/>
        </w:rPr>
        <w:t xml:space="preserve"> нетрадиционной аппликативной техники торцевание </w:t>
      </w:r>
    </w:p>
    <w:p w:rsidR="009F5570" w:rsidRPr="009F5570" w:rsidRDefault="009F5570" w:rsidP="009F5570">
      <w:pPr>
        <w:spacing w:after="150" w:line="240" w:lineRule="auto"/>
        <w:rPr>
          <w:rFonts w:ascii="Times New Roman" w:eastAsia="Times New Roman" w:hAnsi="Times New Roman" w:cs="Times New Roman"/>
          <w:b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                                              </w:t>
      </w:r>
      <w:r w:rsidRPr="009F5570">
        <w:rPr>
          <w:rFonts w:ascii="Times New Roman" w:eastAsia="Times New Roman" w:hAnsi="Times New Roman" w:cs="Times New Roman"/>
          <w:b/>
          <w:color w:val="212425"/>
          <w:sz w:val="28"/>
          <w:szCs w:val="28"/>
        </w:rPr>
        <w:t>Задачи работы с детьми:</w:t>
      </w:r>
    </w:p>
    <w:p w:rsidR="007C42B2" w:rsidRPr="009F5570" w:rsidRDefault="006A1866" w:rsidP="009F557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Сформировать представление у детей </w:t>
      </w:r>
      <w:proofErr w:type="gramStart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о</w:t>
      </w:r>
      <w:proofErr w:type="gramEnd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</w:t>
      </w:r>
      <w:proofErr w:type="gramStart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новой</w:t>
      </w:r>
      <w:proofErr w:type="gramEnd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для них нетрадиционной  техники торцевание.</w:t>
      </w:r>
    </w:p>
    <w:p w:rsidR="007C42B2" w:rsidRPr="009F5570" w:rsidRDefault="006A1866" w:rsidP="009F557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Сформировать образные  представления о свойствах гофрированной бумаги, используемой для создания творческих работ в технике торцевания. </w:t>
      </w:r>
    </w:p>
    <w:p w:rsidR="007C42B2" w:rsidRPr="009F5570" w:rsidRDefault="006A1866" w:rsidP="009F557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Формирование практических навыков и умений в процессе овладения нетрадиционной аппликативной техникой торцевания.</w:t>
      </w:r>
    </w:p>
    <w:p w:rsidR="009F5570" w:rsidRPr="009F5570" w:rsidRDefault="009F5570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    </w:t>
      </w: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4. Развитие самостоятельности, творческой инициативы в процессе изготовления творческих работ.</w:t>
      </w:r>
    </w:p>
    <w:p w:rsidR="009F5570" w:rsidRDefault="009F5570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   </w:t>
      </w: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5. Воспитание уважения к результатам своего труда и труда других людей</w:t>
      </w:r>
    </w:p>
    <w:p w:rsidR="009F5570" w:rsidRDefault="009F5570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</w:p>
    <w:p w:rsidR="009F5570" w:rsidRPr="009F5570" w:rsidRDefault="009F5570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b/>
          <w:bCs/>
          <w:color w:val="212425"/>
          <w:sz w:val="28"/>
          <w:szCs w:val="28"/>
        </w:rPr>
        <w:t>Развитие интереса к аппликации с использованием техники торцевания  осуществляла поэтапно</w:t>
      </w:r>
    </w:p>
    <w:p w:rsidR="007C42B2" w:rsidRPr="009F5570" w:rsidRDefault="006A1866" w:rsidP="009F557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от рисования отдельных предметов к составлению композиций и далее к моделированию;</w:t>
      </w:r>
    </w:p>
    <w:p w:rsidR="007C42B2" w:rsidRPr="009F5570" w:rsidRDefault="006A1866" w:rsidP="009F557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  от применения наиболее простых работ нетрадиционной техники изображения к более </w:t>
      </w:r>
      <w:proofErr w:type="gramStart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сложным</w:t>
      </w:r>
      <w:proofErr w:type="gramEnd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;</w:t>
      </w:r>
    </w:p>
    <w:p w:rsidR="007C42B2" w:rsidRPr="009F5570" w:rsidRDefault="006A1866" w:rsidP="009F557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от использования метода подражания к самостоятельному выполнению замысла; </w:t>
      </w:r>
    </w:p>
    <w:p w:rsidR="007C42B2" w:rsidRPr="009F5570" w:rsidRDefault="006A1866" w:rsidP="009F557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от использования готового оборудования, материала к применению </w:t>
      </w:r>
      <w:proofErr w:type="gramStart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таких</w:t>
      </w:r>
      <w:proofErr w:type="gramEnd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, которые необходимо самим изготовить;</w:t>
      </w:r>
    </w:p>
    <w:p w:rsidR="007C42B2" w:rsidRDefault="006A1866" w:rsidP="009F557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  от индивидуальной работы к коллективному творчеству с использованием нетрадиционной техники.</w:t>
      </w:r>
    </w:p>
    <w:p w:rsidR="004E71AB" w:rsidRDefault="004E71AB" w:rsidP="004E71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212425"/>
          <w:sz w:val="28"/>
          <w:szCs w:val="28"/>
        </w:rPr>
      </w:pPr>
    </w:p>
    <w:p w:rsidR="004E71AB" w:rsidRDefault="004E71AB" w:rsidP="004E71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4E71AB">
        <w:rPr>
          <w:rFonts w:ascii="Times New Roman" w:eastAsia="Times New Roman" w:hAnsi="Times New Roman" w:cs="Times New Roman"/>
          <w:b/>
          <w:bCs/>
          <w:color w:val="212425"/>
          <w:sz w:val="28"/>
          <w:szCs w:val="28"/>
        </w:rPr>
        <w:t>Методические приёмы</w:t>
      </w:r>
    </w:p>
    <w:p w:rsidR="004E71AB" w:rsidRPr="006A1866" w:rsidRDefault="004E71AB" w:rsidP="004E71AB">
      <w:pPr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212425"/>
          <w:sz w:val="28"/>
          <w:szCs w:val="28"/>
        </w:rPr>
      </w:pPr>
      <w:r w:rsidRPr="006A1866">
        <w:rPr>
          <w:rFonts w:ascii="Times New Roman" w:eastAsia="Times New Roman" w:hAnsi="Times New Roman" w:cs="Times New Roman"/>
          <w:i/>
          <w:color w:val="212425"/>
          <w:sz w:val="28"/>
          <w:szCs w:val="28"/>
        </w:rPr>
        <w:lastRenderedPageBreak/>
        <w:t>Наглядные</w:t>
      </w:r>
      <w:proofErr w:type="gramStart"/>
      <w:r w:rsidRPr="006A1866">
        <w:rPr>
          <w:rFonts w:ascii="Times New Roman" w:eastAsia="Times New Roman" w:hAnsi="Times New Roman" w:cs="Times New Roman"/>
          <w:i/>
          <w:color w:val="212425"/>
          <w:sz w:val="28"/>
          <w:szCs w:val="28"/>
        </w:rPr>
        <w:t xml:space="preserve"> :</w:t>
      </w:r>
      <w:proofErr w:type="gramEnd"/>
    </w:p>
    <w:p w:rsidR="006A1866" w:rsidRDefault="006A1866" w:rsidP="004E71AB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6A1866">
        <w:rPr>
          <w:rFonts w:ascii="Times New Roman" w:eastAsia="Times New Roman" w:hAnsi="Times New Roman" w:cs="Times New Roman"/>
          <w:color w:val="212425"/>
          <w:sz w:val="28"/>
          <w:szCs w:val="28"/>
        </w:rPr>
        <w:t>Наблюдение</w:t>
      </w:r>
    </w:p>
    <w:p w:rsidR="007C42B2" w:rsidRPr="006A1866" w:rsidRDefault="006A1866" w:rsidP="004E71AB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6A1866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Показ </w:t>
      </w:r>
    </w:p>
    <w:p w:rsidR="006A1866" w:rsidRDefault="006A1866" w:rsidP="004E71AB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Рассматривание альбомов </w:t>
      </w:r>
    </w:p>
    <w:p w:rsidR="004E71AB" w:rsidRPr="006A1866" w:rsidRDefault="006A1866" w:rsidP="004E71AB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6A1866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Рассматривание открыток </w:t>
      </w:r>
    </w:p>
    <w:p w:rsidR="006A1866" w:rsidRDefault="006A1866" w:rsidP="006A1866">
      <w:pPr>
        <w:spacing w:after="150"/>
        <w:ind w:left="720"/>
        <w:rPr>
          <w:rFonts w:eastAsia="Times New Roman"/>
          <w:i/>
          <w:color w:val="212425"/>
          <w:sz w:val="28"/>
          <w:szCs w:val="28"/>
        </w:rPr>
      </w:pPr>
      <w:r w:rsidRPr="006A1866">
        <w:rPr>
          <w:rFonts w:eastAsia="Times New Roman"/>
          <w:i/>
          <w:color w:val="212425"/>
          <w:sz w:val="28"/>
          <w:szCs w:val="28"/>
        </w:rPr>
        <w:t>Словесные</w:t>
      </w:r>
      <w:proofErr w:type="gramStart"/>
      <w:r w:rsidRPr="006A1866">
        <w:rPr>
          <w:rFonts w:eastAsia="Times New Roman"/>
          <w:i/>
          <w:color w:val="212425"/>
          <w:sz w:val="28"/>
          <w:szCs w:val="28"/>
        </w:rPr>
        <w:t xml:space="preserve"> </w:t>
      </w:r>
      <w:r>
        <w:rPr>
          <w:rFonts w:eastAsia="Times New Roman"/>
          <w:i/>
          <w:color w:val="212425"/>
          <w:sz w:val="28"/>
          <w:szCs w:val="28"/>
        </w:rPr>
        <w:t>:</w:t>
      </w:r>
      <w:proofErr w:type="gramEnd"/>
    </w:p>
    <w:p w:rsidR="007C42B2" w:rsidRPr="006A1866" w:rsidRDefault="006A1866" w:rsidP="006A1866">
      <w:pPr>
        <w:numPr>
          <w:ilvl w:val="0"/>
          <w:numId w:val="12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Придумай название своей работе</w:t>
      </w:r>
    </w:p>
    <w:p w:rsidR="007C42B2" w:rsidRPr="006A1866" w:rsidRDefault="006A1866" w:rsidP="006A1866">
      <w:pPr>
        <w:numPr>
          <w:ilvl w:val="0"/>
          <w:numId w:val="12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Составь рассказ по своей работе</w:t>
      </w:r>
    </w:p>
    <w:p w:rsidR="007C42B2" w:rsidRPr="006A1866" w:rsidRDefault="006A1866" w:rsidP="006A1866">
      <w:pPr>
        <w:numPr>
          <w:ilvl w:val="0"/>
          <w:numId w:val="12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Художественно-словесное чтение стихов и книг</w:t>
      </w:r>
    </w:p>
    <w:p w:rsidR="007C42B2" w:rsidRPr="006A1866" w:rsidRDefault="006A1866" w:rsidP="006A1866">
      <w:pPr>
        <w:numPr>
          <w:ilvl w:val="0"/>
          <w:numId w:val="12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Беседа «Осенние мотивы»</w:t>
      </w:r>
      <w:proofErr w:type="gramStart"/>
      <w:r w:rsidRPr="006A1866">
        <w:rPr>
          <w:i/>
          <w:color w:val="212425"/>
          <w:sz w:val="28"/>
          <w:szCs w:val="28"/>
        </w:rPr>
        <w:t>,»</w:t>
      </w:r>
      <w:proofErr w:type="gramEnd"/>
      <w:r w:rsidRPr="006A1866">
        <w:rPr>
          <w:i/>
          <w:color w:val="212425"/>
          <w:sz w:val="28"/>
          <w:szCs w:val="28"/>
        </w:rPr>
        <w:t>здравствуй гостья-зима» и др.</w:t>
      </w:r>
    </w:p>
    <w:p w:rsidR="007C42B2" w:rsidRPr="006A1866" w:rsidRDefault="006A1866" w:rsidP="006A1866">
      <w:pPr>
        <w:numPr>
          <w:ilvl w:val="0"/>
          <w:numId w:val="12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Вопросы: Как передано соотношение предметов по величине? Как передан сюжет?</w:t>
      </w:r>
    </w:p>
    <w:p w:rsidR="006A1866" w:rsidRDefault="006A1866" w:rsidP="006A1866">
      <w:pPr>
        <w:numPr>
          <w:ilvl w:val="0"/>
          <w:numId w:val="12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 xml:space="preserve">Чтение стихов </w:t>
      </w:r>
      <w:r>
        <w:rPr>
          <w:i/>
          <w:color w:val="212425"/>
          <w:sz w:val="28"/>
          <w:szCs w:val="28"/>
        </w:rPr>
        <w:t>по тематике работ</w:t>
      </w:r>
    </w:p>
    <w:p w:rsidR="006A1866" w:rsidRDefault="006A1866" w:rsidP="006A1866">
      <w:pPr>
        <w:numPr>
          <w:ilvl w:val="0"/>
          <w:numId w:val="12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Чтение рассказов</w:t>
      </w:r>
      <w:r>
        <w:rPr>
          <w:i/>
          <w:color w:val="212425"/>
          <w:sz w:val="28"/>
          <w:szCs w:val="28"/>
        </w:rPr>
        <w:t xml:space="preserve"> по тематике работ</w:t>
      </w:r>
    </w:p>
    <w:p w:rsidR="006A1866" w:rsidRDefault="006A1866" w:rsidP="006A1866">
      <w:pPr>
        <w:spacing w:after="150"/>
        <w:ind w:left="72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 xml:space="preserve"> Игровые</w:t>
      </w:r>
      <w:proofErr w:type="gramStart"/>
      <w:r w:rsidRPr="006A1866">
        <w:rPr>
          <w:i/>
          <w:color w:val="212425"/>
          <w:sz w:val="28"/>
          <w:szCs w:val="28"/>
        </w:rPr>
        <w:t xml:space="preserve"> </w:t>
      </w:r>
      <w:r>
        <w:rPr>
          <w:i/>
          <w:color w:val="212425"/>
          <w:sz w:val="28"/>
          <w:szCs w:val="28"/>
        </w:rPr>
        <w:t>:</w:t>
      </w:r>
      <w:proofErr w:type="gramEnd"/>
    </w:p>
    <w:p w:rsidR="007C42B2" w:rsidRPr="006A1866" w:rsidRDefault="006A1866" w:rsidP="006A1866">
      <w:pPr>
        <w:numPr>
          <w:ilvl w:val="0"/>
          <w:numId w:val="13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Сюрпризный момент «Посылка из города Искусств» и др.</w:t>
      </w:r>
    </w:p>
    <w:p w:rsidR="006A1866" w:rsidRDefault="006A1866" w:rsidP="006A1866">
      <w:pPr>
        <w:numPr>
          <w:ilvl w:val="0"/>
          <w:numId w:val="13"/>
        </w:numPr>
        <w:spacing w:after="150"/>
        <w:rPr>
          <w:i/>
          <w:color w:val="212425"/>
          <w:sz w:val="28"/>
          <w:szCs w:val="28"/>
        </w:rPr>
      </w:pPr>
      <w:r>
        <w:rPr>
          <w:i/>
          <w:color w:val="212425"/>
          <w:sz w:val="28"/>
          <w:szCs w:val="28"/>
        </w:rPr>
        <w:t>Проблемные  ситуации</w:t>
      </w:r>
    </w:p>
    <w:p w:rsidR="007C42B2" w:rsidRPr="006A1866" w:rsidRDefault="006A1866" w:rsidP="006A1866">
      <w:pPr>
        <w:numPr>
          <w:ilvl w:val="0"/>
          <w:numId w:val="13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Игровая ситуация «Подари цыплёнку друзей», «Приготовь угощение для зверушек», «Подари мебель на новоселье кукле»</w:t>
      </w:r>
    </w:p>
    <w:p w:rsidR="007C42B2" w:rsidRDefault="006A1866" w:rsidP="006A1866">
      <w:pPr>
        <w:numPr>
          <w:ilvl w:val="0"/>
          <w:numId w:val="13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Дидактические игры «Сложи узор», «Волшебный квадрат»</w:t>
      </w:r>
    </w:p>
    <w:p w:rsidR="006A1866" w:rsidRPr="006A1866" w:rsidRDefault="006A1866" w:rsidP="006A1866">
      <w:pPr>
        <w:spacing w:after="150"/>
        <w:ind w:left="720"/>
        <w:rPr>
          <w:i/>
          <w:color w:val="212425"/>
          <w:sz w:val="28"/>
          <w:szCs w:val="28"/>
        </w:rPr>
      </w:pPr>
    </w:p>
    <w:p w:rsidR="006A1866" w:rsidRDefault="006A1866" w:rsidP="006A1866">
      <w:pPr>
        <w:spacing w:after="150"/>
        <w:ind w:left="72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Практические</w:t>
      </w:r>
      <w:r>
        <w:rPr>
          <w:i/>
          <w:color w:val="212425"/>
          <w:sz w:val="28"/>
          <w:szCs w:val="28"/>
        </w:rPr>
        <w:t>:</w:t>
      </w:r>
    </w:p>
    <w:p w:rsidR="006A1866" w:rsidRDefault="006A1866" w:rsidP="006A1866">
      <w:pPr>
        <w:numPr>
          <w:ilvl w:val="0"/>
          <w:numId w:val="14"/>
        </w:numPr>
        <w:spacing w:after="15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 xml:space="preserve">Выбор материала для выполнения работы </w:t>
      </w:r>
    </w:p>
    <w:p w:rsidR="006A1866" w:rsidRDefault="006A1866" w:rsidP="006A1866">
      <w:pPr>
        <w:numPr>
          <w:ilvl w:val="0"/>
          <w:numId w:val="14"/>
        </w:numPr>
        <w:spacing w:after="150"/>
        <w:rPr>
          <w:i/>
          <w:color w:val="212425"/>
          <w:sz w:val="28"/>
          <w:szCs w:val="28"/>
        </w:rPr>
      </w:pPr>
      <w:r>
        <w:rPr>
          <w:i/>
          <w:color w:val="212425"/>
          <w:sz w:val="28"/>
          <w:szCs w:val="28"/>
        </w:rPr>
        <w:t>Творческие задания:</w:t>
      </w:r>
    </w:p>
    <w:p w:rsidR="006A1866" w:rsidRPr="006A1866" w:rsidRDefault="006A1866" w:rsidP="006A1866">
      <w:pPr>
        <w:spacing w:after="150"/>
        <w:ind w:left="72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-доклей рабо</w:t>
      </w:r>
      <w:r>
        <w:rPr>
          <w:i/>
          <w:color w:val="212425"/>
          <w:sz w:val="28"/>
          <w:szCs w:val="28"/>
        </w:rPr>
        <w:t xml:space="preserve">ту - дополнить работу деталями </w:t>
      </w:r>
    </w:p>
    <w:p w:rsidR="006A1866" w:rsidRPr="006A1866" w:rsidRDefault="006A1866" w:rsidP="006A1866">
      <w:pPr>
        <w:spacing w:after="150"/>
        <w:ind w:left="72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-украшение группы к празднику;</w:t>
      </w:r>
    </w:p>
    <w:p w:rsidR="006A1866" w:rsidRPr="006A1866" w:rsidRDefault="006A1866" w:rsidP="006A1866">
      <w:pPr>
        <w:spacing w:after="150"/>
        <w:ind w:left="720"/>
        <w:rPr>
          <w:i/>
          <w:color w:val="212425"/>
          <w:sz w:val="28"/>
          <w:szCs w:val="28"/>
        </w:rPr>
      </w:pPr>
      <w:r w:rsidRPr="006A1866">
        <w:rPr>
          <w:i/>
          <w:color w:val="212425"/>
          <w:sz w:val="28"/>
          <w:szCs w:val="28"/>
        </w:rPr>
        <w:t>-выкладывание предметов из счётных палочек</w:t>
      </w:r>
    </w:p>
    <w:p w:rsidR="004E71AB" w:rsidRPr="009F5570" w:rsidRDefault="004E71AB" w:rsidP="004E71AB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212425"/>
          <w:sz w:val="28"/>
          <w:szCs w:val="28"/>
        </w:rPr>
      </w:pPr>
    </w:p>
    <w:p w:rsidR="009F5570" w:rsidRDefault="00A13475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lastRenderedPageBreak/>
        <w:t xml:space="preserve">Конечно </w:t>
      </w:r>
      <w:proofErr w:type="gramStart"/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>же</w:t>
      </w:r>
      <w:proofErr w:type="gramEnd"/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 вся работа проводилась мной в тесной взаимосвязи с родителями. Мне было важно увлечь родителей этой работой, </w:t>
      </w:r>
      <w:r w:rsidR="00ED1759">
        <w:rPr>
          <w:rFonts w:ascii="Times New Roman" w:eastAsia="Times New Roman" w:hAnsi="Times New Roman" w:cs="Times New Roman"/>
          <w:color w:val="212425"/>
          <w:sz w:val="28"/>
          <w:szCs w:val="28"/>
        </w:rPr>
        <w:t>сделать их своими союзниками</w:t>
      </w:r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>.</w:t>
      </w:r>
    </w:p>
    <w:p w:rsidR="00ED1759" w:rsidRDefault="00ED1759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>Работу начали:</w:t>
      </w:r>
    </w:p>
    <w:p w:rsidR="007C42B2" w:rsidRPr="00ED1759" w:rsidRDefault="00ED1759" w:rsidP="00ED1759">
      <w:pPr>
        <w:numPr>
          <w:ilvl w:val="0"/>
          <w:numId w:val="4"/>
        </w:numPr>
        <w:spacing w:after="150"/>
        <w:rPr>
          <w:color w:val="21242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425"/>
          <w:sz w:val="28"/>
          <w:szCs w:val="28"/>
        </w:rPr>
        <w:t>с родительского собрания «</w:t>
      </w:r>
      <w:r w:rsidR="006A1866" w:rsidRPr="00ED1759">
        <w:rPr>
          <w:rFonts w:eastAsia="Times New Roman"/>
          <w:color w:val="212425"/>
          <w:sz w:val="28"/>
          <w:szCs w:val="28"/>
        </w:rPr>
        <w:t xml:space="preserve">Развитие творческих способностей у детей старшего дошкольного возраста через использование нетрадиционной техники аппликации» </w:t>
      </w:r>
    </w:p>
    <w:p w:rsidR="007C42B2" w:rsidRPr="00ED1759" w:rsidRDefault="00ED1759" w:rsidP="00ED1759">
      <w:pPr>
        <w:numPr>
          <w:ilvl w:val="0"/>
          <w:numId w:val="4"/>
        </w:numPr>
        <w:spacing w:after="150"/>
        <w:rPr>
          <w:color w:val="212425"/>
          <w:sz w:val="28"/>
          <w:szCs w:val="28"/>
        </w:rPr>
      </w:pPr>
      <w:r>
        <w:rPr>
          <w:rFonts w:eastAsia="Times New Roman"/>
          <w:color w:val="212425"/>
          <w:sz w:val="28"/>
          <w:szCs w:val="28"/>
        </w:rPr>
        <w:t>организовали выставку</w:t>
      </w:r>
      <w:r w:rsidR="006A1866" w:rsidRPr="00ED1759">
        <w:rPr>
          <w:rFonts w:eastAsia="Times New Roman"/>
          <w:color w:val="212425"/>
          <w:sz w:val="28"/>
          <w:szCs w:val="28"/>
        </w:rPr>
        <w:t xml:space="preserve"> совместных работ детей и родителей по нетрадиционной аппликации «Осенняя пора прекрасна» </w:t>
      </w:r>
    </w:p>
    <w:p w:rsidR="007C42B2" w:rsidRPr="00ED1759" w:rsidRDefault="00ED1759" w:rsidP="00ED1759">
      <w:pPr>
        <w:numPr>
          <w:ilvl w:val="0"/>
          <w:numId w:val="4"/>
        </w:numPr>
        <w:spacing w:after="150"/>
        <w:rPr>
          <w:color w:val="212425"/>
          <w:sz w:val="28"/>
          <w:szCs w:val="28"/>
        </w:rPr>
      </w:pPr>
      <w:r>
        <w:rPr>
          <w:color w:val="212425"/>
          <w:sz w:val="28"/>
          <w:szCs w:val="28"/>
        </w:rPr>
        <w:t>по просьбе родителей провели м</w:t>
      </w:r>
      <w:r w:rsidR="006A1866" w:rsidRPr="00ED1759">
        <w:rPr>
          <w:color w:val="212425"/>
          <w:sz w:val="28"/>
          <w:szCs w:val="28"/>
        </w:rPr>
        <w:t xml:space="preserve">астер – класс для родителей «Аппликация – это интересно» </w:t>
      </w:r>
    </w:p>
    <w:p w:rsidR="007C42B2" w:rsidRPr="00ED1759" w:rsidRDefault="00ED1759" w:rsidP="00ED1759">
      <w:pPr>
        <w:numPr>
          <w:ilvl w:val="0"/>
          <w:numId w:val="4"/>
        </w:numPr>
        <w:spacing w:after="150"/>
        <w:rPr>
          <w:color w:val="212425"/>
          <w:sz w:val="28"/>
          <w:szCs w:val="28"/>
        </w:rPr>
      </w:pPr>
      <w:r w:rsidRPr="00ED1759">
        <w:rPr>
          <w:color w:val="212425"/>
          <w:sz w:val="28"/>
          <w:szCs w:val="28"/>
        </w:rPr>
        <w:t xml:space="preserve"> </w:t>
      </w:r>
      <w:r>
        <w:rPr>
          <w:color w:val="212425"/>
          <w:sz w:val="28"/>
          <w:szCs w:val="28"/>
        </w:rPr>
        <w:t>изготовили тематическую газету на тему</w:t>
      </w:r>
      <w:proofErr w:type="gramStart"/>
      <w:r>
        <w:rPr>
          <w:color w:val="212425"/>
          <w:sz w:val="28"/>
          <w:szCs w:val="28"/>
        </w:rPr>
        <w:t xml:space="preserve"> :</w:t>
      </w:r>
      <w:proofErr w:type="gramEnd"/>
      <w:r>
        <w:rPr>
          <w:color w:val="212425"/>
          <w:sz w:val="28"/>
          <w:szCs w:val="28"/>
        </w:rPr>
        <w:t xml:space="preserve"> «</w:t>
      </w:r>
      <w:r w:rsidR="004E71AB">
        <w:rPr>
          <w:color w:val="212425"/>
          <w:sz w:val="28"/>
          <w:szCs w:val="28"/>
        </w:rPr>
        <w:t>Чудеса из гофрированной бумаги»</w:t>
      </w:r>
    </w:p>
    <w:p w:rsidR="007C42B2" w:rsidRPr="004E71AB" w:rsidRDefault="004E71AB" w:rsidP="004E71AB">
      <w:pPr>
        <w:numPr>
          <w:ilvl w:val="0"/>
          <w:numId w:val="4"/>
        </w:numPr>
        <w:spacing w:after="150"/>
        <w:rPr>
          <w:color w:val="212425"/>
          <w:sz w:val="28"/>
          <w:szCs w:val="28"/>
        </w:rPr>
      </w:pPr>
      <w:r>
        <w:rPr>
          <w:color w:val="212425"/>
          <w:sz w:val="28"/>
          <w:szCs w:val="28"/>
        </w:rPr>
        <w:t>провели о</w:t>
      </w:r>
      <w:r w:rsidR="006A1866" w:rsidRPr="004E71AB">
        <w:rPr>
          <w:color w:val="212425"/>
          <w:sz w:val="28"/>
          <w:szCs w:val="28"/>
        </w:rPr>
        <w:t xml:space="preserve">ткрытый просмотр НОД по аппликации с использованием нетрадиционной техники </w:t>
      </w:r>
    </w:p>
    <w:p w:rsidR="007C42B2" w:rsidRPr="004E71AB" w:rsidRDefault="004E71AB" w:rsidP="004E71AB">
      <w:pPr>
        <w:numPr>
          <w:ilvl w:val="0"/>
          <w:numId w:val="4"/>
        </w:numPr>
        <w:spacing w:after="150"/>
        <w:rPr>
          <w:color w:val="212425"/>
          <w:sz w:val="28"/>
          <w:szCs w:val="28"/>
        </w:rPr>
      </w:pPr>
      <w:r>
        <w:rPr>
          <w:color w:val="212425"/>
          <w:sz w:val="28"/>
          <w:szCs w:val="28"/>
        </w:rPr>
        <w:t>в родительский уголок поместили консультацию на тему</w:t>
      </w:r>
      <w:proofErr w:type="gramStart"/>
      <w:r>
        <w:rPr>
          <w:color w:val="212425"/>
          <w:sz w:val="28"/>
          <w:szCs w:val="28"/>
        </w:rPr>
        <w:t xml:space="preserve"> :</w:t>
      </w:r>
      <w:proofErr w:type="gramEnd"/>
      <w:r w:rsidR="006A1866" w:rsidRPr="004E71AB">
        <w:rPr>
          <w:color w:val="212425"/>
          <w:sz w:val="28"/>
          <w:szCs w:val="28"/>
        </w:rPr>
        <w:t xml:space="preserve"> «Развитие творческих способностей у детей старшего дошкольного возраста через использование нетрадиционной техники аппликации» </w:t>
      </w:r>
    </w:p>
    <w:p w:rsidR="00ED1759" w:rsidRPr="00ED1759" w:rsidRDefault="00ED1759" w:rsidP="00ED1759">
      <w:pPr>
        <w:numPr>
          <w:ilvl w:val="0"/>
          <w:numId w:val="4"/>
        </w:numPr>
        <w:spacing w:after="150"/>
        <w:rPr>
          <w:color w:val="212425"/>
          <w:sz w:val="28"/>
          <w:szCs w:val="28"/>
        </w:rPr>
      </w:pPr>
    </w:p>
    <w:p w:rsidR="009F5570" w:rsidRPr="009F5570" w:rsidRDefault="009F5570" w:rsidP="009F5570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Опыт моей работы показал, что использование нетрадиционной техники торцевания дает положительный результат в развитии интереса к  изобразительной деятельности детей. </w:t>
      </w:r>
    </w:p>
    <w:p w:rsidR="00A148C1" w:rsidRPr="00A148C1" w:rsidRDefault="009F5570" w:rsidP="00956A82">
      <w:pPr>
        <w:spacing w:after="150" w:line="240" w:lineRule="auto"/>
        <w:rPr>
          <w:rFonts w:ascii="Times New Roman" w:eastAsia="Times New Roman" w:hAnsi="Times New Roman" w:cs="Times New Roman"/>
          <w:color w:val="212425"/>
          <w:sz w:val="28"/>
          <w:szCs w:val="28"/>
        </w:rPr>
      </w:pPr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 xml:space="preserve">Дети в группе по собственному желанию выполняют работы в технике торцевание, изготавливают поделки для сюжетно-ролевых игр - подарки куклам на день рождения и т.д. Улучшилось качество изображения, выразительность детских работ не только в аппликации, но и в рисовании, лепке. Необычность способа аппликации вызывает эмоционально-положительное отношение у детей к </w:t>
      </w:r>
      <w:proofErr w:type="spellStart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изодеятельности</w:t>
      </w:r>
      <w:proofErr w:type="spellEnd"/>
      <w:r w:rsidRPr="009F5570">
        <w:rPr>
          <w:rFonts w:ascii="Times New Roman" w:eastAsia="Times New Roman" w:hAnsi="Times New Roman" w:cs="Times New Roman"/>
          <w:color w:val="212425"/>
          <w:sz w:val="28"/>
          <w:szCs w:val="28"/>
        </w:rPr>
        <w:t>. Дети обретают самостоятельность и уверенность в себе.</w:t>
      </w:r>
    </w:p>
    <w:p w:rsidR="007C630E" w:rsidRPr="00A148C1" w:rsidRDefault="007C630E" w:rsidP="00B002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3C97" w:rsidRPr="00CD45D9" w:rsidRDefault="00E73C97" w:rsidP="00E73C97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CD45D9">
        <w:rPr>
          <w:b/>
          <w:color w:val="000000"/>
          <w:sz w:val="32"/>
          <w:szCs w:val="32"/>
        </w:rPr>
        <w:t>.</w:t>
      </w:r>
    </w:p>
    <w:p w:rsidR="00E73C97" w:rsidRPr="0043766C" w:rsidRDefault="00E73C97" w:rsidP="00B0023C">
      <w:pPr>
        <w:rPr>
          <w:color w:val="000000"/>
          <w:sz w:val="27"/>
          <w:szCs w:val="27"/>
          <w:shd w:val="clear" w:color="auto" w:fill="FFFFFF"/>
        </w:rPr>
      </w:pPr>
    </w:p>
    <w:sectPr w:rsidR="00E73C97" w:rsidRPr="0043766C" w:rsidSect="007C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806"/>
    <w:multiLevelType w:val="hybridMultilevel"/>
    <w:tmpl w:val="B26EC73E"/>
    <w:lvl w:ilvl="0" w:tplc="10943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CE9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07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C06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A52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2E2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03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65B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CA3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65D0C"/>
    <w:multiLevelType w:val="hybridMultilevel"/>
    <w:tmpl w:val="BE3EEDAA"/>
    <w:lvl w:ilvl="0" w:tplc="264A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A5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EF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4B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A3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05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0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67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8AB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94526A"/>
    <w:multiLevelType w:val="hybridMultilevel"/>
    <w:tmpl w:val="DB9802A4"/>
    <w:lvl w:ilvl="0" w:tplc="9B4E8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C4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E6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23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6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25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E4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67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07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BD6F6E"/>
    <w:multiLevelType w:val="hybridMultilevel"/>
    <w:tmpl w:val="3BCC8D2C"/>
    <w:lvl w:ilvl="0" w:tplc="698ED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160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03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6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A4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2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C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325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EF5EFD"/>
    <w:multiLevelType w:val="hybridMultilevel"/>
    <w:tmpl w:val="D9423EAA"/>
    <w:lvl w:ilvl="0" w:tplc="783C0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E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C5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64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2B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87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8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48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6A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BC39B2"/>
    <w:multiLevelType w:val="hybridMultilevel"/>
    <w:tmpl w:val="3754DD42"/>
    <w:lvl w:ilvl="0" w:tplc="C7F6B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0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E1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85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6E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C6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65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CA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5A2C4B"/>
    <w:multiLevelType w:val="hybridMultilevel"/>
    <w:tmpl w:val="003402EE"/>
    <w:lvl w:ilvl="0" w:tplc="AE568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805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EDC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9E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4AA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E1C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04C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AAD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E70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B1724"/>
    <w:multiLevelType w:val="hybridMultilevel"/>
    <w:tmpl w:val="0FD8225E"/>
    <w:lvl w:ilvl="0" w:tplc="D7DC9C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F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210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06D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86D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A5D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24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410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C7D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A2132"/>
    <w:multiLevelType w:val="hybridMultilevel"/>
    <w:tmpl w:val="6FB291F6"/>
    <w:lvl w:ilvl="0" w:tplc="F7A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81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8A7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8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49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C3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E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4B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C7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C2B064D"/>
    <w:multiLevelType w:val="hybridMultilevel"/>
    <w:tmpl w:val="EFAC3D32"/>
    <w:lvl w:ilvl="0" w:tplc="F96EB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25E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0A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0A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3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A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A6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CA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64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E7240"/>
    <w:multiLevelType w:val="hybridMultilevel"/>
    <w:tmpl w:val="C0284934"/>
    <w:lvl w:ilvl="0" w:tplc="A9BC0D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819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CF0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EAD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8D0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C19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C5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2B5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2A8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40248"/>
    <w:multiLevelType w:val="hybridMultilevel"/>
    <w:tmpl w:val="72744A18"/>
    <w:lvl w:ilvl="0" w:tplc="E20A5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4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4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7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65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0E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7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28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23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5A30E1"/>
    <w:multiLevelType w:val="hybridMultilevel"/>
    <w:tmpl w:val="EDC6792E"/>
    <w:lvl w:ilvl="0" w:tplc="7D2A54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CD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CE9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A07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2A6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A18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030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C49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29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1A5973"/>
    <w:multiLevelType w:val="hybridMultilevel"/>
    <w:tmpl w:val="94FAC102"/>
    <w:lvl w:ilvl="0" w:tplc="EA8A76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624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630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83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818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4F0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8F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87A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4B7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EF6"/>
    <w:rsid w:val="0043766C"/>
    <w:rsid w:val="00451258"/>
    <w:rsid w:val="004E71AB"/>
    <w:rsid w:val="006A1866"/>
    <w:rsid w:val="006B5599"/>
    <w:rsid w:val="007C42B2"/>
    <w:rsid w:val="007C630E"/>
    <w:rsid w:val="00956A82"/>
    <w:rsid w:val="009C0CB1"/>
    <w:rsid w:val="009F5570"/>
    <w:rsid w:val="00A13475"/>
    <w:rsid w:val="00A148C1"/>
    <w:rsid w:val="00B0023C"/>
    <w:rsid w:val="00B51436"/>
    <w:rsid w:val="00CD45D9"/>
    <w:rsid w:val="00DE73AA"/>
    <w:rsid w:val="00E34EF6"/>
    <w:rsid w:val="00E73C97"/>
    <w:rsid w:val="00ED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1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2017-10-30T13:32:00Z</dcterms:created>
  <dcterms:modified xsi:type="dcterms:W3CDTF">2017-10-30T16:33:00Z</dcterms:modified>
</cp:coreProperties>
</file>