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E7" w:rsidRPr="00935243" w:rsidRDefault="00F667E7" w:rsidP="00F667E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243">
        <w:rPr>
          <w:rFonts w:ascii="Times New Roman" w:eastAsia="Times New Roman" w:hAnsi="Times New Roman" w:cs="Times New Roman"/>
          <w:sz w:val="28"/>
          <w:szCs w:val="28"/>
        </w:rPr>
        <w:t xml:space="preserve">Попова З.И. – преподаватель хора </w:t>
      </w:r>
    </w:p>
    <w:p w:rsidR="00F667E7" w:rsidRPr="00935243" w:rsidRDefault="00F667E7" w:rsidP="00F667E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243">
        <w:rPr>
          <w:rFonts w:ascii="Times New Roman" w:eastAsia="Times New Roman" w:hAnsi="Times New Roman" w:cs="Times New Roman"/>
          <w:sz w:val="28"/>
          <w:szCs w:val="28"/>
        </w:rPr>
        <w:t>МБУ ДО «</w:t>
      </w:r>
      <w:proofErr w:type="spellStart"/>
      <w:r w:rsidRPr="00935243">
        <w:rPr>
          <w:rFonts w:ascii="Times New Roman" w:eastAsia="Times New Roman" w:hAnsi="Times New Roman" w:cs="Times New Roman"/>
          <w:sz w:val="28"/>
          <w:szCs w:val="28"/>
        </w:rPr>
        <w:t>Вурнарская</w:t>
      </w:r>
      <w:proofErr w:type="spellEnd"/>
      <w:r w:rsidRPr="00935243">
        <w:rPr>
          <w:rFonts w:ascii="Times New Roman" w:eastAsia="Times New Roman" w:hAnsi="Times New Roman" w:cs="Times New Roman"/>
          <w:sz w:val="28"/>
          <w:szCs w:val="28"/>
        </w:rPr>
        <w:t xml:space="preserve"> ДШИ»</w:t>
      </w:r>
    </w:p>
    <w:p w:rsidR="00F667E7" w:rsidRPr="00935243" w:rsidRDefault="00F667E7" w:rsidP="00F667E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2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35243">
        <w:rPr>
          <w:rFonts w:ascii="Times New Roman" w:eastAsia="Times New Roman" w:hAnsi="Times New Roman" w:cs="Times New Roman"/>
          <w:sz w:val="28"/>
          <w:szCs w:val="28"/>
        </w:rPr>
        <w:t>Вурнарского</w:t>
      </w:r>
      <w:proofErr w:type="spellEnd"/>
      <w:r w:rsidRPr="0093524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F667E7" w:rsidRDefault="00F667E7" w:rsidP="00F667E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5243">
        <w:rPr>
          <w:rFonts w:ascii="Times New Roman" w:eastAsia="Times New Roman" w:hAnsi="Times New Roman" w:cs="Times New Roman"/>
          <w:sz w:val="28"/>
          <w:szCs w:val="28"/>
        </w:rPr>
        <w:t>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7E7" w:rsidRPr="00F667E7" w:rsidRDefault="00F667E7" w:rsidP="00F667E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66" w:rsidRPr="00AF2DF0" w:rsidRDefault="00362A66" w:rsidP="00AF2DF0">
      <w:pPr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DF0">
        <w:rPr>
          <w:rFonts w:ascii="Times New Roman" w:hAnsi="Times New Roman" w:cs="Times New Roman"/>
          <w:b/>
          <w:sz w:val="32"/>
          <w:szCs w:val="32"/>
        </w:rPr>
        <w:t>Обобщение собственного опыта работы с детским хором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За годы работы (с 1981 года  - преподаватель хорового класса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Вурнарской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 ДШИ) были времена, когда хоровое пение стало непопулярным, но хотелось с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хранить и возродить традиции певческой хоровой культуры. Сейчас все больше детей заинтересованы научиться петь красиво и правильно. Для многих детей з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нятия в хоровом коллективе становятся духовной потребностью,    коллективное пение и  общение в хоре доставляет им удовольствие.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Многолетняя практика показывает, что наиболее эффективные результаты в певческом развитии учащихся видны при организации совместного поиска в творческой работе.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Большое значение для формирования детского хора имеет не только психологическая совместимость учащихся, но и такие черты личности каждого учас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ника хора, как общительность, хорошая работоспособность, заинтересованность, способность к симпатии друг к другу. Препятствуют же в исполнительском росте хорового коллектива такие черты учащихся, как подозрительность, самоуверенность, невнимательность. Серьезные помехи в системе межличностных взаим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действий возникает в ситуациях, когда детям приходится сотрудничать, когда учащиеся имеют разный уровень музыкальных способностей.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На хоровых занятиях необходимо добиваться полного равенства,  одинак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вой ответственности друг перед другом, особенно в вопросах режима: опоздания, пропуски,  дисциплины, готовность к занятиям, отношение к охране голоса, до</w:t>
      </w:r>
      <w:r w:rsidRPr="00AF2DF0">
        <w:rPr>
          <w:rFonts w:ascii="Times New Roman" w:hAnsi="Times New Roman" w:cs="Times New Roman"/>
          <w:sz w:val="28"/>
          <w:szCs w:val="28"/>
        </w:rPr>
        <w:t>б</w:t>
      </w:r>
      <w:r w:rsidRPr="00AF2DF0">
        <w:rPr>
          <w:rFonts w:ascii="Times New Roman" w:hAnsi="Times New Roman" w:cs="Times New Roman"/>
          <w:sz w:val="28"/>
          <w:szCs w:val="28"/>
        </w:rPr>
        <w:t>рожелательные и уважительные взаимоотношения между собой. Создание такого климата в детском хоре – процесс иногда очень долгий, трудно научить детей понять, что только в дружном коллективе можно достичь хороших творческих усп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хов. Результатом упорного труда становятся аплодисменты благодарного зрителя. И когда после достойного концертного выступления видишь искрящиеся глаза детей, понимаешь, что мы сообща делаем доброе дело.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В своей работе руководствуемся большинством доступных  исследований в области методики вокального  воспитания  детей.  Хотелось  бы отметить статьи и очерки  Л. Дмитриевой, О.</w:t>
      </w:r>
      <w:r w:rsidR="00AF2DF0">
        <w:rPr>
          <w:rFonts w:ascii="Times New Roman" w:hAnsi="Times New Roman" w:cs="Times New Roman"/>
          <w:sz w:val="28"/>
          <w:szCs w:val="28"/>
        </w:rPr>
        <w:t xml:space="preserve">  Апраксиной,  Л.  Безбородовой</w:t>
      </w:r>
      <w:r w:rsidRPr="00AF2DF0">
        <w:rPr>
          <w:rFonts w:ascii="Times New Roman" w:hAnsi="Times New Roman" w:cs="Times New Roman"/>
          <w:sz w:val="28"/>
          <w:szCs w:val="28"/>
        </w:rPr>
        <w:t xml:space="preserve">  и  многих  других педагогов, которые помогли  в работе над данной темой</w:t>
      </w:r>
      <w:r w:rsidR="00AF2DF0">
        <w:rPr>
          <w:rFonts w:ascii="Times New Roman" w:hAnsi="Times New Roman" w:cs="Times New Roman"/>
          <w:sz w:val="28"/>
          <w:szCs w:val="28"/>
        </w:rPr>
        <w:t>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lastRenderedPageBreak/>
        <w:t>В предлагаемой квалификационной работе изложены основные моменты данной работы с детским хором.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Развитие вокально-хоровых навыков в процессе обучения  пению  младших школьников содержит в себе несколько этапов, в зависимости  от  поставленных на каждом этапе задач.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Выделяются три периода развития певческих навыков.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F2DF0">
        <w:rPr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 w:rsidRPr="00AF2DF0">
        <w:rPr>
          <w:rFonts w:ascii="Times New Roman" w:hAnsi="Times New Roman" w:cs="Times New Roman"/>
          <w:sz w:val="28"/>
          <w:szCs w:val="28"/>
        </w:rPr>
        <w:t>период: подготовительный или ознакомительный. Впервые дети узнают кто такой дирижер и что такое хор. Для наглядности демонстрируется  картинка, на которой изображен хор, а также прослушивается  пластинка  со  зв</w:t>
      </w:r>
      <w:r w:rsidRPr="00AF2DF0">
        <w:rPr>
          <w:rFonts w:ascii="Times New Roman" w:hAnsi="Times New Roman" w:cs="Times New Roman"/>
          <w:sz w:val="28"/>
          <w:szCs w:val="28"/>
        </w:rPr>
        <w:t>у</w:t>
      </w:r>
      <w:r w:rsidRPr="00AF2DF0">
        <w:rPr>
          <w:rFonts w:ascii="Times New Roman" w:hAnsi="Times New Roman" w:cs="Times New Roman"/>
          <w:sz w:val="28"/>
          <w:szCs w:val="28"/>
        </w:rPr>
        <w:t>чанием детского хора.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После получения сведений о том, что же такое хор – объясняется, что и  их класс может стать хором, но для  этого  им  придется  постараться.  Далее  – об</w:t>
      </w:r>
      <w:r w:rsidRPr="00AF2DF0">
        <w:rPr>
          <w:rFonts w:ascii="Times New Roman" w:hAnsi="Times New Roman" w:cs="Times New Roman"/>
          <w:sz w:val="28"/>
          <w:szCs w:val="28"/>
        </w:rPr>
        <w:t>ъ</w:t>
      </w:r>
      <w:r w:rsidRPr="00AF2DF0">
        <w:rPr>
          <w:rFonts w:ascii="Times New Roman" w:hAnsi="Times New Roman" w:cs="Times New Roman"/>
          <w:sz w:val="28"/>
          <w:szCs w:val="28"/>
        </w:rPr>
        <w:t>ясняется, как надо сидеть и стоять во время пения: руки свободно  опускаются вниз  или  на  колени,  голову  держать  прямо,  рот   открываем   свободно. Жел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тельна вертикальная форма рта, так как она помогает «округлению»  звука, его красоте. К этим требованиям приходится  возвращаться  каждое занятие,  так как навыки певческой установки усваиваются детьми постепенно.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Второй период:   первичное   освоение   певческих   навыков   (дыхание, звукообразование, дикция). Огромную  роль  в  развитии  первичных  вокально-хоровых навыков играет дыхание. Детские  легкие  малы  по  своей  емкости  и отсюда – естественная ограниченность силы звука детского  голоса.  С  первых уроков  приучаем  детей 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брать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 дыхание  по  дирижерскому  жесту.   Предлагае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ся несколько игровых упражнений: дунули на одуванчик, вдохнули  аромат  цве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ка, надули шарик и т.д.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Неоднократно показывается, как делать активный вдох, постепенный в</w:t>
      </w:r>
      <w:r w:rsidRPr="00AF2DF0">
        <w:rPr>
          <w:rFonts w:ascii="Times New Roman" w:hAnsi="Times New Roman" w:cs="Times New Roman"/>
          <w:sz w:val="28"/>
          <w:szCs w:val="28"/>
        </w:rPr>
        <w:t>ы</w:t>
      </w:r>
      <w:r w:rsidRPr="00AF2DF0">
        <w:rPr>
          <w:rFonts w:ascii="Times New Roman" w:hAnsi="Times New Roman" w:cs="Times New Roman"/>
          <w:sz w:val="28"/>
          <w:szCs w:val="28"/>
        </w:rPr>
        <w:t>дох. Первое время дети несколько утрируют вдох, порой даже  с  призвуком,  но  со временем это проходит. Часто при пении у детей начинают подниматься плечи.  В  таких  случаях следует объяснить детям, что необходимо сидеть прямо, не по</w:t>
      </w:r>
      <w:r w:rsidRPr="00AF2DF0">
        <w:rPr>
          <w:rFonts w:ascii="Times New Roman" w:hAnsi="Times New Roman" w:cs="Times New Roman"/>
          <w:sz w:val="28"/>
          <w:szCs w:val="28"/>
        </w:rPr>
        <w:t>д</w:t>
      </w:r>
      <w:r w:rsidRPr="00AF2DF0">
        <w:rPr>
          <w:rFonts w:ascii="Times New Roman" w:hAnsi="Times New Roman" w:cs="Times New Roman"/>
          <w:sz w:val="28"/>
          <w:szCs w:val="28"/>
        </w:rPr>
        <w:t xml:space="preserve">нимая плеч и  не 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задирая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высоко голову. Первый год внимательно отслеживается посадка на каждом занятии. На этом  этапе  обучения  ведется работа  над  см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шанным  дыханием,  так  как развивать какой-то определенный тип дыхания –  вредно, 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 что  в  этот период  дыхание  у  детей  –  поверхностное.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 Правильное  певческое  дыхание связано с правильной атакой звука. На данном этапе  обучения  –  используем только  мягкую  атаку.  Она  способствует  развитию 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  пения  и образованию спокойного, мягкого звука.  Твердая 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атака  обычно  приводит  к форсированию звука, что может губительно ск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заться  на  развитии  голосового аппарата ребенка. Очень часто дети не поют, а проговаривают  текст  в  ритме песни. Главным же в вокальном искусстве  являе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ся  связное,  плавное  пение, поэтому с самого начала обучения следует прививать навыки протяжного  пения. Для достижения этой цели применяю русские наро</w:t>
      </w:r>
      <w:r w:rsidRPr="00AF2DF0">
        <w:rPr>
          <w:rFonts w:ascii="Times New Roman" w:hAnsi="Times New Roman" w:cs="Times New Roman"/>
          <w:sz w:val="28"/>
          <w:szCs w:val="28"/>
        </w:rPr>
        <w:t>д</w:t>
      </w:r>
      <w:r w:rsidRPr="00AF2DF0">
        <w:rPr>
          <w:rFonts w:ascii="Times New Roman" w:hAnsi="Times New Roman" w:cs="Times New Roman"/>
          <w:sz w:val="28"/>
          <w:szCs w:val="28"/>
        </w:rPr>
        <w:t xml:space="preserve">ные песни.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Огромное значение  при  обучении  имеет  знание  диапазона  детей,  их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примарные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 тона. «Звучащая зона» детей младшего школьного возраста (7-10  лет) расположена от </w:t>
      </w:r>
      <w:r w:rsidRPr="00AF2DF0">
        <w:rPr>
          <w:rFonts w:ascii="Times New Roman" w:hAnsi="Times New Roman" w:cs="Times New Roman"/>
          <w:i/>
          <w:sz w:val="28"/>
          <w:szCs w:val="28"/>
        </w:rPr>
        <w:t>ми</w:t>
      </w:r>
      <w:proofErr w:type="gramStart"/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F2DF0">
        <w:rPr>
          <w:rFonts w:ascii="Times New Roman" w:hAnsi="Times New Roman" w:cs="Times New Roman"/>
          <w:i/>
          <w:sz w:val="28"/>
          <w:szCs w:val="28"/>
        </w:rPr>
        <w:t>си</w:t>
      </w:r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F2DF0">
        <w:rPr>
          <w:rFonts w:ascii="Times New Roman" w:hAnsi="Times New Roman" w:cs="Times New Roman"/>
          <w:sz w:val="28"/>
          <w:szCs w:val="28"/>
        </w:rPr>
        <w:t xml:space="preserve"> (</w:t>
      </w:r>
      <w:r w:rsidRPr="00AF2DF0">
        <w:rPr>
          <w:rFonts w:ascii="Times New Roman" w:hAnsi="Times New Roman" w:cs="Times New Roman"/>
          <w:i/>
          <w:sz w:val="28"/>
          <w:szCs w:val="28"/>
        </w:rPr>
        <w:t>до</w:t>
      </w:r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F2DF0">
        <w:rPr>
          <w:rFonts w:ascii="Times New Roman" w:hAnsi="Times New Roman" w:cs="Times New Roman"/>
          <w:sz w:val="28"/>
          <w:szCs w:val="28"/>
        </w:rPr>
        <w:t xml:space="preserve">). В первом классе из этой  «зоны»  наиболее  звучащими  являются:  </w:t>
      </w:r>
      <w:r w:rsidRPr="00AF2DF0">
        <w:rPr>
          <w:rFonts w:ascii="Times New Roman" w:hAnsi="Times New Roman" w:cs="Times New Roman"/>
          <w:i/>
          <w:sz w:val="28"/>
          <w:szCs w:val="28"/>
        </w:rPr>
        <w:t xml:space="preserve">соль, </w:t>
      </w:r>
      <w:proofErr w:type="spellStart"/>
      <w:r w:rsidRPr="00AF2DF0">
        <w:rPr>
          <w:rFonts w:ascii="Times New Roman" w:hAnsi="Times New Roman" w:cs="Times New Roman"/>
          <w:i/>
          <w:sz w:val="28"/>
          <w:szCs w:val="28"/>
        </w:rPr>
        <w:t>соль#</w:t>
      </w:r>
      <w:proofErr w:type="spellEnd"/>
      <w:r w:rsidRPr="00AF2DF0">
        <w:rPr>
          <w:rFonts w:ascii="Times New Roman" w:hAnsi="Times New Roman" w:cs="Times New Roman"/>
          <w:i/>
          <w:sz w:val="28"/>
          <w:szCs w:val="28"/>
        </w:rPr>
        <w:t>, ля</w:t>
      </w:r>
      <w:r w:rsidRPr="00AF2DF0">
        <w:rPr>
          <w:rFonts w:ascii="Times New Roman" w:hAnsi="Times New Roman" w:cs="Times New Roman"/>
          <w:sz w:val="28"/>
          <w:szCs w:val="28"/>
        </w:rPr>
        <w:t xml:space="preserve"> первой октавы. Постепенно диапазон расшир</w:t>
      </w:r>
      <w:r w:rsidRPr="00AF2DF0">
        <w:rPr>
          <w:rFonts w:ascii="Times New Roman" w:hAnsi="Times New Roman" w:cs="Times New Roman"/>
          <w:sz w:val="28"/>
          <w:szCs w:val="28"/>
        </w:rPr>
        <w:t>я</w:t>
      </w:r>
      <w:r w:rsidRPr="00AF2DF0">
        <w:rPr>
          <w:rFonts w:ascii="Times New Roman" w:hAnsi="Times New Roman" w:cs="Times New Roman"/>
          <w:sz w:val="28"/>
          <w:szCs w:val="28"/>
        </w:rPr>
        <w:t xml:space="preserve">ется выше к </w:t>
      </w:r>
      <w:r w:rsidRPr="00AF2DF0">
        <w:rPr>
          <w:rFonts w:ascii="Times New Roman" w:hAnsi="Times New Roman" w:cs="Times New Roman"/>
          <w:i/>
          <w:sz w:val="28"/>
          <w:szCs w:val="28"/>
        </w:rPr>
        <w:t>си</w:t>
      </w:r>
      <w:proofErr w:type="gramStart"/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AF2D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DF0">
        <w:rPr>
          <w:rFonts w:ascii="Times New Roman" w:hAnsi="Times New Roman" w:cs="Times New Roman"/>
          <w:sz w:val="28"/>
          <w:szCs w:val="28"/>
        </w:rPr>
        <w:t xml:space="preserve">и  ниже к </w:t>
      </w:r>
      <w:r w:rsidRPr="00AF2DF0">
        <w:rPr>
          <w:rFonts w:ascii="Times New Roman" w:hAnsi="Times New Roman" w:cs="Times New Roman"/>
          <w:i/>
          <w:sz w:val="28"/>
          <w:szCs w:val="28"/>
        </w:rPr>
        <w:t>фа, ми</w:t>
      </w:r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F2DF0">
        <w:rPr>
          <w:rFonts w:ascii="Times New Roman" w:hAnsi="Times New Roman" w:cs="Times New Roman"/>
          <w:i/>
          <w:sz w:val="28"/>
          <w:szCs w:val="28"/>
        </w:rPr>
        <w:t>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     На выразительное исполнение произведения  огромное  влияние  оказывает дикция. Под  хорошей  дикцией  подразумевается четкое и ясное произнош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ние, чистота  и  безукоризненность  звучания  каждой гласной и согласной в о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дельности, а также слов и фраз в целом.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     В  основном  выделяются  два этапа работы над произношением: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AF2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Первый </w:t>
      </w:r>
      <w:r w:rsidRPr="00AF2DF0">
        <w:rPr>
          <w:rFonts w:ascii="Times New Roman" w:hAnsi="Times New Roman" w:cs="Times New Roman"/>
          <w:i/>
          <w:sz w:val="28"/>
          <w:szCs w:val="28"/>
        </w:rPr>
        <w:t>этап</w:t>
      </w:r>
      <w:r w:rsidRPr="00AF2DF0">
        <w:rPr>
          <w:rFonts w:ascii="Times New Roman" w:hAnsi="Times New Roman" w:cs="Times New Roman"/>
          <w:sz w:val="28"/>
          <w:szCs w:val="28"/>
        </w:rPr>
        <w:t>: рекомендуется  начинать  работу  с  формирования  о</w:t>
      </w:r>
      <w:r w:rsidRPr="00AF2DF0">
        <w:rPr>
          <w:rFonts w:ascii="Times New Roman" w:hAnsi="Times New Roman" w:cs="Times New Roman"/>
          <w:sz w:val="28"/>
          <w:szCs w:val="28"/>
        </w:rPr>
        <w:t>к</w:t>
      </w:r>
      <w:r w:rsidRPr="00AF2DF0">
        <w:rPr>
          <w:rFonts w:ascii="Times New Roman" w:hAnsi="Times New Roman" w:cs="Times New Roman"/>
          <w:sz w:val="28"/>
          <w:szCs w:val="28"/>
        </w:rPr>
        <w:t xml:space="preserve">руглых гласных в умеренных по темпу песнях. Отмечено, что у детей  младшего  школьного  возраста  тембр  неровный, обычно это происходит из-за «пестроты»  гласных.  Для  ровного  их  звучания дети должны стремиться сохранять высокую позицию на всех  звуках  доступного диапазона. Для этого используются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, упражнения на гласных  «у»,  «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», а также песни с нисходящим движением мел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дии. Большое внимание  в  вокальном формировании уделяется гласному звуку «о». Пение упражнений на гласные  «о», «ё»  способствуют  образованию  окру</w:t>
      </w:r>
      <w:r w:rsidRPr="00AF2DF0">
        <w:rPr>
          <w:rFonts w:ascii="Times New Roman" w:hAnsi="Times New Roman" w:cs="Times New Roman"/>
          <w:sz w:val="28"/>
          <w:szCs w:val="28"/>
        </w:rPr>
        <w:t>г</w:t>
      </w:r>
      <w:r w:rsidRPr="00AF2DF0">
        <w:rPr>
          <w:rFonts w:ascii="Times New Roman" w:hAnsi="Times New Roman" w:cs="Times New Roman"/>
          <w:sz w:val="28"/>
          <w:szCs w:val="28"/>
        </w:rPr>
        <w:t xml:space="preserve">лого  красивого   звука.   Специального округления требуют звуки «и», «а», «е».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«И» приближено к звуку «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»,  «а» -  к «о»,  «е» -  к  «э». </w:t>
      </w:r>
      <w:proofErr w:type="gramEnd"/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Немаловажное  значение  в  произношении  гласных  имеет положение  рта  и  губ.  Если  гласные  необходимо  тянуть,   то   согласные произносятся четко и легко.  Прежде  всего,  необходимо  учащимся  прививать умение ясно и одновр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менно произносить согласные в  конце  слова.  Некоторые согласные необходимо произносить утрированно, в  первую  очередь-  согласную «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». Следует обратить внимание детей на то, как следует переносить  согласную к следующему слогу или слову, например: «</w:t>
      </w:r>
      <w:proofErr w:type="spellStart"/>
      <w:proofErr w:type="gramStart"/>
      <w:r w:rsidRPr="00AF2DF0">
        <w:rPr>
          <w:rFonts w:ascii="Times New Roman" w:hAnsi="Times New Roman" w:cs="Times New Roman"/>
          <w:sz w:val="28"/>
          <w:szCs w:val="28"/>
        </w:rPr>
        <w:t>зво-нко</w:t>
      </w:r>
      <w:proofErr w:type="spellEnd"/>
      <w:proofErr w:type="gramEnd"/>
      <w:r w:rsidRPr="00AF2DF0">
        <w:rPr>
          <w:rFonts w:ascii="Times New Roman" w:hAnsi="Times New Roman" w:cs="Times New Roman"/>
          <w:sz w:val="28"/>
          <w:szCs w:val="28"/>
        </w:rPr>
        <w:t>», а не «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звон-ко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».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Здесь часто возникает  трудность:  дети  начинают  слишком  четко выгов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 xml:space="preserve">ривать текст, пение напоминает «разговор с  сопровождением».  Теряется навык «тянуть» звук. Для устранения такой ошибки следует пропеть  мелодию  с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закрытым ртом несколько  раз,  чтобы  дети  в  дальнейшем  не  акцентировали вним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ния только на тексте. Это достигается не сразу, а постепенно.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</w:t>
      </w:r>
      <w:r w:rsidRPr="00AF2D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Второй </w:t>
      </w:r>
      <w:r w:rsidRPr="00AF2DF0">
        <w:rPr>
          <w:rFonts w:ascii="Times New Roman" w:hAnsi="Times New Roman" w:cs="Times New Roman"/>
          <w:i/>
          <w:sz w:val="28"/>
          <w:szCs w:val="28"/>
        </w:rPr>
        <w:t>этап</w:t>
      </w:r>
      <w:r w:rsidRPr="00AF2DF0">
        <w:rPr>
          <w:rFonts w:ascii="Times New Roman" w:hAnsi="Times New Roman" w:cs="Times New Roman"/>
          <w:sz w:val="28"/>
          <w:szCs w:val="28"/>
        </w:rPr>
        <w:t>: Дети учатся выделять главные в смысловом отношении  слова.  На  данном этапе необходимо несколько раз вдумчиво прочитать детям  текст  и  попросить их   самостоятельно   выделить   те   слова,    которые    могут    являться кульминационными. Могут возникнуть споры, поэтому очень важно в</w:t>
      </w:r>
      <w:r w:rsidRPr="00AF2DF0">
        <w:rPr>
          <w:rFonts w:ascii="Times New Roman" w:hAnsi="Times New Roman" w:cs="Times New Roman"/>
          <w:sz w:val="28"/>
          <w:szCs w:val="28"/>
        </w:rPr>
        <w:t>ы</w:t>
      </w:r>
      <w:r w:rsidRPr="00AF2DF0">
        <w:rPr>
          <w:rFonts w:ascii="Times New Roman" w:hAnsi="Times New Roman" w:cs="Times New Roman"/>
          <w:sz w:val="28"/>
          <w:szCs w:val="28"/>
        </w:rPr>
        <w:t>слушать  как можно больше  мнений.  Важно  обязательно  следить,  чтобы  дети  не  просто назвали слово или фразу, которые  надо  выделить,  но  и  объясняли,  почему именно названные  им  слова  являются  главными,  кульминационными.  В этом возрасте важно выбирать произведения, в  которых  кульминация  сопр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вождения совпадает с кульминацией текста.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Если   говорить   об   ансамбле,   то   подразумевается   работа   над уравновешенным, согласованным звучанием всего  хора.  Говоря  о  работе  над ансамблем, следует указать, что здесь идёт речь о  воспитании  ритмического, динамич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ского, интонационного и темпового видов ансамбля.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Для развития ритмического ансамбля необходимо петь песни с  движением. Во время урока возможны следующие движения: шаги на месте, хлопки,  повор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ты вокруг себя.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Наиболее  сложным  ансамблем  в  младшем  школьном  возрасте  является интонационный и  динамический  ансамбль.  Очень  часто  встречаются  случаи, когда  ребёнок  имеет  сильный,  выделяющийся  из  хора  голос,  который  не говорит  о  хорошем  качестве  слуха.  В  данном  случае  следует   тактично объя</w:t>
      </w:r>
      <w:r w:rsidRPr="00AF2DF0">
        <w:rPr>
          <w:rFonts w:ascii="Times New Roman" w:hAnsi="Times New Roman" w:cs="Times New Roman"/>
          <w:sz w:val="28"/>
          <w:szCs w:val="28"/>
        </w:rPr>
        <w:t>с</w:t>
      </w:r>
      <w:r w:rsidRPr="00AF2DF0">
        <w:rPr>
          <w:rFonts w:ascii="Times New Roman" w:hAnsi="Times New Roman" w:cs="Times New Roman"/>
          <w:sz w:val="28"/>
          <w:szCs w:val="28"/>
        </w:rPr>
        <w:t>нить ребёнку, что его  громкое  пение  нарушает  общее  впечатление  от песни.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Динамический и интонационный ансамбль зависит от  правильного расп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ложения учащихся в классе. У каждого ребёнка должно быть своё  место  в хоре. Следует сажать хорошо и плохо интонирующих детей через одного,  иногда о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дельными рядами или группами по качеству интонирования  или  по  характеру звучания их  голосов:  высокие,  средние,  низкие  -  это  даёт  возможность дифференцировать  свою  работу  по  отношению  к  каждой  группе   учеников. И</w:t>
      </w:r>
      <w:r w:rsidRPr="00AF2DF0">
        <w:rPr>
          <w:rFonts w:ascii="Times New Roman" w:hAnsi="Times New Roman" w:cs="Times New Roman"/>
          <w:sz w:val="28"/>
          <w:szCs w:val="28"/>
        </w:rPr>
        <w:t>с</w:t>
      </w:r>
      <w:r w:rsidRPr="00AF2DF0">
        <w:rPr>
          <w:rFonts w:ascii="Times New Roman" w:hAnsi="Times New Roman" w:cs="Times New Roman"/>
          <w:sz w:val="28"/>
          <w:szCs w:val="28"/>
        </w:rPr>
        <w:t>полнение песен происходит не только всем хором,  но  и  группами.  Здесь можно внести элемент игры-соревнования. Плохо поющие ученики слышат  верное п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ние своей группы и интонационно подстраиваются к ним.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Работа  над  строем  начинается  с  первых занятий.  Очень   редко   у первоклассников встречается точное интонирование. Причины  этого  явления  - различны:  отсутствие  координации  между  слухом  и  голосом,   заболевания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голосового или слухового аппарата. Но при систематических  хоровых занятиях у д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тей развивается музыкальный слух, вырабатывается  чистая  интонация  в пении, которая помогает ребенку осмыслить движение мелодии.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Во время работы над первичными певческими навыками у детей  выделяе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>ся ряд недостатков, на которые следует обратить особое внимание: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у многих детей, даже с хорошим  слухом,  отсутствует  координация  между слухом и голосом, что приводит к не чистому интониров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нию;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некрасивый тембр;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пропуск согласных в конце и их искажение;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неумение правильно взять  дыхание,  что  приводит  к  шумному  вздоху  и стремительному выдоху;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использование твёрдой, активной  подачи  звука,  которое  м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жет  вызвать форсированное пение;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невосприимчивость к музыке.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Этот период подразумевает  под  собой  долгую  и  кропотливую  работу. Занятия необходимо строить так, чтобы обеспечивалось одновременное  развитие всех навыков хорового пения.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В процессе развития  хоровых  навыков  у  младших  школьников  следует постоянно закреплять и совершенствовать   полученные   умения,  не останавливаться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достигнутом. Необходимо обращать внимание детей на логическое о</w:t>
      </w:r>
      <w:r w:rsidRPr="00AF2DF0">
        <w:rPr>
          <w:rFonts w:ascii="Times New Roman" w:hAnsi="Times New Roman" w:cs="Times New Roman"/>
          <w:sz w:val="28"/>
          <w:szCs w:val="28"/>
        </w:rPr>
        <w:t>с</w:t>
      </w:r>
      <w:r w:rsidRPr="00AF2DF0">
        <w:rPr>
          <w:rFonts w:ascii="Times New Roman" w:hAnsi="Times New Roman" w:cs="Times New Roman"/>
          <w:sz w:val="28"/>
          <w:szCs w:val="28"/>
        </w:rPr>
        <w:t>мысление, для получения некоторых выводов  и   обобщений; расширять их эмоциональный опыт через общение с отличным исполнением (преподаватель, магнитофонные записи, пластинки); использовать в репертуаре разные по настро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нию произведения; повышать требования к исполнению.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2DF0">
        <w:rPr>
          <w:rFonts w:ascii="Times New Roman" w:hAnsi="Times New Roman" w:cs="Times New Roman"/>
          <w:color w:val="000000"/>
          <w:sz w:val="28"/>
          <w:szCs w:val="28"/>
        </w:rPr>
        <w:t xml:space="preserve">Третий </w:t>
      </w:r>
      <w:r w:rsidRPr="00AF2DF0">
        <w:rPr>
          <w:rFonts w:ascii="Times New Roman" w:hAnsi="Times New Roman" w:cs="Times New Roman"/>
          <w:sz w:val="28"/>
          <w:szCs w:val="28"/>
        </w:rPr>
        <w:t>период: даёт  возможность  сосредоточить   максимум   внимания   учеников   на художественно-исполнительных  задачах  –  сознательное  воспр</w:t>
      </w:r>
      <w:r w:rsidRPr="00AF2DF0">
        <w:rPr>
          <w:rFonts w:ascii="Times New Roman" w:hAnsi="Times New Roman" w:cs="Times New Roman"/>
          <w:sz w:val="28"/>
          <w:szCs w:val="28"/>
        </w:rPr>
        <w:t>и</w:t>
      </w:r>
      <w:r w:rsidRPr="00AF2DF0">
        <w:rPr>
          <w:rFonts w:ascii="Times New Roman" w:hAnsi="Times New Roman" w:cs="Times New Roman"/>
          <w:sz w:val="28"/>
          <w:szCs w:val="28"/>
        </w:rPr>
        <w:t>ятие  текста; ясное, выразительное произношение текста при пении; напевность звука.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     Конечно, такое деление развития хоровых навыков у  младших  школьников очень условно. Второй период работы достаточно велик, но опыт показ</w:t>
      </w:r>
      <w:r w:rsidRPr="00AF2DF0">
        <w:rPr>
          <w:rFonts w:ascii="Times New Roman" w:hAnsi="Times New Roman" w:cs="Times New Roman"/>
          <w:sz w:val="28"/>
          <w:szCs w:val="28"/>
        </w:rPr>
        <w:t>ы</w:t>
      </w:r>
      <w:r w:rsidRPr="00AF2DF0">
        <w:rPr>
          <w:rFonts w:ascii="Times New Roman" w:hAnsi="Times New Roman" w:cs="Times New Roman"/>
          <w:sz w:val="28"/>
          <w:szCs w:val="28"/>
        </w:rPr>
        <w:t>вает, что все  хоровые  навыки  развиваются одновременно. До тех пор, пока не произошло формирование вокально-хоровых навыков  у детей  -  трудно  говорить  об  эмоциональном  и  выразительном   исполнении произведения.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lastRenderedPageBreak/>
        <w:t xml:space="preserve"> Во время обучения пению младшего школьника, для учителя-музыканта главная цель - развитие  личности  ребенка,  его  эмоционального  мира, зарожд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ние и  развитие  эстетического  чувства, потому что певческая деятельность - наиболее доступный способ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Для того чтобы  дети хотели петь, преподавателю необходимо показать  всю  красоту  звучания  певческого голоса, сд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лать процесс обучения интересным для них.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Непременным условием успешной деятельности хорового коллектива является вокально-хоровая работа, основанная на выработке ансамбля, строя, нюансов, дикции и т.д. Такая работа в первую очередь предполагает устранение певч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ских недостатков хористов, привития им навыков правильного пения. Главное в вокально-хоровой работе – систематичность и целенаправленность. Работу стараемся строить так, чтобы переход от простых упражнений к более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проходил постепенно и незаметно. Благодаря  этой работе у хора развивается и стан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вится стабильной вокально-хоровая техника. Ее наличие позволяет выработать красивое выразительное звучание и культуру звука.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В вокально-хоровой работе с детьми младшего возраста используем легкий доступный песенный материал: 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, дразнилки, скороговорки, развивающие не только художественное представление, но и музыкальную память, слух, ритм, голосовую настройку. В начальном периоде работы для младшего хора характ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рен открытый плоский звук, который сформирован на низкой позиции и часто форсированный, нет интонационного ансамбля между хористами. На каждом з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нятии перед учителем хорового занятия стоит задача в том, чтобы найти естественное и возможно лучшее звучание и добиваться от младших школьников пр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 xml:space="preserve">вильного формирования дыхания, ровного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, чистого интонирования, четкой и ясной дикции с тем, чтобы воспитать в хоре легкое, полетное, гибкое и красивое звучание на высокой вокальной позиции. </w:t>
      </w:r>
    </w:p>
    <w:p w:rsidR="00362A66" w:rsidRPr="00AF2DF0" w:rsidRDefault="00F54CF1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62A66" w:rsidRPr="00AF2DF0">
        <w:rPr>
          <w:rFonts w:ascii="Times New Roman" w:hAnsi="Times New Roman" w:cs="Times New Roman"/>
          <w:sz w:val="28"/>
          <w:szCs w:val="28"/>
        </w:rPr>
        <w:t>сновой вокальной раб</w:t>
      </w:r>
      <w:r>
        <w:rPr>
          <w:rFonts w:ascii="Times New Roman" w:hAnsi="Times New Roman" w:cs="Times New Roman"/>
          <w:sz w:val="28"/>
          <w:szCs w:val="28"/>
        </w:rPr>
        <w:t>оты является правильное дыхание, и</w:t>
      </w:r>
      <w:r w:rsidR="00362A66" w:rsidRPr="00AF2DF0">
        <w:rPr>
          <w:rFonts w:ascii="Times New Roman" w:hAnsi="Times New Roman" w:cs="Times New Roman"/>
          <w:sz w:val="28"/>
          <w:szCs w:val="28"/>
        </w:rPr>
        <w:t xml:space="preserve"> научить учащихся правильно польз</w:t>
      </w:r>
      <w:r w:rsidR="00362A66" w:rsidRPr="00AF2DF0">
        <w:rPr>
          <w:rFonts w:ascii="Times New Roman" w:hAnsi="Times New Roman" w:cs="Times New Roman"/>
          <w:sz w:val="28"/>
          <w:szCs w:val="28"/>
        </w:rPr>
        <w:t>о</w:t>
      </w:r>
      <w:r w:rsidR="00362A66" w:rsidRPr="00AF2DF0">
        <w:rPr>
          <w:rFonts w:ascii="Times New Roman" w:hAnsi="Times New Roman" w:cs="Times New Roman"/>
          <w:sz w:val="28"/>
          <w:szCs w:val="28"/>
        </w:rPr>
        <w:t>ваться певческим хоровым дыханием, одна из важнейших задач. Неоднократно на занятиях объясняем специфику хорового вдоха и выдоха во время пения, особенность цепного дыхания. При этом важную роль играют такие моменты, как, пр</w:t>
      </w:r>
      <w:r w:rsidR="00362A66" w:rsidRPr="00AF2DF0">
        <w:rPr>
          <w:rFonts w:ascii="Times New Roman" w:hAnsi="Times New Roman" w:cs="Times New Roman"/>
          <w:sz w:val="28"/>
          <w:szCs w:val="28"/>
        </w:rPr>
        <w:t>а</w:t>
      </w:r>
      <w:r w:rsidR="00362A66" w:rsidRPr="00AF2DF0">
        <w:rPr>
          <w:rFonts w:ascii="Times New Roman" w:hAnsi="Times New Roman" w:cs="Times New Roman"/>
          <w:sz w:val="28"/>
          <w:szCs w:val="28"/>
        </w:rPr>
        <w:t>вильная осанка, полная свобода голосового аппарата, умения контролировать и экономно расходовать певческое дыхание. Для этого применяем такие упражн</w:t>
      </w:r>
      <w:r w:rsidR="00362A66" w:rsidRPr="00AF2DF0">
        <w:rPr>
          <w:rFonts w:ascii="Times New Roman" w:hAnsi="Times New Roman" w:cs="Times New Roman"/>
          <w:sz w:val="28"/>
          <w:szCs w:val="28"/>
        </w:rPr>
        <w:t>е</w:t>
      </w:r>
      <w:r w:rsidR="00362A66" w:rsidRPr="00AF2DF0">
        <w:rPr>
          <w:rFonts w:ascii="Times New Roman" w:hAnsi="Times New Roman" w:cs="Times New Roman"/>
          <w:sz w:val="28"/>
          <w:szCs w:val="28"/>
        </w:rPr>
        <w:t xml:space="preserve">ния, как пение на одном звуке, пение с разными динамическими оттенками, пение гамм разными приемами </w:t>
      </w:r>
      <w:proofErr w:type="spellStart"/>
      <w:r w:rsidR="00362A66" w:rsidRPr="00AF2DF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="00362A66" w:rsidRPr="00AF2DF0">
        <w:rPr>
          <w:rFonts w:ascii="Times New Roman" w:hAnsi="Times New Roman" w:cs="Times New Roman"/>
          <w:sz w:val="28"/>
          <w:szCs w:val="28"/>
        </w:rPr>
        <w:t xml:space="preserve"> (стаккато, легато и т.д.)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Большое значение следует предавать моменту распевания хора. Это делаем систематически в течение 10-15 минут. Это организует учащихся, успокаивает дыхание, помогает воспитать единую манеру звукообразования и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,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улучшает чистоту интонирования. При этом полезно давать упражнения в нисх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дящем движении, следя за формированием гласных, мягкостью и округлостью звучания. Здесь же необходимо работать над ансамблем, дикцией, расширением диапазона, прививать навыки выразительного пения, через усвоение нюансов и динамики. 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В каждом хоровом коллективе есть свои недостатки. Но главное не допускать форсированного звучания, для этого необходимо работать в удобном регис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 xml:space="preserve">ре, в ограниченном диапазоне, на </w:t>
      </w:r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mp</w:t>
      </w:r>
      <w:r w:rsidRPr="00AF2DF0">
        <w:rPr>
          <w:rFonts w:ascii="Times New Roman" w:hAnsi="Times New Roman" w:cs="Times New Roman"/>
          <w:sz w:val="28"/>
          <w:szCs w:val="28"/>
        </w:rPr>
        <w:t xml:space="preserve"> и </w:t>
      </w:r>
      <w:r w:rsidRPr="00AF2DF0">
        <w:rPr>
          <w:rFonts w:ascii="Times New Roman" w:hAnsi="Times New Roman" w:cs="Times New Roman"/>
          <w:i/>
          <w:sz w:val="28"/>
          <w:szCs w:val="28"/>
          <w:lang w:val="en-US"/>
        </w:rPr>
        <w:t>mf</w:t>
      </w:r>
      <w:r w:rsidRPr="00AF2DF0">
        <w:rPr>
          <w:rFonts w:ascii="Times New Roman" w:hAnsi="Times New Roman" w:cs="Times New Roman"/>
          <w:sz w:val="28"/>
          <w:szCs w:val="28"/>
        </w:rPr>
        <w:t>. Применяем как одноголосные, так и двухголосные упражнения, это развивает гармонический слух, чувство ансамбля и строя у певцов.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В то же время необходимо следить за всеми изменениями в голосах учащихся и постоянно осуществлять индивидуальный контроль. У младших школ</w:t>
      </w:r>
      <w:r w:rsidRPr="00AF2DF0">
        <w:rPr>
          <w:rFonts w:ascii="Times New Roman" w:hAnsi="Times New Roman" w:cs="Times New Roman"/>
          <w:sz w:val="28"/>
          <w:szCs w:val="28"/>
        </w:rPr>
        <w:t>ь</w:t>
      </w:r>
      <w:r w:rsidRPr="00AF2DF0">
        <w:rPr>
          <w:rFonts w:ascii="Times New Roman" w:hAnsi="Times New Roman" w:cs="Times New Roman"/>
          <w:sz w:val="28"/>
          <w:szCs w:val="28"/>
        </w:rPr>
        <w:t>ников происходит становление характерных качеств певческого голоса, поэтому тембры детских голосов должны находиться в центре внимания руководителя хора. Важно также соблюдать режим голоса, дети младшего возраста быстро уто</w:t>
      </w:r>
      <w:r w:rsidRPr="00AF2DF0">
        <w:rPr>
          <w:rFonts w:ascii="Times New Roman" w:hAnsi="Times New Roman" w:cs="Times New Roman"/>
          <w:sz w:val="28"/>
          <w:szCs w:val="28"/>
        </w:rPr>
        <w:t>м</w:t>
      </w:r>
      <w:r w:rsidRPr="00AF2DF0">
        <w:rPr>
          <w:rFonts w:ascii="Times New Roman" w:hAnsi="Times New Roman" w:cs="Times New Roman"/>
          <w:sz w:val="28"/>
          <w:szCs w:val="28"/>
        </w:rPr>
        <w:t>ляются, у них короткое внимание.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Развитие вокальных навыков хорового пения – самое сложное и продолж</w:t>
      </w:r>
      <w:r w:rsidRPr="00AF2DF0">
        <w:rPr>
          <w:rFonts w:ascii="Times New Roman" w:hAnsi="Times New Roman" w:cs="Times New Roman"/>
          <w:sz w:val="28"/>
          <w:szCs w:val="28"/>
        </w:rPr>
        <w:t>и</w:t>
      </w:r>
      <w:r w:rsidRPr="00AF2DF0">
        <w:rPr>
          <w:rFonts w:ascii="Times New Roman" w:hAnsi="Times New Roman" w:cs="Times New Roman"/>
          <w:sz w:val="28"/>
          <w:szCs w:val="28"/>
        </w:rPr>
        <w:t xml:space="preserve">тельное по времени. Иногда хор начинает звучать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несмотря на правильные требования, потому что дети не всегда могут правильно координировать в певч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ских мышечных движениях, нет у них комплексного взаимодействия органов дыхания, мягкого неба, гортани и артикуляционного аппарата. Для певческого пр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цесса дети напрягают все мышцы – и нужные и ненужные.  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Для активизации певческого тонуса включаем в репертуар хора бодрые, маршевые песни с ясной и четкой дикцией, чтобы добиться тембровой насыще</w:t>
      </w:r>
      <w:r w:rsidRPr="00AF2DF0">
        <w:rPr>
          <w:rFonts w:ascii="Times New Roman" w:hAnsi="Times New Roman" w:cs="Times New Roman"/>
          <w:sz w:val="28"/>
          <w:szCs w:val="28"/>
        </w:rPr>
        <w:t>н</w:t>
      </w:r>
      <w:r w:rsidRPr="00AF2DF0">
        <w:rPr>
          <w:rFonts w:ascii="Times New Roman" w:hAnsi="Times New Roman" w:cs="Times New Roman"/>
          <w:sz w:val="28"/>
          <w:szCs w:val="28"/>
        </w:rPr>
        <w:t xml:space="preserve">ности звучания – широкие распевные хоровые произведения, и подвижные по темпу произведения – при потере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полётности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Обучение пению в хоре включает два взаимосвязанных момента: технич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>скую работу над хоровым произведением (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, пение на слоги, выработка способов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, штрихов, дикцией и пр.) и работу над художественным исполнением произведений. Обычно останавливаем внимание на выработке тех вокально-хоровых навыков, которые на данном этапе являются осно</w:t>
      </w:r>
      <w:r w:rsidRPr="00AF2DF0">
        <w:rPr>
          <w:rFonts w:ascii="Times New Roman" w:hAnsi="Times New Roman" w:cs="Times New Roman"/>
          <w:sz w:val="28"/>
          <w:szCs w:val="28"/>
        </w:rPr>
        <w:t>в</w:t>
      </w:r>
      <w:r w:rsidRPr="00AF2DF0">
        <w:rPr>
          <w:rFonts w:ascii="Times New Roman" w:hAnsi="Times New Roman" w:cs="Times New Roman"/>
          <w:sz w:val="28"/>
          <w:szCs w:val="28"/>
        </w:rPr>
        <w:t>ными.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 Главными навыками на начальном этапе являются певческое дыхание, певческая дикция, ровное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Достичь желаемых результатов можно быс</w:t>
      </w:r>
      <w:r w:rsidRPr="00AF2DF0">
        <w:rPr>
          <w:rFonts w:ascii="Times New Roman" w:hAnsi="Times New Roman" w:cs="Times New Roman"/>
          <w:sz w:val="28"/>
          <w:szCs w:val="28"/>
        </w:rPr>
        <w:t>т</w:t>
      </w:r>
      <w:r w:rsidRPr="00AF2DF0">
        <w:rPr>
          <w:rFonts w:ascii="Times New Roman" w:hAnsi="Times New Roman" w:cs="Times New Roman"/>
          <w:sz w:val="28"/>
          <w:szCs w:val="28"/>
        </w:rPr>
        <w:t xml:space="preserve">рее, применяя различные упражнения при распевании.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lastRenderedPageBreak/>
        <w:t>Вокально-хоровые навыки включают в себя ряд певческих знаний и умений – выразительное, эмоционально–осмысленное исполнение различных по характ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ру произведений, умение петь в унисон, 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2DF0">
        <w:rPr>
          <w:rFonts w:ascii="Times New Roman" w:hAnsi="Times New Roman" w:cs="Times New Roman"/>
          <w:sz w:val="28"/>
          <w:szCs w:val="28"/>
        </w:rPr>
        <w:t>’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AF2DF0">
        <w:rPr>
          <w:rFonts w:ascii="Times New Roman" w:hAnsi="Times New Roman" w:cs="Times New Roman"/>
          <w:sz w:val="28"/>
          <w:szCs w:val="28"/>
          <w:lang w:val="en-US"/>
        </w:rPr>
        <w:t>pella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, в ансамбле многоголосие. К умениям и навыкам также относятся понимание дирижёрского текста, охрана певческого голоса, способность воссоздать художественный образ.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В творческом процессе музыкального образования на хоровых занятиях стараемся заинтересовать в игровой форме младших школьников. Через игру учащиеся познают жизнь, формы общения в коллективе, с помощью игры они легче воспринимают и усваивают любое обучение, игра для них – это доступная форма активной деятельности.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Увлекаясь игрой, младший школьник проявляет активность, деловитость, волю, целеустремленность, находчивость, смелость, эмоциональность, артистизм, более высокий уровень музыкальных способностей.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В построении и разработках игровых ситуаций используем бытовые сюжеты, сюжеты из жизни и сказок. Так игра «Музыкальная сказка» вызывает интерес к хоровым занятиям и способствует развитию многих способностей и качеств: пом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гает развить инициативу, самостоятельность, мышление, фантазию. Эта же игра очень эффективна: помогает развить «гудящих» учащихся, отрабатывать отдел</w:t>
      </w:r>
      <w:r w:rsidRPr="00AF2DF0">
        <w:rPr>
          <w:rFonts w:ascii="Times New Roman" w:hAnsi="Times New Roman" w:cs="Times New Roman"/>
          <w:sz w:val="28"/>
          <w:szCs w:val="28"/>
        </w:rPr>
        <w:t>ь</w:t>
      </w:r>
      <w:r w:rsidRPr="00AF2DF0">
        <w:rPr>
          <w:rFonts w:ascii="Times New Roman" w:hAnsi="Times New Roman" w:cs="Times New Roman"/>
          <w:sz w:val="28"/>
          <w:szCs w:val="28"/>
        </w:rPr>
        <w:t xml:space="preserve">ные певческие интонации, расширить их диапазон голосов.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Совместно с детьми придумываем и другие игры («Птичка на ветке», «По секрету», «Концерт-лекция»). Многие игры, воспитывая определенные качества личности, в то же время тренируют и вокально-хоровые навыки.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За годы работы мнения на некоторые проблемы вокально-хорового обучения изменились, в частности по поводу применения «твердой атаки». Многие в</w:t>
      </w:r>
      <w:r w:rsidRPr="00AF2DF0">
        <w:rPr>
          <w:rFonts w:ascii="Times New Roman" w:hAnsi="Times New Roman" w:cs="Times New Roman"/>
          <w:sz w:val="28"/>
          <w:szCs w:val="28"/>
        </w:rPr>
        <w:t>ы</w:t>
      </w:r>
      <w:r w:rsidRPr="00AF2DF0">
        <w:rPr>
          <w:rFonts w:ascii="Times New Roman" w:hAnsi="Times New Roman" w:cs="Times New Roman"/>
          <w:sz w:val="28"/>
          <w:szCs w:val="28"/>
        </w:rPr>
        <w:t>дающие педагоги итальянской школы рекомендовали «твердую атаку», но большинство педагогов приписывали появлению «узелков». Сейчас в голосообразовании применяем все больше «мягкую атаку». Вообще в зависимости от выраз</w:t>
      </w:r>
      <w:r w:rsidRPr="00AF2DF0">
        <w:rPr>
          <w:rFonts w:ascii="Times New Roman" w:hAnsi="Times New Roman" w:cs="Times New Roman"/>
          <w:sz w:val="28"/>
          <w:szCs w:val="28"/>
        </w:rPr>
        <w:t>и</w:t>
      </w:r>
      <w:r w:rsidRPr="00AF2DF0">
        <w:rPr>
          <w:rFonts w:ascii="Times New Roman" w:hAnsi="Times New Roman" w:cs="Times New Roman"/>
          <w:sz w:val="28"/>
          <w:szCs w:val="28"/>
        </w:rPr>
        <w:t>тельных задач учащиеся за время всего обучения должны научиться владеть вс</w:t>
      </w:r>
      <w:r w:rsidRPr="00AF2DF0">
        <w:rPr>
          <w:rFonts w:ascii="Times New Roman" w:hAnsi="Times New Roman" w:cs="Times New Roman"/>
          <w:sz w:val="28"/>
          <w:szCs w:val="28"/>
        </w:rPr>
        <w:t>е</w:t>
      </w:r>
      <w:r w:rsidRPr="00AF2DF0">
        <w:rPr>
          <w:rFonts w:ascii="Times New Roman" w:hAnsi="Times New Roman" w:cs="Times New Roman"/>
          <w:sz w:val="28"/>
          <w:szCs w:val="28"/>
        </w:rPr>
        <w:t xml:space="preserve">ми тремя атаками.       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Навык же чистого интонирования вырабатываем на пении устойчивых ст</w:t>
      </w:r>
      <w:r w:rsidRPr="00AF2DF0">
        <w:rPr>
          <w:rFonts w:ascii="Times New Roman" w:hAnsi="Times New Roman" w:cs="Times New Roman"/>
          <w:sz w:val="28"/>
          <w:szCs w:val="28"/>
        </w:rPr>
        <w:t>у</w:t>
      </w:r>
      <w:r w:rsidRPr="00AF2DF0">
        <w:rPr>
          <w:rFonts w:ascii="Times New Roman" w:hAnsi="Times New Roman" w:cs="Times New Roman"/>
          <w:sz w:val="28"/>
          <w:szCs w:val="28"/>
        </w:rPr>
        <w:t xml:space="preserve">пеней (ладовое тяготение ступеней 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2DF0">
        <w:rPr>
          <w:rFonts w:ascii="Times New Roman" w:hAnsi="Times New Roman" w:cs="Times New Roman"/>
          <w:sz w:val="28"/>
          <w:szCs w:val="28"/>
        </w:rPr>
        <w:t>-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2DF0">
        <w:rPr>
          <w:rFonts w:ascii="Times New Roman" w:hAnsi="Times New Roman" w:cs="Times New Roman"/>
          <w:sz w:val="28"/>
          <w:szCs w:val="28"/>
        </w:rPr>
        <w:t>-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2DF0">
        <w:rPr>
          <w:rFonts w:ascii="Times New Roman" w:hAnsi="Times New Roman" w:cs="Times New Roman"/>
          <w:sz w:val="28"/>
          <w:szCs w:val="28"/>
        </w:rPr>
        <w:t>), а затем и неустойчивых. Ощущение ладового тяготения хорошо развивать на пении арпеджио в мажоре и миноре; для ровности переходов из регистра в регистр лучше пропевать упражнения сверху вниз с ровным звуковедением на высокой позиции звучания; интонирование зав</w:t>
      </w:r>
      <w:r w:rsidRPr="00AF2DF0">
        <w:rPr>
          <w:rFonts w:ascii="Times New Roman" w:hAnsi="Times New Roman" w:cs="Times New Roman"/>
          <w:sz w:val="28"/>
          <w:szCs w:val="28"/>
        </w:rPr>
        <w:t>и</w:t>
      </w:r>
      <w:r w:rsidRPr="00AF2DF0">
        <w:rPr>
          <w:rFonts w:ascii="Times New Roman" w:hAnsi="Times New Roman" w:cs="Times New Roman"/>
          <w:sz w:val="28"/>
          <w:szCs w:val="28"/>
        </w:rPr>
        <w:t xml:space="preserve">сит от характера и стиля произведения, от ритма, силы звука и динамики.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Прежде всего, как руководитель детского хора понимаешь, что необходимо учить хористов: слышать и слушать себя, осознавать и контролировать свою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Pr="00AF2DF0">
        <w:rPr>
          <w:rFonts w:ascii="Times New Roman" w:hAnsi="Times New Roman" w:cs="Times New Roman"/>
          <w:sz w:val="28"/>
          <w:szCs w:val="28"/>
        </w:rPr>
        <w:t>в</w:t>
      </w:r>
      <w:r w:rsidRPr="00AF2DF0">
        <w:rPr>
          <w:rFonts w:ascii="Times New Roman" w:hAnsi="Times New Roman" w:cs="Times New Roman"/>
          <w:sz w:val="28"/>
          <w:szCs w:val="28"/>
        </w:rPr>
        <w:t xml:space="preserve">ческую природу, в эмоционально-психологическом плане давать такие установки, что голосом можно выразить доброту, в звуке выражать свои чувства искренне, прежде чем петь, подумай, что композитор хотел сказать этой музыкой людям.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Занятия в хоре не развлечение. Это очень трудоемкий процесс, результат которого проявляется не сразу. Трудолюбие, терпение, упорство и выносливость в немалой степени влияют на результат. Но зато хор прекрасно формирует хара</w:t>
      </w:r>
      <w:r w:rsidRPr="00AF2DF0">
        <w:rPr>
          <w:rFonts w:ascii="Times New Roman" w:hAnsi="Times New Roman" w:cs="Times New Roman"/>
          <w:sz w:val="28"/>
          <w:szCs w:val="28"/>
        </w:rPr>
        <w:t>к</w:t>
      </w:r>
      <w:r w:rsidRPr="00AF2DF0">
        <w:rPr>
          <w:rFonts w:ascii="Times New Roman" w:hAnsi="Times New Roman" w:cs="Times New Roman"/>
          <w:sz w:val="28"/>
          <w:szCs w:val="28"/>
        </w:rPr>
        <w:t>тер. Наблюдая более 20 лет за развитием своих воспитанников, видишь, что они отличаются от своих сверстников любознательностью, увлеченностью, умением абстрактно и образно мыслить, у них развито чувство коллективизма, для них з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нятия музыкой становятся потребностью, неотъемлемой частью их жизни. Чем они взрослей, тем больше они это понимают. Разучивание и запоминание больш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го количества песен развивает слуховую и зрительную память. Многие родители не раз высказывают благодарность в адрес хора, отмечая его влияние на рост д</w:t>
      </w:r>
      <w:r w:rsidRPr="00AF2DF0">
        <w:rPr>
          <w:rFonts w:ascii="Times New Roman" w:hAnsi="Times New Roman" w:cs="Times New Roman"/>
          <w:sz w:val="28"/>
          <w:szCs w:val="28"/>
        </w:rPr>
        <w:t>у</w:t>
      </w:r>
      <w:r w:rsidRPr="00AF2DF0">
        <w:rPr>
          <w:rFonts w:ascii="Times New Roman" w:hAnsi="Times New Roman" w:cs="Times New Roman"/>
          <w:sz w:val="28"/>
          <w:szCs w:val="28"/>
        </w:rPr>
        <w:t>ховной культуры, развитие и поведение своих детей.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Как работать в детском хоре, не учит ни один вуз, и многие концепции, педагогические и творческие вырабатываются и развиваются самой практикой. К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гда спрашиваешь ребят, любят ли они петь, все отвечают утвердительно, потому что невозможно представить нашу жизнь без песни, без музыки. Пению нужно учиться, как учатся любому делу терпеливо, настойчиво и постоянно. Ошибки в работе были и сейчас бывают (только поменьше, так как опыта стало больше). До сих пор в памяти слова педагога Васильевой Н.П., что нет плохого хора, а есть только плохой хормейстер. Работая с участниками хора, главное, уделять вним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 xml:space="preserve">ние каждому, увидеть в каждом ученике «свои» способности и плюсы, потому что каждая эмоционально-выраженная личность хориста в совокупности с другими участниками хора составляет цельное восприятие музыкального произведения.  </w:t>
      </w:r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Таким образом, задачи, которые ставит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–хоровая работа, будут исходить от конкретно поставленной цели в работе над произведением. Хоровое занятие – это не просто «спевка», на которой дети запоминают некоторое количество песен, а обучающая дисциплина, способствующая развитию и воспитанию х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>ристов.</w:t>
      </w:r>
    </w:p>
    <w:p w:rsidR="00836667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Хоровые занятия ставят следующие задачи: удовлетворять певческие запросы детей; обогащать их знанием лучших образцов музыки, прививать навыки пр</w:t>
      </w:r>
      <w:r w:rsidRPr="00AF2DF0">
        <w:rPr>
          <w:rFonts w:ascii="Times New Roman" w:hAnsi="Times New Roman" w:cs="Times New Roman"/>
          <w:sz w:val="28"/>
          <w:szCs w:val="28"/>
        </w:rPr>
        <w:t>а</w:t>
      </w:r>
      <w:r w:rsidRPr="00AF2DF0">
        <w:rPr>
          <w:rFonts w:ascii="Times New Roman" w:hAnsi="Times New Roman" w:cs="Times New Roman"/>
          <w:sz w:val="28"/>
          <w:szCs w:val="28"/>
        </w:rPr>
        <w:t>вильного, выразительного пения в коллективе; теоретически обосновать применение педагогических приемов, которые соответствуют закономерностям формир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ванию первоначальных певческих навыков; углублять элементарные навыки и знания по нотной грамоте; дать возможность детям через концертные </w:t>
      </w:r>
      <w:r w:rsidRPr="00AF2DF0">
        <w:rPr>
          <w:rFonts w:ascii="Times New Roman" w:hAnsi="Times New Roman" w:cs="Times New Roman"/>
          <w:sz w:val="28"/>
          <w:szCs w:val="28"/>
        </w:rPr>
        <w:lastRenderedPageBreak/>
        <w:t>выступления хора принимать участие в общественной жизни (школьные праздники, ко</w:t>
      </w:r>
      <w:r w:rsidRPr="00AF2DF0">
        <w:rPr>
          <w:rFonts w:ascii="Times New Roman" w:hAnsi="Times New Roman" w:cs="Times New Roman"/>
          <w:sz w:val="28"/>
          <w:szCs w:val="28"/>
        </w:rPr>
        <w:t>н</w:t>
      </w:r>
      <w:r w:rsidRPr="00AF2DF0">
        <w:rPr>
          <w:rFonts w:ascii="Times New Roman" w:hAnsi="Times New Roman" w:cs="Times New Roman"/>
          <w:sz w:val="28"/>
          <w:szCs w:val="28"/>
        </w:rPr>
        <w:t>церты и т.д.).</w:t>
      </w:r>
      <w:bookmarkStart w:id="0" w:name="_Toc210481498"/>
      <w:bookmarkStart w:id="1" w:name="_Toc261510330"/>
      <w:bookmarkStart w:id="2" w:name="_Toc261510381"/>
      <w:bookmarkStart w:id="3" w:name="_Toc261510508"/>
      <w:bookmarkStart w:id="4" w:name="_Toc263159505"/>
    </w:p>
    <w:p w:rsidR="00362A66" w:rsidRPr="00AF2DF0" w:rsidRDefault="00362A66" w:rsidP="00AF2DF0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DF0">
        <w:rPr>
          <w:rFonts w:ascii="Times New Roman" w:hAnsi="Times New Roman" w:cs="Times New Roman"/>
          <w:sz w:val="28"/>
          <w:szCs w:val="28"/>
        </w:rPr>
        <w:t>Литература</w:t>
      </w:r>
      <w:bookmarkEnd w:id="0"/>
      <w:bookmarkEnd w:id="1"/>
      <w:bookmarkEnd w:id="2"/>
      <w:bookmarkEnd w:id="3"/>
      <w:bookmarkEnd w:id="4"/>
      <w:r w:rsidR="00AF2DF0">
        <w:rPr>
          <w:rFonts w:ascii="Times New Roman" w:hAnsi="Times New Roman" w:cs="Times New Roman"/>
          <w:sz w:val="28"/>
          <w:szCs w:val="28"/>
        </w:rPr>
        <w:t>: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Алиев, Ю. Б. Настольная книга школьного учителя-музыканта / Ю. Б. Алиев. – М.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изд. центр ВЛАДОС, 2000. – 236 с.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Апраксина, О. А. Методика музыкального воспитания в школе: учеб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>ос</w:t>
      </w:r>
      <w:r w:rsidRPr="00AF2DF0">
        <w:rPr>
          <w:rFonts w:ascii="Times New Roman" w:hAnsi="Times New Roman" w:cs="Times New Roman"/>
          <w:sz w:val="28"/>
          <w:szCs w:val="28"/>
        </w:rPr>
        <w:t>о</w:t>
      </w:r>
      <w:r w:rsidRPr="00AF2DF0">
        <w:rPr>
          <w:rFonts w:ascii="Times New Roman" w:hAnsi="Times New Roman" w:cs="Times New Roman"/>
          <w:sz w:val="28"/>
          <w:szCs w:val="28"/>
        </w:rPr>
        <w:t xml:space="preserve">бие для студентов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 по спец. №2129 «Музыка и пение» / О. А. Апраксина. – М.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Просвещение, 1983. – 224 с.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Арчажникова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, Л. Г. Профессия – учитель музыки: кн. для учителя / Л. Г. 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Арчажникова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Просвещение, 1984. – 111с.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Вопросы методики музыкального воспитания детей. - М.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>Музыка, 1975. – 128 с.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Дмитриева, Л. Г. Методика музыкального воспитания в школе: учеб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учеб. заведений / Л. Г. Дмитриева, Н. М. 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. – 2-е изд., стереотип. - М.:  Издательский центр «Академия», 1988. – 240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>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, Д. К. Психология специальных способностей. Музыкальные способности / Д. К.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 – М.: Таланты-</w:t>
      </w:r>
      <w:r w:rsidRPr="00AF2DF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F2DF0">
        <w:rPr>
          <w:rFonts w:ascii="Times New Roman" w:hAnsi="Times New Roman" w:cs="Times New Roman"/>
          <w:sz w:val="28"/>
          <w:szCs w:val="28"/>
        </w:rPr>
        <w:t xml:space="preserve"> век, 2004. - 496 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>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DF0">
        <w:rPr>
          <w:rFonts w:ascii="Times New Roman" w:hAnsi="Times New Roman" w:cs="Times New Roman"/>
          <w:sz w:val="28"/>
          <w:szCs w:val="28"/>
          <w:lang w:eastAsia="en-US"/>
        </w:rPr>
        <w:t>Лагутин, А. И. Основы педагогики музыкальной школы: учеб</w:t>
      </w:r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особие / А. И. Лагутин. - М.: Музыка, 1985. – 143 </w:t>
      </w:r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 xml:space="preserve">Музыкальное воспитание в школе.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13: сборник статей / сост. О. Апраксина. – М.: Музыка, 1978. – 104 с., нот.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F2DF0">
        <w:rPr>
          <w:rFonts w:ascii="Times New Roman" w:hAnsi="Times New Roman" w:cs="Times New Roman"/>
          <w:sz w:val="28"/>
          <w:szCs w:val="28"/>
        </w:rPr>
        <w:t>Музыкально-слуховое развитие детей школьного возраста: учебно-методическое пособие / сост. Н. М. Максимова. – Чебоксары: Чуваш</w:t>
      </w:r>
      <w:proofErr w:type="gramStart"/>
      <w:r w:rsidRPr="00AF2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2D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F2DF0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2DF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F2DF0">
        <w:rPr>
          <w:rFonts w:ascii="Times New Roman" w:hAnsi="Times New Roman" w:cs="Times New Roman"/>
          <w:sz w:val="28"/>
          <w:szCs w:val="28"/>
        </w:rPr>
        <w:t>. ун-т, 2008. – 32 с.</w:t>
      </w:r>
    </w:p>
    <w:p w:rsidR="00362A66" w:rsidRPr="00AF2DF0" w:rsidRDefault="00362A66" w:rsidP="00AF2DF0">
      <w:pPr>
        <w:pStyle w:val="a5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DF0">
        <w:rPr>
          <w:rFonts w:ascii="Times New Roman" w:hAnsi="Times New Roman" w:cs="Times New Roman"/>
          <w:sz w:val="28"/>
          <w:szCs w:val="28"/>
          <w:lang w:eastAsia="en-US"/>
        </w:rPr>
        <w:t>Работа над компонентами хорового звучания в детском хоре: учебно-методическое пособие для студентов музыкально-педагогического факульт</w:t>
      </w:r>
      <w:r w:rsidRPr="00AF2DF0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F2DF0">
        <w:rPr>
          <w:rFonts w:ascii="Times New Roman" w:hAnsi="Times New Roman" w:cs="Times New Roman"/>
          <w:sz w:val="28"/>
          <w:szCs w:val="28"/>
          <w:lang w:eastAsia="en-US"/>
        </w:rPr>
        <w:t>та / сост. Н. М. Максимова. – Чебоксары</w:t>
      </w:r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 Чуваш</w:t>
      </w:r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>ос</w:t>
      </w:r>
      <w:proofErr w:type="spell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AF2DF0">
        <w:rPr>
          <w:rFonts w:ascii="Times New Roman" w:hAnsi="Times New Roman" w:cs="Times New Roman"/>
          <w:sz w:val="28"/>
          <w:szCs w:val="28"/>
          <w:lang w:eastAsia="en-US"/>
        </w:rPr>
        <w:t>пед</w:t>
      </w:r>
      <w:proofErr w:type="spellEnd"/>
      <w:r w:rsidRPr="00AF2DF0">
        <w:rPr>
          <w:rFonts w:ascii="Times New Roman" w:hAnsi="Times New Roman" w:cs="Times New Roman"/>
          <w:sz w:val="28"/>
          <w:szCs w:val="28"/>
          <w:lang w:eastAsia="en-US"/>
        </w:rPr>
        <w:t>. ун-т, 2008. – 28 с.</w:t>
      </w:r>
    </w:p>
    <w:sectPr w:rsidR="00362A66" w:rsidRPr="00AF2DF0" w:rsidSect="008366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D61"/>
    <w:multiLevelType w:val="hybridMultilevel"/>
    <w:tmpl w:val="6B60A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20E4B"/>
    <w:multiLevelType w:val="hybridMultilevel"/>
    <w:tmpl w:val="654EDC12"/>
    <w:lvl w:ilvl="0" w:tplc="4836B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740007"/>
    <w:multiLevelType w:val="hybridMultilevel"/>
    <w:tmpl w:val="5590F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C3C15"/>
    <w:rsid w:val="00053650"/>
    <w:rsid w:val="00081962"/>
    <w:rsid w:val="00185261"/>
    <w:rsid w:val="00195F9F"/>
    <w:rsid w:val="001C3014"/>
    <w:rsid w:val="0021076B"/>
    <w:rsid w:val="00242849"/>
    <w:rsid w:val="002C56E9"/>
    <w:rsid w:val="002C5EFA"/>
    <w:rsid w:val="00300906"/>
    <w:rsid w:val="00362A66"/>
    <w:rsid w:val="00484BAE"/>
    <w:rsid w:val="004D1598"/>
    <w:rsid w:val="005E4335"/>
    <w:rsid w:val="005F4E78"/>
    <w:rsid w:val="006C1730"/>
    <w:rsid w:val="006F6F58"/>
    <w:rsid w:val="007122C7"/>
    <w:rsid w:val="0074011A"/>
    <w:rsid w:val="007B5256"/>
    <w:rsid w:val="007F194E"/>
    <w:rsid w:val="00836667"/>
    <w:rsid w:val="00972E8C"/>
    <w:rsid w:val="00A15215"/>
    <w:rsid w:val="00AA5D8E"/>
    <w:rsid w:val="00AF2DF0"/>
    <w:rsid w:val="00C07661"/>
    <w:rsid w:val="00DF5FDA"/>
    <w:rsid w:val="00E158A7"/>
    <w:rsid w:val="00E2431F"/>
    <w:rsid w:val="00EC3C15"/>
    <w:rsid w:val="00F54CF1"/>
    <w:rsid w:val="00F6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7"/>
  </w:style>
  <w:style w:type="paragraph" w:styleId="1">
    <w:name w:val="heading 1"/>
    <w:basedOn w:val="a"/>
    <w:next w:val="a"/>
    <w:link w:val="10"/>
    <w:qFormat/>
    <w:rsid w:val="00362A6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2A66"/>
    <w:pPr>
      <w:keepNext/>
      <w:spacing w:before="240" w:after="60" w:line="240" w:lineRule="auto"/>
      <w:ind w:left="708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2A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62A66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21">
    <w:name w:val="Body Text 2"/>
    <w:basedOn w:val="a"/>
    <w:link w:val="22"/>
    <w:semiHidden/>
    <w:rsid w:val="00362A66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62A66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362A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2A66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F667E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F2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85B5-2AE0-4180-AC59-08DA252B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</dc:creator>
  <cp:keywords/>
  <dc:description/>
  <cp:lastModifiedBy>Ann</cp:lastModifiedBy>
  <cp:revision>9</cp:revision>
  <cp:lastPrinted>2020-01-15T21:14:00Z</cp:lastPrinted>
  <dcterms:created xsi:type="dcterms:W3CDTF">2020-01-14T17:18:00Z</dcterms:created>
  <dcterms:modified xsi:type="dcterms:W3CDTF">2020-02-08T18:53:00Z</dcterms:modified>
</cp:coreProperties>
</file>