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ФОРМИРОВАНИЕ ЭКОЛОГИЧЕСКИХ ПРЕДСТАВЛЕНИЙ У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СТАРШИХ ДОШКОЛЬНИКОВ В ПРОЦЕССЕ ОЗНАКОМЛЕНИЯ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ДОШКОЛЬНИКОВ С КОМНАТНЫМИ РАСТЕНИЯМИ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lang w:val="ru-RU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lang w:val="ru-RU"/>
        </w:rPr>
        <w:t>Куртова Е.С.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воспитатель МБДОУ №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lang w:val="ru-RU"/>
        </w:rPr>
        <w:t>5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 xml:space="preserve">, 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lang w:val="ru-RU"/>
        </w:rPr>
        <w:t>Петропавловск-Камчатский г. Елизово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Воспитание экологической культуры – долгий путь формирования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правильных способов взаимодействия с природой. Чем раньше начинается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воспитание, тем ощутимее результаты. Понимание элементарных связей,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существующих в природе, чувство сопереживания всему живому, восприятие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красоты природы, понимание самоценности здоровья, бережное отношение к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предметам рукотворного мира – вот составляющие экологической культуры.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Комнатные растения являются частичкой живой природы и постоянными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объектами уголков природы, т.е. тем дидактическим материалом, на котором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решаются задачи умственного, нравственного, эстетического и трудового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воспитания.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Использование комнатных растений для формирования экологических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понятий целесообразно, т.к. в мире растений наглядно проявляются основные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закономерности: целостность, изменение, развитие. При общении с растениями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обогащается кругозор детей, они получают представление о богатстве мира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природы.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Свою работу я сроила с учетом ФГСО ДО, организуя деятельность детей,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специфическую для данной возрастной группы, прежде всего в форме игры.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Так как ведущей деятельностью детей дошкольного возраста является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именно игра, то эффективным средство по формированию у дошкольников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системы представлений о комнатных растениях станет включение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дидактических игр в образовательный процесс.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Дидактические игры - это разновидность игр с правилами, специально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создаваемых педагогикой в целях воспитания и обучения детей.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Целью моей работы стало формирование положительного отношение к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природе через получение знаний о комнатных растениях в процессе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дидактических игр.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Я поставила перед собой следующие задачи: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1) Сделать подборку дидактических игр, направленных на формирование у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дошкольников экологической ответственности и отзывчивости по отношению к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комнатным растениям.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2) Научить детей не только видеть красоту комнатных растений, но и вызвать у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них желание участвовать в создании этой красоты, оберегать и сохранять ее.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3) Воспитать основы экологического мышления, проявляющегося в гуманном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отношении к представителям растительного мира, как к живым, неповторимым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организмам.133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4) Наглядно показать детям зависимость растений от условий окружающей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среды, закономерности в развитии растений, проследить взаимосвязь –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комнатные растения и внешние факторы окружающей среды.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При проведении работы по ознакомлению дошкольников с комнатными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растениями я придерживалась следующих правил: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- использовала все виды дидактических игр (с предметами, настольно-печатные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и словесные);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- систематически планировала проведение дидактических игр в целях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ознакомления с комнатными растениями детей старшей группы;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- для поддержания интереса и развития познавательной активности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использовала игры различной вариативности;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- постоянно использовала наглядный материал в дидактических играх со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старшими дошкольниками (картинки, игрушки, природный материал);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- привлекала детей к изготовлению наглядного материала для игр.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Для ведения планомерной, систематической работы по ознакомлению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детей старшей группы с комнатными растениями я составила картотеку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дидактических игр, подобрала литературный материал, изготовила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необходимые пособия для проведения игр.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Создала необходимые условия для данной работы: подобрала комнатные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растения, имеющие разнообразное строение и позволяющие отрабатывать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разнообразные способы ухода за ними, соответствующие возрасту детей.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Провела с детьми беседы, в которых объясняла детям, что комнатные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растения очищают воздух, которым мы дышим, дают нам массу впечатлений,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эмоционально обогащает нас, создают уют, улучшают настроение. Проводила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аналогии между растением и человеком: человек, подобно растению, растет и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тянется вверх, к свету, к солнцу. С комнатными растениями в течение года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организовывала игры: «Где спряталась матрешка?», «Угадай растение по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описанию», «Найди такой же», «Цветочный магазин», «Что изменилось?»,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«Найди растение по названию», «Найди, о чём расскажу», «Опиши, я отгадаю».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В ходе проведенной работы по формированию экологических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представлений в процессе ознакомлении дошкольников с комнатными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растениями с опорой на ФГОСТ важным результатом явилось то, что дети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заинтересовались жизнью растений, стали бережно относиться к ним,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заботливо за ними ухаживать в уголке природы, на территории детского сада,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дети стали понимать значение растений в жизни человека и необходимость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беречь растительный мир. Это стало возможным благодаря созданию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необходимых условий в группе, подбору материала для организации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дидактических игр, регулярному календарному планированию всех видов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дидактических игр.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Привлекая детей к тесному общению с природой, к познанию мира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растений, мы взрослые, способствуем активному развитию у детей таких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качеств, как доброта, терпение, трудолюбие, милосердие. Эти черты,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заложенные в раннем возрасте, прочно войдут в характер человека, станут его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основой.134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Литература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1. Борисова 3. Влияние труда в уголке природы на умственное развитие детей.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//Дошкольное воспитание. 1986. - № 6. - С. 16.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2. Веретенникова С.А. Ознакомление дошкольников с природой. М., 1984.-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252с.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3. Виноградова Н.Ф. Воспитание положительного отношения к природе. //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Дошкольное воспитание. 1981. - № 5. - С. 24.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4. Воспитание детей в игре./Сост.: А.К. Бондаренко, А.И. Матусик; Под ред.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Д.В. Менджерицкой.- М.: просвещение, 1979.-175с.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5. Детство: Программа развития и воспитания в детском саду. /Под ред. Т.Н.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Бабаевой, З.А. Михайловой, J1.M. Гурович. Спб., 1996. - 224с.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6. Губанова Н.Ф. Игровая деятельность в детском саду. Программа и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методические рекомендации. – М.: Мозаика-Синтез, 2006.-128с.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7. Николаева С. Игры и экологическое воспитание // Дошк. Воспитание. №12,</w:t>
      </w: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1994,с.37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</w:rPr>
        <w:t>8. Николаева С. Место игры в экологическом воспитании дошкольни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rPr>
          <w:rFonts w:hint="default" w:ascii="Open Sans" w:hAnsi="Open Sans" w:eastAsia="Open Sans" w:cs="Open Sans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Open San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2020-02-18T22:03:32Z</dcterms:created>
  <dc:creator>iPhone (Елена)</dc:creator>
  <cp:lastModifiedBy>iPhone (Елена)</cp:lastModifiedBy>
  <dcterms:modified xsi:type="dcterms:W3CDTF">2020-02-18T22:06:45Z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2052-10.0.3</vt:lpwstr>
  </property>
</Properties>
</file>