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13" w:rsidRPr="007A7997" w:rsidRDefault="00D96513" w:rsidP="006E3A53">
      <w:pPr>
        <w:spacing w:after="0" w:line="360" w:lineRule="auto"/>
        <w:ind w:right="-1428"/>
        <w:jc w:val="center"/>
        <w:rPr>
          <w:rFonts w:ascii="Times New Roman" w:eastAsia="Times New Roman" w:hAnsi="Times New Roman" w:cs="Times New Roman"/>
          <w:b/>
          <w:i w:val="0"/>
          <w:iCs w:val="0"/>
          <w:sz w:val="28"/>
          <w:szCs w:val="28"/>
          <w:bdr w:val="none" w:sz="0" w:space="0" w:color="auto" w:frame="1"/>
          <w:lang w:val="ru-RU" w:eastAsia="ru-RU" w:bidi="ar-SA"/>
        </w:rPr>
      </w:pPr>
      <w:r w:rsidRPr="007A7997">
        <w:rPr>
          <w:rFonts w:ascii="Times New Roman" w:eastAsia="Times New Roman" w:hAnsi="Times New Roman" w:cs="Times New Roman"/>
          <w:b/>
          <w:i w:val="0"/>
          <w:iCs w:val="0"/>
          <w:sz w:val="28"/>
          <w:szCs w:val="28"/>
          <w:bdr w:val="none" w:sz="0" w:space="0" w:color="auto" w:frame="1"/>
          <w:lang w:val="ru-RU" w:eastAsia="ru-RU" w:bidi="ar-SA"/>
        </w:rPr>
        <w:t>Осуществление индивидуально – дифференцированного (</w:t>
      </w:r>
      <w:proofErr w:type="spellStart"/>
      <w:r w:rsidRPr="007A7997">
        <w:rPr>
          <w:rFonts w:ascii="Times New Roman" w:eastAsia="Times New Roman" w:hAnsi="Times New Roman" w:cs="Times New Roman"/>
          <w:b/>
          <w:i w:val="0"/>
          <w:iCs w:val="0"/>
          <w:sz w:val="28"/>
          <w:szCs w:val="28"/>
          <w:bdr w:val="none" w:sz="0" w:space="0" w:color="auto" w:frame="1"/>
          <w:lang w:val="ru-RU" w:eastAsia="ru-RU" w:bidi="ar-SA"/>
        </w:rPr>
        <w:t>гендерного</w:t>
      </w:r>
      <w:proofErr w:type="spellEnd"/>
      <w:r w:rsidRPr="007A7997">
        <w:rPr>
          <w:rFonts w:ascii="Times New Roman" w:eastAsia="Times New Roman" w:hAnsi="Times New Roman" w:cs="Times New Roman"/>
          <w:b/>
          <w:i w:val="0"/>
          <w:iCs w:val="0"/>
          <w:sz w:val="28"/>
          <w:szCs w:val="28"/>
          <w:bdr w:val="none" w:sz="0" w:space="0" w:color="auto" w:frame="1"/>
          <w:lang w:val="ru-RU" w:eastAsia="ru-RU" w:bidi="ar-SA"/>
        </w:rPr>
        <w:t>) подхода в процессе занятий по физической культуре</w:t>
      </w:r>
    </w:p>
    <w:p w:rsidR="00D96513" w:rsidRDefault="00D96513" w:rsidP="00D96513">
      <w:pPr>
        <w:spacing w:after="0" w:line="360" w:lineRule="auto"/>
        <w:ind w:right="-1428" w:firstLine="709"/>
        <w:jc w:val="both"/>
        <w:rPr>
          <w:rFonts w:ascii="Times New Roman" w:eastAsia="Times New Roman" w:hAnsi="Times New Roman" w:cs="Times New Roman"/>
          <w:i w:val="0"/>
          <w:iCs w:val="0"/>
          <w:sz w:val="28"/>
          <w:szCs w:val="28"/>
          <w:bdr w:val="none" w:sz="0" w:space="0" w:color="auto" w:frame="1"/>
          <w:lang w:val="ru-RU" w:eastAsia="ru-RU" w:bidi="ar-SA"/>
        </w:rPr>
      </w:pPr>
    </w:p>
    <w:p w:rsidR="00117C91" w:rsidRPr="00BB6E49" w:rsidRDefault="00117C91" w:rsidP="00D96513">
      <w:pPr>
        <w:spacing w:after="0" w:line="360" w:lineRule="auto"/>
        <w:ind w:right="-1428" w:firstLine="709"/>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Охрана здоровья человека является глобальной проблемой современности.</w:t>
      </w:r>
    </w:p>
    <w:p w:rsidR="00117C91" w:rsidRPr="00BB6E49" w:rsidRDefault="00117C91" w:rsidP="00D96513">
      <w:pPr>
        <w:spacing w:after="0" w:line="360" w:lineRule="auto"/>
        <w:ind w:right="-1428" w:firstLine="709"/>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 xml:space="preserve">Проблема </w:t>
      </w:r>
      <w:proofErr w:type="spellStart"/>
      <w:r w:rsidRPr="00BB6E49">
        <w:rPr>
          <w:rFonts w:ascii="Times New Roman" w:eastAsia="Times New Roman" w:hAnsi="Times New Roman" w:cs="Times New Roman"/>
          <w:i w:val="0"/>
          <w:iCs w:val="0"/>
          <w:sz w:val="28"/>
          <w:szCs w:val="28"/>
          <w:bdr w:val="none" w:sz="0" w:space="0" w:color="auto" w:frame="1"/>
          <w:lang w:val="ru-RU" w:eastAsia="ru-RU" w:bidi="ar-SA"/>
        </w:rPr>
        <w:t>здоровьесбережения</w:t>
      </w:r>
      <w:proofErr w:type="spellEnd"/>
      <w:r w:rsidRPr="00BB6E49">
        <w:rPr>
          <w:rFonts w:ascii="Times New Roman" w:eastAsia="Times New Roman" w:hAnsi="Times New Roman" w:cs="Times New Roman"/>
          <w:i w:val="0"/>
          <w:iCs w:val="0"/>
          <w:sz w:val="28"/>
          <w:szCs w:val="28"/>
          <w:bdr w:val="none" w:sz="0" w:space="0" w:color="auto" w:frame="1"/>
          <w:lang w:val="ru-RU" w:eastAsia="ru-RU" w:bidi="ar-SA"/>
        </w:rPr>
        <w:t xml:space="preserve"> обучающихся, воспитанников является актуальной для образовательных учреждений, в том </w:t>
      </w:r>
      <w:proofErr w:type="gramStart"/>
      <w:r w:rsidRPr="00BB6E49">
        <w:rPr>
          <w:rFonts w:ascii="Times New Roman" w:eastAsia="Times New Roman" w:hAnsi="Times New Roman" w:cs="Times New Roman"/>
          <w:i w:val="0"/>
          <w:iCs w:val="0"/>
          <w:sz w:val="28"/>
          <w:szCs w:val="28"/>
          <w:bdr w:val="none" w:sz="0" w:space="0" w:color="auto" w:frame="1"/>
          <w:lang w:val="ru-RU" w:eastAsia="ru-RU" w:bidi="ar-SA"/>
        </w:rPr>
        <w:t>числе</w:t>
      </w:r>
      <w:proofErr w:type="gramEnd"/>
      <w:r w:rsidRPr="00BB6E49">
        <w:rPr>
          <w:rFonts w:ascii="Times New Roman" w:eastAsia="Times New Roman" w:hAnsi="Times New Roman" w:cs="Times New Roman"/>
          <w:i w:val="0"/>
          <w:iCs w:val="0"/>
          <w:sz w:val="28"/>
          <w:szCs w:val="28"/>
          <w:bdr w:val="none" w:sz="0" w:space="0" w:color="auto" w:frame="1"/>
          <w:lang w:val="ru-RU" w:eastAsia="ru-RU" w:bidi="ar-SA"/>
        </w:rPr>
        <w:t>, и в дошкольных, так как детский сад является первой ступенью системы непрерывного образования.</w:t>
      </w:r>
    </w:p>
    <w:p w:rsidR="00117C91" w:rsidRPr="00117C91" w:rsidRDefault="00117C91" w:rsidP="00D96513">
      <w:pPr>
        <w:spacing w:after="0" w:line="360" w:lineRule="auto"/>
        <w:ind w:right="-1428" w:firstLine="709"/>
        <w:jc w:val="both"/>
        <w:rPr>
          <w:rFonts w:ascii="Helvetica" w:eastAsia="Times New Roman" w:hAnsi="Helvetica" w:cs="Helvetica"/>
          <w:b/>
          <w:i w:val="0"/>
          <w:iCs w:val="0"/>
          <w:sz w:val="28"/>
          <w:szCs w:val="28"/>
          <w:lang w:val="ru-RU" w:eastAsia="ru-RU" w:bidi="ar-SA"/>
        </w:rPr>
      </w:pPr>
      <w:r w:rsidRPr="00117C91">
        <w:rPr>
          <w:rFonts w:ascii="Times New Roman" w:eastAsia="Times New Roman" w:hAnsi="Times New Roman" w:cs="Times New Roman"/>
          <w:b/>
          <w:sz w:val="28"/>
          <w:szCs w:val="28"/>
          <w:u w:val="single"/>
          <w:lang w:val="ru-RU" w:eastAsia="ru-RU" w:bidi="ar-SA"/>
        </w:rPr>
        <w:t>Вопрос.</w:t>
      </w:r>
      <w:r w:rsidRPr="00BB6E49">
        <w:rPr>
          <w:rFonts w:ascii="Times New Roman" w:eastAsia="Times New Roman" w:hAnsi="Times New Roman" w:cs="Times New Roman"/>
          <w:i w:val="0"/>
          <w:iCs w:val="0"/>
          <w:sz w:val="28"/>
          <w:szCs w:val="28"/>
          <w:lang w:val="ru-RU" w:eastAsia="ru-RU" w:bidi="ar-SA"/>
        </w:rPr>
        <w:t> </w:t>
      </w:r>
      <w:r w:rsidRPr="00117C91">
        <w:rPr>
          <w:rFonts w:ascii="Times New Roman" w:eastAsia="Times New Roman" w:hAnsi="Times New Roman" w:cs="Times New Roman"/>
          <w:b/>
          <w:i w:val="0"/>
          <w:iCs w:val="0"/>
          <w:sz w:val="28"/>
          <w:szCs w:val="28"/>
          <w:bdr w:val="none" w:sz="0" w:space="0" w:color="auto" w:frame="1"/>
          <w:lang w:val="ru-RU" w:eastAsia="ru-RU" w:bidi="ar-SA"/>
        </w:rPr>
        <w:t>Что, по вашему мнению, включает в себя понятие «</w:t>
      </w:r>
      <w:proofErr w:type="spellStart"/>
      <w:r w:rsidRPr="00117C91">
        <w:rPr>
          <w:rFonts w:ascii="Times New Roman" w:eastAsia="Times New Roman" w:hAnsi="Times New Roman" w:cs="Times New Roman"/>
          <w:b/>
          <w:i w:val="0"/>
          <w:iCs w:val="0"/>
          <w:sz w:val="28"/>
          <w:szCs w:val="28"/>
          <w:bdr w:val="none" w:sz="0" w:space="0" w:color="auto" w:frame="1"/>
          <w:lang w:val="ru-RU" w:eastAsia="ru-RU" w:bidi="ar-SA"/>
        </w:rPr>
        <w:t>Здоровьесбережение</w:t>
      </w:r>
      <w:proofErr w:type="spellEnd"/>
      <w:r w:rsidRPr="00117C91">
        <w:rPr>
          <w:rFonts w:ascii="Times New Roman" w:eastAsia="Times New Roman" w:hAnsi="Times New Roman" w:cs="Times New Roman"/>
          <w:b/>
          <w:i w:val="0"/>
          <w:iCs w:val="0"/>
          <w:sz w:val="28"/>
          <w:szCs w:val="28"/>
          <w:bdr w:val="none" w:sz="0" w:space="0" w:color="auto" w:frame="1"/>
          <w:lang w:val="ru-RU" w:eastAsia="ru-RU" w:bidi="ar-SA"/>
        </w:rPr>
        <w:t>»?</w:t>
      </w:r>
    </w:p>
    <w:p w:rsidR="00117C91" w:rsidRPr="00BB6E49" w:rsidRDefault="00117C91" w:rsidP="00D96513">
      <w:pPr>
        <w:spacing w:after="0" w:line="360" w:lineRule="auto"/>
        <w:ind w:right="-1428" w:firstLine="709"/>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sz w:val="28"/>
          <w:szCs w:val="28"/>
          <w:lang w:val="ru-RU" w:eastAsia="ru-RU" w:bidi="ar-SA"/>
        </w:rPr>
        <w:t>Версии педагогов.</w:t>
      </w:r>
    </w:p>
    <w:p w:rsidR="00117C91" w:rsidRPr="00BB6E49" w:rsidRDefault="00854359" w:rsidP="00D96513">
      <w:pPr>
        <w:spacing w:after="0" w:line="360" w:lineRule="auto"/>
        <w:ind w:right="-1428" w:firstLine="709"/>
        <w:jc w:val="both"/>
        <w:rPr>
          <w:rFonts w:ascii="Helvetica" w:eastAsia="Times New Roman" w:hAnsi="Helvetica" w:cs="Helvetica"/>
          <w:i w:val="0"/>
          <w:iCs w:val="0"/>
          <w:sz w:val="28"/>
          <w:szCs w:val="28"/>
          <w:lang w:val="ru-RU" w:eastAsia="ru-RU" w:bidi="ar-SA"/>
        </w:rPr>
      </w:pPr>
      <w:r>
        <w:rPr>
          <w:rFonts w:ascii="Times New Roman" w:eastAsia="Times New Roman" w:hAnsi="Times New Roman" w:cs="Times New Roman"/>
          <w:i w:val="0"/>
          <w:iCs w:val="0"/>
          <w:sz w:val="28"/>
          <w:szCs w:val="28"/>
          <w:bdr w:val="none" w:sz="0" w:space="0" w:color="auto" w:frame="1"/>
          <w:lang w:val="ru-RU" w:eastAsia="ru-RU" w:bidi="ar-SA"/>
        </w:rPr>
        <w:t>(</w:t>
      </w:r>
      <w:proofErr w:type="spellStart"/>
      <w:r w:rsidR="00117C91">
        <w:rPr>
          <w:rFonts w:ascii="Times New Roman" w:eastAsia="Times New Roman" w:hAnsi="Times New Roman" w:cs="Times New Roman"/>
          <w:i w:val="0"/>
          <w:iCs w:val="0"/>
          <w:sz w:val="28"/>
          <w:szCs w:val="28"/>
          <w:bdr w:val="none" w:sz="0" w:space="0" w:color="auto" w:frame="1"/>
          <w:lang w:val="ru-RU" w:eastAsia="ru-RU" w:bidi="ar-SA"/>
        </w:rPr>
        <w:t>З</w:t>
      </w:r>
      <w:r w:rsidR="00117C91" w:rsidRPr="00BB6E49">
        <w:rPr>
          <w:rFonts w:ascii="Times New Roman" w:eastAsia="Times New Roman" w:hAnsi="Times New Roman" w:cs="Times New Roman"/>
          <w:i w:val="0"/>
          <w:iCs w:val="0"/>
          <w:sz w:val="28"/>
          <w:szCs w:val="28"/>
          <w:bdr w:val="none" w:sz="0" w:space="0" w:color="auto" w:frame="1"/>
          <w:lang w:val="ru-RU" w:eastAsia="ru-RU" w:bidi="ar-SA"/>
        </w:rPr>
        <w:t>доровьесбережение</w:t>
      </w:r>
      <w:proofErr w:type="spellEnd"/>
      <w:r>
        <w:rPr>
          <w:rFonts w:ascii="Times New Roman" w:eastAsia="Times New Roman" w:hAnsi="Times New Roman" w:cs="Times New Roman"/>
          <w:i w:val="0"/>
          <w:iCs w:val="0"/>
          <w:sz w:val="28"/>
          <w:szCs w:val="28"/>
          <w:bdr w:val="none" w:sz="0" w:space="0" w:color="auto" w:frame="1"/>
          <w:lang w:val="ru-RU" w:eastAsia="ru-RU" w:bidi="ar-SA"/>
        </w:rPr>
        <w:t>,</w:t>
      </w:r>
      <w:r w:rsidR="00117C91" w:rsidRPr="00BB6E49">
        <w:rPr>
          <w:rFonts w:ascii="Times New Roman" w:eastAsia="Times New Roman" w:hAnsi="Times New Roman" w:cs="Times New Roman"/>
          <w:i w:val="0"/>
          <w:iCs w:val="0"/>
          <w:sz w:val="28"/>
          <w:szCs w:val="28"/>
          <w:bdr w:val="none" w:sz="0" w:space="0" w:color="auto" w:frame="1"/>
          <w:lang w:val="ru-RU" w:eastAsia="ru-RU" w:bidi="ar-SA"/>
        </w:rPr>
        <w:t xml:space="preserve"> включает в себя сохранение и укрепление здоровья как физического, так и психологического</w:t>
      </w:r>
      <w:r>
        <w:rPr>
          <w:rFonts w:ascii="Times New Roman" w:eastAsia="Times New Roman" w:hAnsi="Times New Roman" w:cs="Times New Roman"/>
          <w:i w:val="0"/>
          <w:iCs w:val="0"/>
          <w:sz w:val="28"/>
          <w:szCs w:val="28"/>
          <w:bdr w:val="none" w:sz="0" w:space="0" w:color="auto" w:frame="1"/>
          <w:lang w:val="ru-RU" w:eastAsia="ru-RU" w:bidi="ar-SA"/>
        </w:rPr>
        <w:t>).</w:t>
      </w:r>
    </w:p>
    <w:p w:rsidR="00117C91" w:rsidRPr="00BB6E49" w:rsidRDefault="00854359" w:rsidP="00D96513">
      <w:pPr>
        <w:spacing w:after="0" w:line="360" w:lineRule="auto"/>
        <w:ind w:right="-1428" w:firstLine="709"/>
        <w:jc w:val="both"/>
        <w:rPr>
          <w:rFonts w:ascii="Helvetica" w:eastAsia="Times New Roman" w:hAnsi="Helvetica" w:cs="Helvetica"/>
          <w:i w:val="0"/>
          <w:iCs w:val="0"/>
          <w:sz w:val="28"/>
          <w:szCs w:val="28"/>
          <w:lang w:val="ru-RU" w:eastAsia="ru-RU" w:bidi="ar-SA"/>
        </w:rPr>
      </w:pPr>
      <w:r>
        <w:rPr>
          <w:rFonts w:ascii="Times New Roman" w:eastAsia="Times New Roman" w:hAnsi="Times New Roman" w:cs="Times New Roman"/>
          <w:i w:val="0"/>
          <w:iCs w:val="0"/>
          <w:sz w:val="28"/>
          <w:szCs w:val="28"/>
          <w:bdr w:val="none" w:sz="0" w:space="0" w:color="auto" w:frame="1"/>
          <w:lang w:val="ru-RU" w:eastAsia="ru-RU" w:bidi="ar-SA"/>
        </w:rPr>
        <w:t>(</w:t>
      </w:r>
      <w:r w:rsidR="00117C91" w:rsidRPr="00BB6E49">
        <w:rPr>
          <w:rFonts w:ascii="Times New Roman" w:eastAsia="Times New Roman" w:hAnsi="Times New Roman" w:cs="Times New Roman"/>
          <w:i w:val="0"/>
          <w:iCs w:val="0"/>
          <w:sz w:val="28"/>
          <w:szCs w:val="28"/>
          <w:bdr w:val="none" w:sz="0" w:space="0" w:color="auto" w:frame="1"/>
          <w:lang w:val="ru-RU" w:eastAsia="ru-RU" w:bidi="ar-SA"/>
        </w:rPr>
        <w:t>Одним из факторов эффективной реализации мероприятий в процессе обучения и воспитания, положительно влияющем на здоровье, является дифференцированный подход, основанный на индивидуальных особенностях человека</w:t>
      </w:r>
      <w:r>
        <w:rPr>
          <w:rFonts w:ascii="Times New Roman" w:eastAsia="Times New Roman" w:hAnsi="Times New Roman" w:cs="Times New Roman"/>
          <w:i w:val="0"/>
          <w:iCs w:val="0"/>
          <w:sz w:val="28"/>
          <w:szCs w:val="28"/>
          <w:bdr w:val="none" w:sz="0" w:space="0" w:color="auto" w:frame="1"/>
          <w:lang w:val="ru-RU" w:eastAsia="ru-RU" w:bidi="ar-SA"/>
        </w:rPr>
        <w:t>)</w:t>
      </w:r>
      <w:r w:rsidR="00117C91" w:rsidRPr="00BB6E49">
        <w:rPr>
          <w:rFonts w:ascii="Times New Roman" w:eastAsia="Times New Roman" w:hAnsi="Times New Roman" w:cs="Times New Roman"/>
          <w:i w:val="0"/>
          <w:iCs w:val="0"/>
          <w:sz w:val="28"/>
          <w:szCs w:val="28"/>
          <w:bdr w:val="none" w:sz="0" w:space="0" w:color="auto" w:frame="1"/>
          <w:lang w:val="ru-RU" w:eastAsia="ru-RU" w:bidi="ar-SA"/>
        </w:rPr>
        <w:t>.</w:t>
      </w:r>
    </w:p>
    <w:p w:rsidR="00117C91" w:rsidRPr="00854359" w:rsidRDefault="00117C91" w:rsidP="00D96513">
      <w:pPr>
        <w:spacing w:after="0" w:line="360" w:lineRule="auto"/>
        <w:ind w:right="-1428" w:firstLine="709"/>
        <w:jc w:val="both"/>
        <w:rPr>
          <w:rFonts w:ascii="Helvetica" w:eastAsia="Times New Roman" w:hAnsi="Helvetica" w:cs="Helvetica"/>
          <w:b/>
          <w:i w:val="0"/>
          <w:iCs w:val="0"/>
          <w:sz w:val="28"/>
          <w:szCs w:val="28"/>
          <w:lang w:val="ru-RU" w:eastAsia="ru-RU" w:bidi="ar-SA"/>
        </w:rPr>
      </w:pPr>
      <w:r w:rsidRPr="00854359">
        <w:rPr>
          <w:rFonts w:ascii="Times New Roman" w:eastAsia="Times New Roman" w:hAnsi="Times New Roman" w:cs="Times New Roman"/>
          <w:b/>
          <w:sz w:val="28"/>
          <w:szCs w:val="28"/>
          <w:u w:val="single"/>
          <w:lang w:val="ru-RU" w:eastAsia="ru-RU" w:bidi="ar-SA"/>
        </w:rPr>
        <w:t>Вопрос.</w:t>
      </w:r>
      <w:r w:rsidRPr="00854359">
        <w:rPr>
          <w:rFonts w:ascii="Times New Roman" w:eastAsia="Times New Roman" w:hAnsi="Times New Roman" w:cs="Times New Roman"/>
          <w:b/>
          <w:i w:val="0"/>
          <w:iCs w:val="0"/>
          <w:sz w:val="28"/>
          <w:szCs w:val="28"/>
          <w:lang w:val="ru-RU" w:eastAsia="ru-RU" w:bidi="ar-SA"/>
        </w:rPr>
        <w:t> </w:t>
      </w:r>
      <w:r w:rsidRPr="00854359">
        <w:rPr>
          <w:rFonts w:ascii="Times New Roman" w:eastAsia="Times New Roman" w:hAnsi="Times New Roman" w:cs="Times New Roman"/>
          <w:b/>
          <w:i w:val="0"/>
          <w:iCs w:val="0"/>
          <w:sz w:val="28"/>
          <w:szCs w:val="28"/>
          <w:bdr w:val="none" w:sz="0" w:space="0" w:color="auto" w:frame="1"/>
          <w:lang w:val="ru-RU" w:eastAsia="ru-RU" w:bidi="ar-SA"/>
        </w:rPr>
        <w:t>Как вы считаете, на основе</w:t>
      </w:r>
      <w:r w:rsidR="00854359">
        <w:rPr>
          <w:rFonts w:ascii="Times New Roman" w:eastAsia="Times New Roman" w:hAnsi="Times New Roman" w:cs="Times New Roman"/>
          <w:b/>
          <w:i w:val="0"/>
          <w:iCs w:val="0"/>
          <w:sz w:val="28"/>
          <w:szCs w:val="28"/>
          <w:bdr w:val="none" w:sz="0" w:space="0" w:color="auto" w:frame="1"/>
          <w:lang w:val="ru-RU" w:eastAsia="ru-RU" w:bidi="ar-SA"/>
        </w:rPr>
        <w:t>,</w:t>
      </w:r>
      <w:r w:rsidRPr="00854359">
        <w:rPr>
          <w:rFonts w:ascii="Times New Roman" w:eastAsia="Times New Roman" w:hAnsi="Times New Roman" w:cs="Times New Roman"/>
          <w:b/>
          <w:i w:val="0"/>
          <w:iCs w:val="0"/>
          <w:sz w:val="28"/>
          <w:szCs w:val="28"/>
          <w:bdr w:val="none" w:sz="0" w:space="0" w:color="auto" w:frame="1"/>
          <w:lang w:val="ru-RU" w:eastAsia="ru-RU" w:bidi="ar-SA"/>
        </w:rPr>
        <w:t xml:space="preserve"> каких основных составляющих компонентов основывается индивидуально – дифференцированный подход?</w:t>
      </w:r>
    </w:p>
    <w:p w:rsidR="00117C91" w:rsidRPr="00BB6E49" w:rsidRDefault="00117C91" w:rsidP="00D96513">
      <w:pPr>
        <w:spacing w:after="0" w:line="360" w:lineRule="auto"/>
        <w:ind w:right="-1428" w:firstLine="709"/>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sz w:val="28"/>
          <w:szCs w:val="28"/>
          <w:lang w:val="ru-RU" w:eastAsia="ru-RU" w:bidi="ar-SA"/>
        </w:rPr>
        <w:t>Версии педагогов.</w:t>
      </w:r>
    </w:p>
    <w:p w:rsidR="00117C91" w:rsidRPr="00854359" w:rsidRDefault="00854359" w:rsidP="00D96513">
      <w:pPr>
        <w:spacing w:after="0" w:line="360" w:lineRule="auto"/>
        <w:ind w:right="-1428" w:firstLine="709"/>
        <w:jc w:val="both"/>
        <w:rPr>
          <w:rFonts w:ascii="Helvetica" w:eastAsia="Times New Roman" w:hAnsi="Helvetica" w:cs="Helvetica"/>
          <w:i w:val="0"/>
          <w:iCs w:val="0"/>
          <w:sz w:val="28"/>
          <w:szCs w:val="28"/>
          <w:lang w:val="ru-RU" w:eastAsia="ru-RU" w:bidi="ar-SA"/>
        </w:rPr>
      </w:pPr>
      <w:proofErr w:type="gramStart"/>
      <w:r>
        <w:rPr>
          <w:rFonts w:ascii="Times New Roman" w:eastAsia="Times New Roman" w:hAnsi="Times New Roman" w:cs="Times New Roman"/>
          <w:i w:val="0"/>
          <w:iCs w:val="0"/>
          <w:sz w:val="28"/>
          <w:szCs w:val="28"/>
          <w:bdr w:val="none" w:sz="0" w:space="0" w:color="auto" w:frame="1"/>
          <w:lang w:val="ru-RU" w:eastAsia="ru-RU" w:bidi="ar-SA"/>
        </w:rPr>
        <w:t>(</w:t>
      </w:r>
      <w:r w:rsidR="00117C91" w:rsidRPr="00854359">
        <w:rPr>
          <w:rFonts w:ascii="Times New Roman" w:eastAsia="Times New Roman" w:hAnsi="Times New Roman" w:cs="Times New Roman"/>
          <w:i w:val="0"/>
          <w:iCs w:val="0"/>
          <w:sz w:val="28"/>
          <w:szCs w:val="28"/>
          <w:bdr w:val="none" w:sz="0" w:space="0" w:color="auto" w:frame="1"/>
          <w:lang w:val="ru-RU" w:eastAsia="ru-RU" w:bidi="ar-SA"/>
        </w:rPr>
        <w:t>Вы правы, в процессе образовательной деятельности с детьми с учетом индивидуально – дифференцированного подхода педагоги учитывают</w:t>
      </w:r>
      <w:r w:rsidR="00117C91" w:rsidRPr="00854359">
        <w:rPr>
          <w:rFonts w:ascii="Times New Roman" w:eastAsia="Times New Roman" w:hAnsi="Times New Roman" w:cs="Times New Roman"/>
          <w:i w:val="0"/>
          <w:iCs w:val="0"/>
          <w:sz w:val="28"/>
          <w:szCs w:val="28"/>
          <w:lang w:val="ru-RU" w:eastAsia="ru-RU" w:bidi="ar-SA"/>
        </w:rPr>
        <w:t> </w:t>
      </w:r>
      <w:r w:rsidR="00117C91" w:rsidRPr="00854359">
        <w:rPr>
          <w:rFonts w:ascii="Times New Roman" w:eastAsia="Times New Roman" w:hAnsi="Times New Roman" w:cs="Times New Roman"/>
          <w:i w:val="0"/>
          <w:iCs w:val="0"/>
          <w:sz w:val="28"/>
          <w:szCs w:val="28"/>
          <w:bdr w:val="none" w:sz="0" w:space="0" w:color="auto" w:frame="1"/>
          <w:lang w:val="ru-RU" w:eastAsia="ru-RU" w:bidi="ar-SA"/>
        </w:rPr>
        <w:t>возрастные и индивидуальные особенности ребенка, его интересы, потребности, наклонности.</w:t>
      </w:r>
      <w:proofErr w:type="gramEnd"/>
      <w:r w:rsidR="00117C91" w:rsidRPr="00854359">
        <w:rPr>
          <w:rFonts w:ascii="Times New Roman" w:eastAsia="Times New Roman" w:hAnsi="Times New Roman" w:cs="Times New Roman"/>
          <w:i w:val="0"/>
          <w:iCs w:val="0"/>
          <w:sz w:val="28"/>
          <w:szCs w:val="28"/>
          <w:bdr w:val="none" w:sz="0" w:space="0" w:color="auto" w:frame="1"/>
          <w:lang w:val="ru-RU" w:eastAsia="ru-RU" w:bidi="ar-SA"/>
        </w:rPr>
        <w:t xml:space="preserve"> </w:t>
      </w:r>
      <w:proofErr w:type="gramStart"/>
      <w:r w:rsidR="00117C91" w:rsidRPr="00854359">
        <w:rPr>
          <w:rFonts w:ascii="Times New Roman" w:eastAsia="Times New Roman" w:hAnsi="Times New Roman" w:cs="Times New Roman"/>
          <w:i w:val="0"/>
          <w:iCs w:val="0"/>
          <w:sz w:val="28"/>
          <w:szCs w:val="28"/>
          <w:bdr w:val="none" w:sz="0" w:space="0" w:color="auto" w:frame="1"/>
          <w:lang w:val="ru-RU" w:eastAsia="ru-RU" w:bidi="ar-SA"/>
        </w:rPr>
        <w:t>Наряду с этим, при осуществлении индивидуально – дифференцированного подхода необходимо учитывать</w:t>
      </w:r>
      <w:r w:rsidR="00117C91" w:rsidRPr="00854359">
        <w:rPr>
          <w:rFonts w:ascii="Times New Roman" w:eastAsia="Times New Roman" w:hAnsi="Times New Roman" w:cs="Times New Roman"/>
          <w:i w:val="0"/>
          <w:iCs w:val="0"/>
          <w:sz w:val="28"/>
          <w:szCs w:val="28"/>
          <w:lang w:val="ru-RU" w:eastAsia="ru-RU" w:bidi="ar-SA"/>
        </w:rPr>
        <w:t> </w:t>
      </w:r>
      <w:r w:rsidR="00117C91" w:rsidRPr="00854359">
        <w:rPr>
          <w:rFonts w:ascii="Times New Roman" w:eastAsia="Times New Roman" w:hAnsi="Times New Roman" w:cs="Times New Roman"/>
          <w:i w:val="0"/>
          <w:iCs w:val="0"/>
          <w:sz w:val="28"/>
          <w:szCs w:val="28"/>
          <w:bdr w:val="none" w:sz="0" w:space="0" w:color="auto" w:frame="1"/>
          <w:lang w:val="ru-RU" w:eastAsia="ru-RU" w:bidi="ar-SA"/>
        </w:rPr>
        <w:t xml:space="preserve">пол и </w:t>
      </w:r>
      <w:proofErr w:type="spellStart"/>
      <w:r w:rsidR="00117C91" w:rsidRPr="00854359">
        <w:rPr>
          <w:rFonts w:ascii="Times New Roman" w:eastAsia="Times New Roman" w:hAnsi="Times New Roman" w:cs="Times New Roman"/>
          <w:i w:val="0"/>
          <w:iCs w:val="0"/>
          <w:sz w:val="28"/>
          <w:szCs w:val="28"/>
          <w:bdr w:val="none" w:sz="0" w:space="0" w:color="auto" w:frame="1"/>
          <w:lang w:val="ru-RU" w:eastAsia="ru-RU" w:bidi="ar-SA"/>
        </w:rPr>
        <w:t>гендерные</w:t>
      </w:r>
      <w:proofErr w:type="spellEnd"/>
      <w:r w:rsidR="00117C91" w:rsidRPr="00854359">
        <w:rPr>
          <w:rFonts w:ascii="Times New Roman" w:eastAsia="Times New Roman" w:hAnsi="Times New Roman" w:cs="Times New Roman"/>
          <w:i w:val="0"/>
          <w:iCs w:val="0"/>
          <w:sz w:val="28"/>
          <w:szCs w:val="28"/>
          <w:bdr w:val="none" w:sz="0" w:space="0" w:color="auto" w:frame="1"/>
          <w:lang w:val="ru-RU" w:eastAsia="ru-RU" w:bidi="ar-SA"/>
        </w:rPr>
        <w:t xml:space="preserve"> типы мальчиков и девочек</w:t>
      </w:r>
      <w:r w:rsidRPr="00854359">
        <w:rPr>
          <w:rFonts w:ascii="Times New Roman" w:eastAsia="Times New Roman" w:hAnsi="Times New Roman" w:cs="Times New Roman"/>
          <w:i w:val="0"/>
          <w:iCs w:val="0"/>
          <w:sz w:val="28"/>
          <w:szCs w:val="28"/>
          <w:bdr w:val="none" w:sz="0" w:space="0" w:color="auto" w:frame="1"/>
          <w:lang w:val="ru-RU" w:eastAsia="ru-RU" w:bidi="ar-SA"/>
        </w:rPr>
        <w:t>)</w:t>
      </w:r>
      <w:r w:rsidR="004A6286">
        <w:rPr>
          <w:rFonts w:ascii="Times New Roman" w:eastAsia="Times New Roman" w:hAnsi="Times New Roman" w:cs="Times New Roman"/>
          <w:i w:val="0"/>
          <w:iCs w:val="0"/>
          <w:sz w:val="28"/>
          <w:szCs w:val="28"/>
          <w:bdr w:val="none" w:sz="0" w:space="0" w:color="auto" w:frame="1"/>
          <w:lang w:val="ru-RU" w:eastAsia="ru-RU" w:bidi="ar-SA"/>
        </w:rPr>
        <w:t>.</w:t>
      </w:r>
      <w:proofErr w:type="gramEnd"/>
    </w:p>
    <w:p w:rsidR="00C56AEE" w:rsidRDefault="002A0D9C" w:rsidP="00D96513">
      <w:pPr>
        <w:pStyle w:val="a4"/>
        <w:spacing w:before="0" w:beforeAutospacing="0" w:after="0" w:afterAutospacing="0" w:line="360" w:lineRule="auto"/>
        <w:ind w:right="-1428"/>
        <w:jc w:val="both"/>
        <w:rPr>
          <w:rStyle w:val="apple-converted-space"/>
          <w:i w:val="0"/>
          <w:sz w:val="28"/>
          <w:szCs w:val="28"/>
          <w:lang w:val="ru-RU"/>
        </w:rPr>
      </w:pPr>
      <w:r w:rsidRPr="00BB6E49">
        <w:rPr>
          <w:i w:val="0"/>
          <w:sz w:val="28"/>
          <w:szCs w:val="28"/>
          <w:lang w:val="ru-RU"/>
        </w:rPr>
        <w:t>Для всестороннего развития дошкольников чрезвычайно важно овладеть разнообразными движениями, в первую очередь основными их видами.</w:t>
      </w:r>
      <w:r w:rsidRPr="00BB6E49">
        <w:rPr>
          <w:rStyle w:val="apple-converted-space"/>
          <w:i w:val="0"/>
          <w:sz w:val="28"/>
          <w:szCs w:val="28"/>
        </w:rPr>
        <w:t> </w:t>
      </w:r>
    </w:p>
    <w:p w:rsidR="00C56AEE" w:rsidRDefault="002A0D9C" w:rsidP="00D96513">
      <w:pPr>
        <w:pStyle w:val="a4"/>
        <w:spacing w:before="0" w:beforeAutospacing="0" w:after="0" w:afterAutospacing="0" w:line="360" w:lineRule="auto"/>
        <w:ind w:right="-1428"/>
        <w:jc w:val="both"/>
        <w:rPr>
          <w:i w:val="0"/>
          <w:sz w:val="28"/>
          <w:szCs w:val="28"/>
          <w:lang w:val="ru-RU"/>
        </w:rPr>
      </w:pPr>
      <w:r w:rsidRPr="00BB6E49">
        <w:rPr>
          <w:rStyle w:val="a5"/>
          <w:i w:val="0"/>
          <w:sz w:val="28"/>
          <w:szCs w:val="28"/>
          <w:bdr w:val="none" w:sz="0" w:space="0" w:color="auto" w:frame="1"/>
          <w:lang w:val="ru-RU"/>
        </w:rPr>
        <w:t>Физкультурные занятия</w:t>
      </w:r>
      <w:r w:rsidRPr="00BB6E49">
        <w:rPr>
          <w:rStyle w:val="apple-converted-space"/>
          <w:i w:val="0"/>
          <w:sz w:val="28"/>
          <w:szCs w:val="28"/>
        </w:rPr>
        <w:t> </w:t>
      </w:r>
      <w:r w:rsidRPr="00BB6E49">
        <w:rPr>
          <w:i w:val="0"/>
          <w:sz w:val="28"/>
          <w:szCs w:val="28"/>
          <w:lang w:val="ru-RU"/>
        </w:rPr>
        <w:t>остаются основной формой систематического обучения детей</w:t>
      </w:r>
      <w:r w:rsidRPr="00BB6E49">
        <w:rPr>
          <w:rStyle w:val="apple-converted-space"/>
          <w:i w:val="0"/>
          <w:sz w:val="28"/>
          <w:szCs w:val="28"/>
        </w:rPr>
        <w:t> </w:t>
      </w:r>
      <w:r w:rsidRPr="00BB6E49">
        <w:rPr>
          <w:rStyle w:val="a5"/>
          <w:i w:val="0"/>
          <w:sz w:val="28"/>
          <w:szCs w:val="28"/>
          <w:bdr w:val="none" w:sz="0" w:space="0" w:color="auto" w:frame="1"/>
          <w:lang w:val="ru-RU"/>
        </w:rPr>
        <w:t>физическим упражнениям</w:t>
      </w:r>
      <w:r w:rsidRPr="00BB6E49">
        <w:rPr>
          <w:i w:val="0"/>
          <w:sz w:val="28"/>
          <w:szCs w:val="28"/>
          <w:lang w:val="ru-RU"/>
        </w:rPr>
        <w:t>.</w:t>
      </w:r>
    </w:p>
    <w:p w:rsidR="005D0D50" w:rsidRDefault="002A0D9C" w:rsidP="00D96513">
      <w:pPr>
        <w:pStyle w:val="a4"/>
        <w:spacing w:before="0" w:beforeAutospacing="0" w:after="0" w:afterAutospacing="0" w:line="360" w:lineRule="auto"/>
        <w:ind w:right="-1428"/>
        <w:jc w:val="both"/>
        <w:rPr>
          <w:rStyle w:val="a5"/>
          <w:i w:val="0"/>
          <w:sz w:val="28"/>
          <w:szCs w:val="28"/>
          <w:bdr w:val="none" w:sz="0" w:space="0" w:color="auto" w:frame="1"/>
          <w:lang w:val="ru-RU"/>
        </w:rPr>
      </w:pPr>
      <w:r w:rsidRPr="00BB6E49">
        <w:rPr>
          <w:i w:val="0"/>
          <w:sz w:val="28"/>
          <w:szCs w:val="28"/>
          <w:lang w:val="ru-RU"/>
        </w:rPr>
        <w:t xml:space="preserve"> Однако главным условием успешного проведения</w:t>
      </w:r>
      <w:r w:rsidRPr="00BB6E49">
        <w:rPr>
          <w:rStyle w:val="apple-converted-space"/>
          <w:i w:val="0"/>
          <w:sz w:val="28"/>
          <w:szCs w:val="28"/>
        </w:rPr>
        <w:t> </w:t>
      </w:r>
      <w:r w:rsidRPr="00BB6E49">
        <w:rPr>
          <w:rStyle w:val="a5"/>
          <w:i w:val="0"/>
          <w:sz w:val="28"/>
          <w:szCs w:val="28"/>
          <w:bdr w:val="none" w:sz="0" w:space="0" w:color="auto" w:frame="1"/>
          <w:lang w:val="ru-RU"/>
        </w:rPr>
        <w:t>занятий</w:t>
      </w:r>
      <w:r w:rsidRPr="00BB6E49">
        <w:rPr>
          <w:rStyle w:val="apple-converted-space"/>
          <w:i w:val="0"/>
          <w:sz w:val="28"/>
          <w:szCs w:val="28"/>
        </w:rPr>
        <w:t> </w:t>
      </w:r>
      <w:r w:rsidRPr="00BB6E49">
        <w:rPr>
          <w:i w:val="0"/>
          <w:sz w:val="28"/>
          <w:szCs w:val="28"/>
          <w:lang w:val="ru-RU"/>
        </w:rPr>
        <w:t>является обеспечение индивидуально-дифференцированного подхода к детям с учетом их</w:t>
      </w:r>
      <w:r w:rsidRPr="00BB6E49">
        <w:rPr>
          <w:rStyle w:val="apple-converted-space"/>
          <w:i w:val="0"/>
          <w:sz w:val="28"/>
          <w:szCs w:val="28"/>
        </w:rPr>
        <w:t> </w:t>
      </w:r>
      <w:proofErr w:type="spellStart"/>
      <w:r w:rsidRPr="00BB6E49">
        <w:rPr>
          <w:rStyle w:val="a5"/>
          <w:i w:val="0"/>
          <w:sz w:val="28"/>
          <w:szCs w:val="28"/>
          <w:bdr w:val="none" w:sz="0" w:space="0" w:color="auto" w:frame="1"/>
          <w:lang w:val="ru-RU"/>
        </w:rPr>
        <w:t>гендерных</w:t>
      </w:r>
      <w:proofErr w:type="spellEnd"/>
      <w:r w:rsidRPr="00BB6E49">
        <w:rPr>
          <w:rStyle w:val="a5"/>
          <w:i w:val="0"/>
          <w:sz w:val="28"/>
          <w:szCs w:val="28"/>
          <w:bdr w:val="none" w:sz="0" w:space="0" w:color="auto" w:frame="1"/>
          <w:lang w:val="ru-RU"/>
        </w:rPr>
        <w:t xml:space="preserve"> особенностей</w:t>
      </w:r>
      <w:r w:rsidR="005D0D50">
        <w:rPr>
          <w:rStyle w:val="a5"/>
          <w:i w:val="0"/>
          <w:sz w:val="28"/>
          <w:szCs w:val="28"/>
          <w:bdr w:val="none" w:sz="0" w:space="0" w:color="auto" w:frame="1"/>
          <w:lang w:val="ru-RU"/>
        </w:rPr>
        <w:t>.</w:t>
      </w:r>
    </w:p>
    <w:p w:rsidR="008566B5" w:rsidRPr="008566B5" w:rsidRDefault="002A0D9C" w:rsidP="00D96513">
      <w:pPr>
        <w:spacing w:after="0" w:line="360" w:lineRule="auto"/>
        <w:ind w:right="-1428" w:firstLine="709"/>
        <w:jc w:val="both"/>
        <w:rPr>
          <w:rFonts w:ascii="Times New Roman" w:eastAsia="Times New Roman" w:hAnsi="Times New Roman" w:cs="Times New Roman"/>
          <w:i w:val="0"/>
          <w:iCs w:val="0"/>
          <w:sz w:val="28"/>
          <w:szCs w:val="28"/>
          <w:lang w:val="ru-RU" w:eastAsia="ru-RU" w:bidi="ar-SA"/>
        </w:rPr>
      </w:pPr>
      <w:r w:rsidRPr="00521F13">
        <w:rPr>
          <w:rStyle w:val="a5"/>
          <w:rFonts w:ascii="Times New Roman" w:hAnsi="Times New Roman" w:cs="Times New Roman"/>
          <w:i w:val="0"/>
          <w:sz w:val="28"/>
          <w:szCs w:val="28"/>
          <w:bdr w:val="none" w:sz="0" w:space="0" w:color="auto" w:frame="1"/>
          <w:lang w:val="ru-RU"/>
        </w:rPr>
        <w:lastRenderedPageBreak/>
        <w:t xml:space="preserve"> </w:t>
      </w:r>
      <w:proofErr w:type="spellStart"/>
      <w:r w:rsidRPr="00521F13">
        <w:rPr>
          <w:rStyle w:val="a5"/>
          <w:rFonts w:ascii="Times New Roman" w:hAnsi="Times New Roman" w:cs="Times New Roman"/>
          <w:i w:val="0"/>
          <w:sz w:val="28"/>
          <w:szCs w:val="28"/>
          <w:bdr w:val="none" w:sz="0" w:space="0" w:color="auto" w:frame="1"/>
          <w:lang w:val="ru-RU"/>
        </w:rPr>
        <w:t>Гендерное</w:t>
      </w:r>
      <w:proofErr w:type="spellEnd"/>
      <w:r w:rsidR="00557C0A" w:rsidRPr="00521F13">
        <w:rPr>
          <w:rStyle w:val="a5"/>
          <w:rFonts w:ascii="Times New Roman" w:hAnsi="Times New Roman" w:cs="Times New Roman"/>
          <w:b w:val="0"/>
          <w:i w:val="0"/>
          <w:sz w:val="28"/>
          <w:szCs w:val="28"/>
          <w:bdr w:val="none" w:sz="0" w:space="0" w:color="auto" w:frame="1"/>
          <w:lang w:val="ru-RU"/>
        </w:rPr>
        <w:t xml:space="preserve"> </w:t>
      </w:r>
      <w:r w:rsidRPr="00521F13">
        <w:rPr>
          <w:rFonts w:ascii="Times New Roman" w:hAnsi="Times New Roman" w:cs="Times New Roman"/>
          <w:b/>
          <w:i w:val="0"/>
          <w:sz w:val="28"/>
          <w:szCs w:val="28"/>
          <w:lang w:val="ru-RU"/>
        </w:rPr>
        <w:t>воспитание</w:t>
      </w:r>
      <w:r w:rsidRPr="00521F13">
        <w:rPr>
          <w:rFonts w:ascii="Times New Roman" w:hAnsi="Times New Roman" w:cs="Times New Roman"/>
          <w:i w:val="0"/>
          <w:sz w:val="28"/>
          <w:szCs w:val="28"/>
          <w:lang w:val="ru-RU"/>
        </w:rPr>
        <w:t xml:space="preserve"> </w:t>
      </w:r>
      <w:r w:rsidRPr="008566B5">
        <w:rPr>
          <w:rFonts w:ascii="Times New Roman" w:hAnsi="Times New Roman" w:cs="Times New Roman"/>
          <w:i w:val="0"/>
          <w:sz w:val="28"/>
          <w:szCs w:val="28"/>
          <w:lang w:val="ru-RU"/>
        </w:rPr>
        <w:t>- это организация педагогического процесса с учётом половой идентичности, особенностей развитие детей в ходе поло</w:t>
      </w:r>
      <w:r w:rsidR="00D627CF">
        <w:rPr>
          <w:rFonts w:ascii="Times New Roman" w:hAnsi="Times New Roman" w:cs="Times New Roman"/>
          <w:i w:val="0"/>
          <w:sz w:val="28"/>
          <w:szCs w:val="28"/>
          <w:lang w:val="ru-RU"/>
        </w:rPr>
        <w:t xml:space="preserve"> </w:t>
      </w:r>
      <w:r w:rsidRPr="008566B5">
        <w:rPr>
          <w:rFonts w:ascii="Times New Roman" w:hAnsi="Times New Roman" w:cs="Times New Roman"/>
          <w:i w:val="0"/>
          <w:sz w:val="28"/>
          <w:szCs w:val="28"/>
          <w:lang w:val="ru-RU"/>
        </w:rPr>
        <w:t>ролевой социализации.</w:t>
      </w:r>
      <w:r w:rsidR="008566B5" w:rsidRPr="008566B5">
        <w:rPr>
          <w:rFonts w:ascii="Times New Roman" w:eastAsia="Times New Roman" w:hAnsi="Times New Roman" w:cs="Times New Roman"/>
          <w:i w:val="0"/>
          <w:iCs w:val="0"/>
          <w:sz w:val="28"/>
          <w:szCs w:val="28"/>
          <w:bdr w:val="none" w:sz="0" w:space="0" w:color="auto" w:frame="1"/>
          <w:shd w:val="clear" w:color="auto" w:fill="FFFFFF"/>
          <w:lang w:val="ru-RU" w:eastAsia="ru-RU" w:bidi="ar-SA"/>
        </w:rPr>
        <w:t xml:space="preserve"> Известный писатель и педагог Жан Жак Руссо говорил: «Как нельзя считать один пол совершеннее другого, так и нельзя их уравнивать».</w:t>
      </w:r>
    </w:p>
    <w:p w:rsidR="008566B5" w:rsidRDefault="002A0D9C" w:rsidP="00D96513">
      <w:pPr>
        <w:pStyle w:val="a4"/>
        <w:spacing w:before="0" w:beforeAutospacing="0" w:after="0" w:afterAutospacing="0" w:line="360" w:lineRule="auto"/>
        <w:ind w:right="-1428"/>
        <w:jc w:val="both"/>
        <w:rPr>
          <w:i w:val="0"/>
          <w:sz w:val="28"/>
          <w:szCs w:val="28"/>
          <w:lang w:val="ru-RU"/>
        </w:rPr>
      </w:pPr>
      <w:r w:rsidRPr="00BB6E49">
        <w:rPr>
          <w:i w:val="0"/>
          <w:sz w:val="28"/>
          <w:szCs w:val="28"/>
          <w:lang w:val="ru-RU"/>
        </w:rPr>
        <w:t xml:space="preserve"> Вопросами половой дифференциации в современной отечественной педагогике занимаются Т. А. Репина, Э. К. Суслова, В. Д. Еремеев, Т. П. </w:t>
      </w:r>
      <w:proofErr w:type="spellStart"/>
      <w:r w:rsidRPr="00BB6E49">
        <w:rPr>
          <w:i w:val="0"/>
          <w:sz w:val="28"/>
          <w:szCs w:val="28"/>
          <w:lang w:val="ru-RU"/>
        </w:rPr>
        <w:t>Хризман</w:t>
      </w:r>
      <w:proofErr w:type="spellEnd"/>
      <w:r w:rsidRPr="00BB6E49">
        <w:rPr>
          <w:i w:val="0"/>
          <w:sz w:val="28"/>
          <w:szCs w:val="28"/>
          <w:lang w:val="ru-RU"/>
        </w:rPr>
        <w:t xml:space="preserve"> и др. Они рассматривают проблему полового воспитания в рамках современного дошкольного образовательного учреждения. </w:t>
      </w:r>
    </w:p>
    <w:p w:rsidR="008566B5" w:rsidRDefault="002A0D9C" w:rsidP="00D96513">
      <w:pPr>
        <w:pStyle w:val="a4"/>
        <w:spacing w:before="0" w:beforeAutospacing="0" w:after="0" w:afterAutospacing="0" w:line="360" w:lineRule="auto"/>
        <w:ind w:right="-1428"/>
        <w:jc w:val="both"/>
        <w:rPr>
          <w:i w:val="0"/>
          <w:sz w:val="28"/>
          <w:szCs w:val="28"/>
          <w:lang w:val="ru-RU"/>
        </w:rPr>
      </w:pPr>
      <w:r w:rsidRPr="00BB6E49">
        <w:rPr>
          <w:i w:val="0"/>
          <w:sz w:val="28"/>
          <w:szCs w:val="28"/>
          <w:lang w:val="ru-RU"/>
        </w:rPr>
        <w:t>Большинство дошкольных учреждений</w:t>
      </w:r>
      <w:r w:rsidRPr="00BB6E49">
        <w:rPr>
          <w:rStyle w:val="apple-converted-space"/>
          <w:i w:val="0"/>
          <w:sz w:val="28"/>
          <w:szCs w:val="28"/>
        </w:rPr>
        <w:t> </w:t>
      </w:r>
      <w:r w:rsidRPr="00BB6E49">
        <w:rPr>
          <w:rStyle w:val="a5"/>
          <w:i w:val="0"/>
          <w:sz w:val="28"/>
          <w:szCs w:val="28"/>
          <w:bdr w:val="none" w:sz="0" w:space="0" w:color="auto" w:frame="1"/>
          <w:lang w:val="ru-RU"/>
        </w:rPr>
        <w:t>физическое воспитание детей</w:t>
      </w:r>
      <w:r w:rsidRPr="00BB6E49">
        <w:rPr>
          <w:i w:val="0"/>
          <w:sz w:val="28"/>
          <w:szCs w:val="28"/>
          <w:lang w:val="ru-RU"/>
        </w:rPr>
        <w:t xml:space="preserve">, ориентирует на “условного” ребенка, а не на </w:t>
      </w:r>
      <w:r w:rsidRPr="008566B5">
        <w:rPr>
          <w:i w:val="0"/>
          <w:sz w:val="28"/>
          <w:szCs w:val="28"/>
          <w:u w:val="single"/>
          <w:lang w:val="ru-RU"/>
        </w:rPr>
        <w:t xml:space="preserve">мальчика </w:t>
      </w:r>
      <w:r w:rsidRPr="00BB6E49">
        <w:rPr>
          <w:i w:val="0"/>
          <w:sz w:val="28"/>
          <w:szCs w:val="28"/>
          <w:lang w:val="ru-RU"/>
        </w:rPr>
        <w:t>или</w:t>
      </w:r>
      <w:r w:rsidRPr="00BB6E49">
        <w:rPr>
          <w:rStyle w:val="apple-converted-space"/>
          <w:i w:val="0"/>
          <w:sz w:val="28"/>
          <w:szCs w:val="28"/>
        </w:rPr>
        <w:t> </w:t>
      </w:r>
      <w:r w:rsidRPr="00BB6E49">
        <w:rPr>
          <w:i w:val="0"/>
          <w:sz w:val="28"/>
          <w:szCs w:val="28"/>
          <w:u w:val="single"/>
          <w:bdr w:val="none" w:sz="0" w:space="0" w:color="auto" w:frame="1"/>
          <w:lang w:val="ru-RU"/>
        </w:rPr>
        <w:t>девочку</w:t>
      </w:r>
      <w:r w:rsidRPr="00BB6E49">
        <w:rPr>
          <w:i w:val="0"/>
          <w:sz w:val="28"/>
          <w:szCs w:val="28"/>
          <w:lang w:val="ru-RU"/>
        </w:rPr>
        <w:t xml:space="preserve">: те же упражнения, та же нагрузка, та же методика обучения, что, к сожалению, не соответствует природе ребенка. </w:t>
      </w:r>
    </w:p>
    <w:p w:rsidR="002A0D9C" w:rsidRPr="00BB6E49" w:rsidRDefault="002A0D9C" w:rsidP="00D96513">
      <w:pPr>
        <w:pStyle w:val="a4"/>
        <w:spacing w:before="0" w:beforeAutospacing="0" w:after="0" w:afterAutospacing="0" w:line="360" w:lineRule="auto"/>
        <w:ind w:right="-1428"/>
        <w:jc w:val="both"/>
        <w:rPr>
          <w:i w:val="0"/>
          <w:sz w:val="28"/>
          <w:szCs w:val="28"/>
          <w:lang w:val="ru-RU"/>
        </w:rPr>
      </w:pPr>
      <w:r w:rsidRPr="008566B5">
        <w:rPr>
          <w:b/>
          <w:i w:val="0"/>
          <w:sz w:val="28"/>
          <w:szCs w:val="28"/>
          <w:lang w:val="ru-RU"/>
        </w:rPr>
        <w:t>Основная цель внедрения</w:t>
      </w:r>
      <w:r w:rsidRPr="00BB6E49">
        <w:rPr>
          <w:rStyle w:val="apple-converted-space"/>
          <w:i w:val="0"/>
          <w:sz w:val="28"/>
          <w:szCs w:val="28"/>
        </w:rPr>
        <w:t> </w:t>
      </w:r>
      <w:proofErr w:type="spellStart"/>
      <w:r w:rsidRPr="00BB6E49">
        <w:rPr>
          <w:rStyle w:val="a5"/>
          <w:i w:val="0"/>
          <w:sz w:val="28"/>
          <w:szCs w:val="28"/>
          <w:bdr w:val="none" w:sz="0" w:space="0" w:color="auto" w:frame="1"/>
          <w:lang w:val="ru-RU"/>
        </w:rPr>
        <w:t>гендерных</w:t>
      </w:r>
      <w:proofErr w:type="spellEnd"/>
      <w:r w:rsidRPr="00BB6E49">
        <w:rPr>
          <w:rStyle w:val="a5"/>
          <w:i w:val="0"/>
          <w:sz w:val="28"/>
          <w:szCs w:val="28"/>
          <w:bdr w:val="none" w:sz="0" w:space="0" w:color="auto" w:frame="1"/>
          <w:lang w:val="ru-RU"/>
        </w:rPr>
        <w:t xml:space="preserve"> технологий в физическом</w:t>
      </w:r>
      <w:r w:rsidRPr="00BB6E49">
        <w:rPr>
          <w:rStyle w:val="apple-converted-space"/>
          <w:i w:val="0"/>
          <w:sz w:val="28"/>
          <w:szCs w:val="28"/>
        </w:rPr>
        <w:t> </w:t>
      </w:r>
      <w:r w:rsidRPr="00BB6E49">
        <w:rPr>
          <w:i w:val="0"/>
          <w:sz w:val="28"/>
          <w:szCs w:val="28"/>
          <w:lang w:val="ru-RU"/>
        </w:rPr>
        <w:t>развитии – создать такие подходы, которые смогли бы обеспечить нормальное формирование и развитие функций и систем организма, раскрыть способности в становлении личности мальчиков и девочек через средства и методы</w:t>
      </w:r>
      <w:r w:rsidRPr="00BB6E49">
        <w:rPr>
          <w:rStyle w:val="apple-converted-space"/>
          <w:i w:val="0"/>
          <w:sz w:val="28"/>
          <w:szCs w:val="28"/>
        </w:rPr>
        <w:t> </w:t>
      </w:r>
      <w:r w:rsidRPr="00BB6E49">
        <w:rPr>
          <w:rStyle w:val="a5"/>
          <w:i w:val="0"/>
          <w:sz w:val="28"/>
          <w:szCs w:val="28"/>
          <w:bdr w:val="none" w:sz="0" w:space="0" w:color="auto" w:frame="1"/>
          <w:lang w:val="ru-RU"/>
        </w:rPr>
        <w:t>физической культуры</w:t>
      </w:r>
      <w:r w:rsidRPr="00BB6E49">
        <w:rPr>
          <w:rStyle w:val="apple-converted-space"/>
          <w:i w:val="0"/>
          <w:sz w:val="28"/>
          <w:szCs w:val="28"/>
        </w:rPr>
        <w:t> </w:t>
      </w:r>
      <w:r w:rsidRPr="00BB6E49">
        <w:rPr>
          <w:i w:val="0"/>
          <w:sz w:val="28"/>
          <w:szCs w:val="28"/>
          <w:lang w:val="ru-RU"/>
        </w:rPr>
        <w:t xml:space="preserve">исходя из </w:t>
      </w:r>
      <w:r w:rsidRPr="008566B5">
        <w:rPr>
          <w:b/>
          <w:i w:val="0"/>
          <w:sz w:val="28"/>
          <w:szCs w:val="28"/>
          <w:lang w:val="ru-RU"/>
        </w:rPr>
        <w:t>биологических, анатомо-</w:t>
      </w:r>
      <w:r w:rsidRPr="008566B5">
        <w:rPr>
          <w:rStyle w:val="a5"/>
          <w:i w:val="0"/>
          <w:sz w:val="28"/>
          <w:szCs w:val="28"/>
          <w:bdr w:val="none" w:sz="0" w:space="0" w:color="auto" w:frame="1"/>
          <w:lang w:val="ru-RU"/>
        </w:rPr>
        <w:t>физиологических</w:t>
      </w:r>
      <w:r w:rsidRPr="008566B5">
        <w:rPr>
          <w:b/>
          <w:i w:val="0"/>
          <w:sz w:val="28"/>
          <w:szCs w:val="28"/>
          <w:lang w:val="ru-RU"/>
        </w:rPr>
        <w:t>, двигательных</w:t>
      </w:r>
      <w:r w:rsidRPr="00BB6E49">
        <w:rPr>
          <w:i w:val="0"/>
          <w:sz w:val="28"/>
          <w:szCs w:val="28"/>
          <w:lang w:val="ru-RU"/>
        </w:rPr>
        <w:t xml:space="preserve"> различий мальчиков и девочек.</w:t>
      </w:r>
    </w:p>
    <w:p w:rsidR="00854359" w:rsidRDefault="002A0D9C" w:rsidP="00D96513">
      <w:pPr>
        <w:pStyle w:val="a4"/>
        <w:spacing w:before="0" w:beforeAutospacing="0" w:after="0" w:afterAutospacing="0" w:line="360" w:lineRule="auto"/>
        <w:ind w:right="-1428"/>
        <w:jc w:val="both"/>
        <w:rPr>
          <w:i w:val="0"/>
          <w:sz w:val="28"/>
          <w:szCs w:val="28"/>
          <w:lang w:val="ru-RU"/>
        </w:rPr>
      </w:pPr>
      <w:r w:rsidRPr="00BB6E49">
        <w:rPr>
          <w:i w:val="0"/>
          <w:sz w:val="28"/>
          <w:szCs w:val="28"/>
          <w:lang w:val="ru-RU"/>
        </w:rPr>
        <w:t>Содержание некоторых авторских программ, опыт работы специалистов по</w:t>
      </w:r>
      <w:r w:rsidRPr="00BB6E49">
        <w:rPr>
          <w:rStyle w:val="apple-converted-space"/>
          <w:i w:val="0"/>
          <w:sz w:val="28"/>
          <w:szCs w:val="28"/>
        </w:rPr>
        <w:t> </w:t>
      </w:r>
      <w:r w:rsidRPr="00BB6E49">
        <w:rPr>
          <w:rStyle w:val="a5"/>
          <w:i w:val="0"/>
          <w:sz w:val="28"/>
          <w:szCs w:val="28"/>
          <w:bdr w:val="none" w:sz="0" w:space="0" w:color="auto" w:frame="1"/>
          <w:lang w:val="ru-RU"/>
        </w:rPr>
        <w:t>физическому</w:t>
      </w:r>
      <w:r w:rsidR="00854359">
        <w:rPr>
          <w:rStyle w:val="a5"/>
          <w:i w:val="0"/>
          <w:sz w:val="28"/>
          <w:szCs w:val="28"/>
          <w:bdr w:val="none" w:sz="0" w:space="0" w:color="auto" w:frame="1"/>
          <w:lang w:val="ru-RU"/>
        </w:rPr>
        <w:t xml:space="preserve"> </w:t>
      </w:r>
      <w:r w:rsidRPr="00BB6E49">
        <w:rPr>
          <w:i w:val="0"/>
          <w:sz w:val="28"/>
          <w:szCs w:val="28"/>
          <w:lang w:val="ru-RU"/>
        </w:rPr>
        <w:t>воспитанию дошкольных учреждений подтверждают целесообразность дифференцированного во</w:t>
      </w:r>
      <w:r w:rsidR="00854359">
        <w:rPr>
          <w:i w:val="0"/>
          <w:sz w:val="28"/>
          <w:szCs w:val="28"/>
          <w:lang w:val="ru-RU"/>
        </w:rPr>
        <w:t>спитания мальчиков и девочек</w:t>
      </w:r>
      <w:r w:rsidRPr="00BB6E49">
        <w:rPr>
          <w:i w:val="0"/>
          <w:sz w:val="28"/>
          <w:szCs w:val="28"/>
          <w:lang w:val="ru-RU"/>
        </w:rPr>
        <w:t xml:space="preserve">. У мальчиков стремились рано сформировать комплекс мужских характеристик – смелость, волю, силу духа, готовность защищать. </w:t>
      </w:r>
      <w:proofErr w:type="gramStart"/>
      <w:r w:rsidRPr="00BB6E49">
        <w:rPr>
          <w:i w:val="0"/>
          <w:sz w:val="28"/>
          <w:szCs w:val="28"/>
          <w:lang w:val="ru-RU"/>
        </w:rPr>
        <w:t xml:space="preserve">У девочек – нежность, женственность, целомудрие, трудолюбие, то, что соответствовало природным задаткам. </w:t>
      </w:r>
      <w:proofErr w:type="gramEnd"/>
    </w:p>
    <w:p w:rsidR="00563C76" w:rsidRDefault="002A0D9C" w:rsidP="00D96513">
      <w:pPr>
        <w:pStyle w:val="a4"/>
        <w:spacing w:before="0" w:beforeAutospacing="0" w:after="0" w:afterAutospacing="0" w:line="360" w:lineRule="auto"/>
        <w:ind w:right="-1428"/>
        <w:jc w:val="both"/>
        <w:rPr>
          <w:i w:val="0"/>
          <w:sz w:val="28"/>
          <w:szCs w:val="28"/>
          <w:lang w:val="ru-RU"/>
        </w:rPr>
      </w:pPr>
      <w:r w:rsidRPr="00854359">
        <w:rPr>
          <w:b/>
          <w:i w:val="0"/>
          <w:sz w:val="28"/>
          <w:szCs w:val="28"/>
          <w:lang w:val="ru-RU"/>
        </w:rPr>
        <w:t>Результаты диагностики</w:t>
      </w:r>
      <w:r w:rsidRPr="00BB6E49">
        <w:rPr>
          <w:rStyle w:val="apple-converted-space"/>
          <w:i w:val="0"/>
          <w:sz w:val="28"/>
          <w:szCs w:val="28"/>
        </w:rPr>
        <w:t> </w:t>
      </w:r>
      <w:r w:rsidRPr="00BB6E49">
        <w:rPr>
          <w:rStyle w:val="a5"/>
          <w:i w:val="0"/>
          <w:sz w:val="28"/>
          <w:szCs w:val="28"/>
          <w:bdr w:val="none" w:sz="0" w:space="0" w:color="auto" w:frame="1"/>
          <w:lang w:val="ru-RU"/>
        </w:rPr>
        <w:t>физической</w:t>
      </w:r>
      <w:r w:rsidRPr="00BB6E49">
        <w:rPr>
          <w:rStyle w:val="apple-converted-space"/>
          <w:i w:val="0"/>
          <w:sz w:val="28"/>
          <w:szCs w:val="28"/>
        </w:rPr>
        <w:t> </w:t>
      </w:r>
      <w:r w:rsidRPr="00BB6E49">
        <w:rPr>
          <w:i w:val="0"/>
          <w:sz w:val="28"/>
          <w:szCs w:val="28"/>
          <w:lang w:val="ru-RU"/>
        </w:rPr>
        <w:t>подготовленности девочек и мальчиков старшего дошкольного возраста показывают, что есть ряд движений, темпы овладение которыми различаются у мальчиков и девочек. Так, например есть отличия в сроках овладения метанием</w:t>
      </w:r>
      <w:r w:rsidRPr="00BB6E49">
        <w:rPr>
          <w:rStyle w:val="apple-converted-space"/>
          <w:i w:val="0"/>
          <w:sz w:val="28"/>
          <w:szCs w:val="28"/>
        </w:rPr>
        <w:t> </w:t>
      </w:r>
      <w:r w:rsidRPr="00BB6E49">
        <w:rPr>
          <w:i w:val="0"/>
          <w:iCs w:val="0"/>
          <w:sz w:val="28"/>
          <w:szCs w:val="28"/>
          <w:bdr w:val="none" w:sz="0" w:space="0" w:color="auto" w:frame="1"/>
          <w:lang w:val="ru-RU"/>
        </w:rPr>
        <w:t>(вызывающим затруднения у девочек)</w:t>
      </w:r>
      <w:r w:rsidRPr="00BB6E49">
        <w:rPr>
          <w:rStyle w:val="apple-converted-space"/>
          <w:i w:val="0"/>
          <w:sz w:val="28"/>
          <w:szCs w:val="28"/>
        </w:rPr>
        <w:t> </w:t>
      </w:r>
      <w:r w:rsidRPr="00BB6E49">
        <w:rPr>
          <w:i w:val="0"/>
          <w:sz w:val="28"/>
          <w:szCs w:val="28"/>
          <w:lang w:val="ru-RU"/>
        </w:rPr>
        <w:t>и прыжкам через скакалку (вызывающими затруднения у мальчиков, а также в гибкости</w:t>
      </w:r>
      <w:r w:rsidRPr="00BB6E49">
        <w:rPr>
          <w:rStyle w:val="apple-converted-space"/>
          <w:i w:val="0"/>
          <w:sz w:val="28"/>
          <w:szCs w:val="28"/>
        </w:rPr>
        <w:t> </w:t>
      </w:r>
      <w:r w:rsidRPr="00BB6E49">
        <w:rPr>
          <w:i w:val="0"/>
          <w:iCs w:val="0"/>
          <w:sz w:val="28"/>
          <w:szCs w:val="28"/>
          <w:bdr w:val="none" w:sz="0" w:space="0" w:color="auto" w:frame="1"/>
          <w:lang w:val="ru-RU"/>
        </w:rPr>
        <w:t>(девочки от природы более гибкие в отличие от мальчиков)</w:t>
      </w:r>
      <w:r w:rsidRPr="00BB6E49">
        <w:rPr>
          <w:i w:val="0"/>
          <w:sz w:val="28"/>
          <w:szCs w:val="28"/>
          <w:lang w:val="ru-RU"/>
        </w:rPr>
        <w:t xml:space="preserve">. У мальчиков и </w:t>
      </w:r>
      <w:r w:rsidRPr="00BB6E49">
        <w:rPr>
          <w:i w:val="0"/>
          <w:sz w:val="28"/>
          <w:szCs w:val="28"/>
          <w:lang w:val="ru-RU"/>
        </w:rPr>
        <w:lastRenderedPageBreak/>
        <w:t>девочек есть свои двигательные предпочтения, то есть та деятельность, которая им интереснее, лучше удается, и в которой ярко проявляются их особенности, связанные с полом.</w:t>
      </w:r>
    </w:p>
    <w:p w:rsidR="00854359" w:rsidRDefault="002A0D9C" w:rsidP="00D96513">
      <w:pPr>
        <w:pStyle w:val="a4"/>
        <w:spacing w:before="0" w:beforeAutospacing="0" w:after="0" w:afterAutospacing="0" w:line="360" w:lineRule="auto"/>
        <w:ind w:right="-1428"/>
        <w:jc w:val="both"/>
        <w:rPr>
          <w:i w:val="0"/>
          <w:sz w:val="28"/>
          <w:szCs w:val="28"/>
          <w:lang w:val="ru-RU"/>
        </w:rPr>
      </w:pPr>
      <w:r w:rsidRPr="00BB6E49">
        <w:rPr>
          <w:i w:val="0"/>
          <w:sz w:val="28"/>
          <w:szCs w:val="28"/>
          <w:lang w:val="ru-RU"/>
        </w:rPr>
        <w:t xml:space="preserve"> </w:t>
      </w:r>
      <w:proofErr w:type="gramStart"/>
      <w:r w:rsidRPr="00BB6E49">
        <w:rPr>
          <w:i w:val="0"/>
          <w:sz w:val="28"/>
          <w:szCs w:val="28"/>
          <w:lang w:val="ru-RU"/>
        </w:rPr>
        <w:t>Если в дошкольные годы не заложить у девочек – мягкость, нежность, аккуратность, стремление к красоте, а у мальчиков – смелость, твердость, выносливость, решительность, рыцарское отношение к представительницам противоположного пола, т. е. не развить предпосылки женственности и мужественности, то это может привести к тому, что став взрослыми мужчинами и женщинами, они будут плохо справляться со своими семейными, общественными и социальными ролями.</w:t>
      </w:r>
      <w:proofErr w:type="gramEnd"/>
    </w:p>
    <w:p w:rsidR="002A0D9C" w:rsidRDefault="002A0D9C" w:rsidP="00D96513">
      <w:pPr>
        <w:pStyle w:val="a4"/>
        <w:spacing w:before="0" w:beforeAutospacing="0" w:after="0" w:afterAutospacing="0" w:line="360" w:lineRule="auto"/>
        <w:ind w:right="-1428"/>
        <w:jc w:val="both"/>
        <w:rPr>
          <w:i w:val="0"/>
          <w:sz w:val="28"/>
          <w:szCs w:val="28"/>
          <w:lang w:val="ru-RU"/>
        </w:rPr>
      </w:pPr>
      <w:r w:rsidRPr="00BB6E49">
        <w:rPr>
          <w:rStyle w:val="apple-converted-space"/>
          <w:i w:val="0"/>
          <w:sz w:val="28"/>
          <w:szCs w:val="28"/>
        </w:rPr>
        <w:t> </w:t>
      </w:r>
      <w:r w:rsidRPr="00BB6E49">
        <w:rPr>
          <w:rStyle w:val="a5"/>
          <w:i w:val="0"/>
          <w:sz w:val="28"/>
          <w:szCs w:val="28"/>
          <w:bdr w:val="none" w:sz="0" w:space="0" w:color="auto" w:frame="1"/>
          <w:lang w:val="ru-RU"/>
        </w:rPr>
        <w:t>Физическое</w:t>
      </w:r>
      <w:r w:rsidRPr="00BB6E49">
        <w:rPr>
          <w:rStyle w:val="apple-converted-space"/>
          <w:i w:val="0"/>
          <w:sz w:val="28"/>
          <w:szCs w:val="28"/>
        </w:rPr>
        <w:t> </w:t>
      </w:r>
      <w:r w:rsidRPr="00BB6E49">
        <w:rPr>
          <w:i w:val="0"/>
          <w:sz w:val="28"/>
          <w:szCs w:val="28"/>
          <w:lang w:val="ru-RU"/>
        </w:rPr>
        <w:t>развитие должно закладывать основы</w:t>
      </w:r>
      <w:r w:rsidRPr="00BB6E49">
        <w:rPr>
          <w:rStyle w:val="apple-converted-space"/>
          <w:i w:val="0"/>
          <w:sz w:val="28"/>
          <w:szCs w:val="28"/>
        </w:rPr>
        <w:t> </w:t>
      </w:r>
      <w:proofErr w:type="spellStart"/>
      <w:r w:rsidRPr="00BB6E49">
        <w:rPr>
          <w:rStyle w:val="a5"/>
          <w:i w:val="0"/>
          <w:sz w:val="28"/>
          <w:szCs w:val="28"/>
          <w:bdr w:val="none" w:sz="0" w:space="0" w:color="auto" w:frame="1"/>
          <w:lang w:val="ru-RU"/>
        </w:rPr>
        <w:t>гендерного</w:t>
      </w:r>
      <w:proofErr w:type="spellEnd"/>
      <w:r w:rsidRPr="00BB6E49">
        <w:rPr>
          <w:rStyle w:val="a5"/>
          <w:i w:val="0"/>
          <w:sz w:val="28"/>
          <w:szCs w:val="28"/>
          <w:bdr w:val="none" w:sz="0" w:space="0" w:color="auto" w:frame="1"/>
          <w:lang w:val="ru-RU"/>
        </w:rPr>
        <w:t xml:space="preserve"> поведения</w:t>
      </w:r>
      <w:r w:rsidRPr="00BB6E49">
        <w:rPr>
          <w:i w:val="0"/>
          <w:sz w:val="28"/>
          <w:szCs w:val="28"/>
          <w:lang w:val="ru-RU"/>
        </w:rPr>
        <w:t>, факторы социальной среды – образцы и условия поло</w:t>
      </w:r>
      <w:r w:rsidR="00D627CF">
        <w:rPr>
          <w:i w:val="0"/>
          <w:sz w:val="28"/>
          <w:szCs w:val="28"/>
          <w:lang w:val="ru-RU"/>
        </w:rPr>
        <w:t xml:space="preserve"> </w:t>
      </w:r>
      <w:r w:rsidRPr="00BB6E49">
        <w:rPr>
          <w:i w:val="0"/>
          <w:sz w:val="28"/>
          <w:szCs w:val="28"/>
          <w:lang w:val="ru-RU"/>
        </w:rPr>
        <w:t>ролевого формирования личности. Поэтому поиск инновационных технологий к воспитанию здорового дошкольника, как представителю определённого пола, послужило необходимостью применения</w:t>
      </w:r>
      <w:r w:rsidR="00854359">
        <w:rPr>
          <w:i w:val="0"/>
          <w:sz w:val="28"/>
          <w:szCs w:val="28"/>
          <w:lang w:val="ru-RU"/>
        </w:rPr>
        <w:t xml:space="preserve"> </w:t>
      </w:r>
      <w:proofErr w:type="spellStart"/>
      <w:r w:rsidRPr="00BB6E49">
        <w:rPr>
          <w:rStyle w:val="a5"/>
          <w:i w:val="0"/>
          <w:sz w:val="28"/>
          <w:szCs w:val="28"/>
          <w:bdr w:val="none" w:sz="0" w:space="0" w:color="auto" w:frame="1"/>
          <w:lang w:val="ru-RU"/>
        </w:rPr>
        <w:t>гендерных</w:t>
      </w:r>
      <w:proofErr w:type="spellEnd"/>
      <w:r w:rsidRPr="00BB6E49">
        <w:rPr>
          <w:rStyle w:val="a5"/>
          <w:i w:val="0"/>
          <w:sz w:val="28"/>
          <w:szCs w:val="28"/>
          <w:bdr w:val="none" w:sz="0" w:space="0" w:color="auto" w:frame="1"/>
          <w:lang w:val="ru-RU"/>
        </w:rPr>
        <w:t xml:space="preserve"> технологий в физическом воспитании</w:t>
      </w:r>
      <w:r w:rsidRPr="00BB6E49">
        <w:rPr>
          <w:i w:val="0"/>
          <w:sz w:val="28"/>
          <w:szCs w:val="28"/>
          <w:lang w:val="ru-RU"/>
        </w:rPr>
        <w:t>, углубляя понимание половой</w:t>
      </w:r>
      <w:r w:rsidR="00854359">
        <w:rPr>
          <w:i w:val="0"/>
          <w:sz w:val="28"/>
          <w:szCs w:val="28"/>
          <w:lang w:val="ru-RU"/>
        </w:rPr>
        <w:t xml:space="preserve"> </w:t>
      </w:r>
      <w:r w:rsidRPr="00563C76">
        <w:rPr>
          <w:i w:val="0"/>
          <w:sz w:val="28"/>
          <w:szCs w:val="28"/>
          <w:bdr w:val="none" w:sz="0" w:space="0" w:color="auto" w:frame="1"/>
          <w:lang w:val="ru-RU"/>
        </w:rPr>
        <w:t>принадлежности</w:t>
      </w:r>
      <w:r w:rsidRPr="00563C76">
        <w:rPr>
          <w:i w:val="0"/>
          <w:sz w:val="28"/>
          <w:szCs w:val="28"/>
          <w:lang w:val="ru-RU"/>
        </w:rPr>
        <w:t>:</w:t>
      </w:r>
      <w:r w:rsidRPr="00BB6E49">
        <w:rPr>
          <w:rStyle w:val="apple-converted-space"/>
          <w:i w:val="0"/>
          <w:sz w:val="28"/>
          <w:szCs w:val="28"/>
        </w:rPr>
        <w:t> </w:t>
      </w:r>
      <w:r w:rsidRPr="00BB6E49">
        <w:rPr>
          <w:i w:val="0"/>
          <w:iCs w:val="0"/>
          <w:sz w:val="28"/>
          <w:szCs w:val="28"/>
          <w:bdr w:val="none" w:sz="0" w:space="0" w:color="auto" w:frame="1"/>
          <w:lang w:val="ru-RU"/>
        </w:rPr>
        <w:t>«</w:t>
      </w:r>
      <w:proofErr w:type="spellStart"/>
      <w:r w:rsidRPr="00BB6E49">
        <w:rPr>
          <w:i w:val="0"/>
          <w:iCs w:val="0"/>
          <w:sz w:val="28"/>
          <w:szCs w:val="28"/>
          <w:bdr w:val="none" w:sz="0" w:space="0" w:color="auto" w:frame="1"/>
          <w:lang w:val="ru-RU"/>
        </w:rPr>
        <w:t>Я-мальчик</w:t>
      </w:r>
      <w:proofErr w:type="spellEnd"/>
      <w:r w:rsidRPr="00BB6E49">
        <w:rPr>
          <w:i w:val="0"/>
          <w:iCs w:val="0"/>
          <w:sz w:val="28"/>
          <w:szCs w:val="28"/>
          <w:bdr w:val="none" w:sz="0" w:space="0" w:color="auto" w:frame="1"/>
          <w:lang w:val="ru-RU"/>
        </w:rPr>
        <w:t>»</w:t>
      </w:r>
      <w:r w:rsidRPr="00BB6E49">
        <w:rPr>
          <w:i w:val="0"/>
          <w:sz w:val="28"/>
          <w:szCs w:val="28"/>
          <w:lang w:val="ru-RU"/>
        </w:rPr>
        <w:t>,</w:t>
      </w:r>
      <w:r w:rsidRPr="00BB6E49">
        <w:rPr>
          <w:rStyle w:val="apple-converted-space"/>
          <w:i w:val="0"/>
          <w:sz w:val="28"/>
          <w:szCs w:val="28"/>
        </w:rPr>
        <w:t> </w:t>
      </w:r>
      <w:r w:rsidRPr="00BB6E49">
        <w:rPr>
          <w:i w:val="0"/>
          <w:iCs w:val="0"/>
          <w:sz w:val="28"/>
          <w:szCs w:val="28"/>
          <w:bdr w:val="none" w:sz="0" w:space="0" w:color="auto" w:frame="1"/>
          <w:lang w:val="ru-RU"/>
        </w:rPr>
        <w:t xml:space="preserve">«Я </w:t>
      </w:r>
      <w:proofErr w:type="gramStart"/>
      <w:r w:rsidRPr="00BB6E49">
        <w:rPr>
          <w:i w:val="0"/>
          <w:iCs w:val="0"/>
          <w:sz w:val="28"/>
          <w:szCs w:val="28"/>
          <w:bdr w:val="none" w:sz="0" w:space="0" w:color="auto" w:frame="1"/>
          <w:lang w:val="ru-RU"/>
        </w:rPr>
        <w:t>-д</w:t>
      </w:r>
      <w:proofErr w:type="gramEnd"/>
      <w:r w:rsidRPr="00BB6E49">
        <w:rPr>
          <w:i w:val="0"/>
          <w:iCs w:val="0"/>
          <w:sz w:val="28"/>
          <w:szCs w:val="28"/>
          <w:bdr w:val="none" w:sz="0" w:space="0" w:color="auto" w:frame="1"/>
          <w:lang w:val="ru-RU"/>
        </w:rPr>
        <w:t>евочка»</w:t>
      </w:r>
      <w:r w:rsidRPr="00BB6E49">
        <w:rPr>
          <w:i w:val="0"/>
          <w:sz w:val="28"/>
          <w:szCs w:val="28"/>
          <w:lang w:val="ru-RU"/>
        </w:rPr>
        <w:t>.</w:t>
      </w:r>
    </w:p>
    <w:p w:rsidR="00563C76" w:rsidRPr="00521F13" w:rsidRDefault="00563C76" w:rsidP="00D96513">
      <w:pPr>
        <w:spacing w:after="0" w:line="360" w:lineRule="auto"/>
        <w:ind w:right="-1428"/>
        <w:jc w:val="both"/>
        <w:rPr>
          <w:rFonts w:ascii="Helvetica" w:eastAsia="Times New Roman" w:hAnsi="Helvetica" w:cs="Helvetica"/>
          <w:b/>
          <w:i w:val="0"/>
          <w:iCs w:val="0"/>
          <w:sz w:val="28"/>
          <w:szCs w:val="28"/>
          <w:lang w:val="ru-RU" w:eastAsia="ru-RU" w:bidi="ar-SA"/>
        </w:rPr>
      </w:pPr>
      <w:proofErr w:type="spellStart"/>
      <w:r w:rsidRPr="00521F13">
        <w:rPr>
          <w:rFonts w:ascii="Times New Roman" w:eastAsia="Times New Roman" w:hAnsi="Times New Roman" w:cs="Times New Roman"/>
          <w:b/>
          <w:i w:val="0"/>
          <w:sz w:val="28"/>
          <w:szCs w:val="28"/>
          <w:lang w:val="ru-RU" w:eastAsia="ru-RU" w:bidi="ar-SA"/>
        </w:rPr>
        <w:t>Гендерное</w:t>
      </w:r>
      <w:proofErr w:type="spellEnd"/>
      <w:r w:rsidRPr="00521F13">
        <w:rPr>
          <w:rFonts w:ascii="Times New Roman" w:eastAsia="Times New Roman" w:hAnsi="Times New Roman" w:cs="Times New Roman"/>
          <w:b/>
          <w:i w:val="0"/>
          <w:sz w:val="28"/>
          <w:szCs w:val="28"/>
          <w:lang w:val="ru-RU" w:eastAsia="ru-RU" w:bidi="ar-SA"/>
        </w:rPr>
        <w:t xml:space="preserve"> образование в ДОУ предусматривает  изменение организации и содержания занятий.</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 xml:space="preserve">У мальчиков и девочек есть свои двигательные предпочтения, то есть та </w:t>
      </w:r>
      <w:proofErr w:type="gramStart"/>
      <w:r w:rsidRPr="00BB6E49">
        <w:rPr>
          <w:rFonts w:ascii="Times New Roman" w:eastAsia="Times New Roman" w:hAnsi="Times New Roman" w:cs="Times New Roman"/>
          <w:i w:val="0"/>
          <w:iCs w:val="0"/>
          <w:sz w:val="28"/>
          <w:szCs w:val="28"/>
          <w:bdr w:val="none" w:sz="0" w:space="0" w:color="auto" w:frame="1"/>
          <w:lang w:val="ru-RU" w:eastAsia="ru-RU" w:bidi="ar-SA"/>
        </w:rPr>
        <w:t>деятельность</w:t>
      </w:r>
      <w:proofErr w:type="gramEnd"/>
      <w:r w:rsidRPr="00BB6E49">
        <w:rPr>
          <w:rFonts w:ascii="Times New Roman" w:eastAsia="Times New Roman" w:hAnsi="Times New Roman" w:cs="Times New Roman"/>
          <w:i w:val="0"/>
          <w:iCs w:val="0"/>
          <w:sz w:val="28"/>
          <w:szCs w:val="28"/>
          <w:bdr w:val="none" w:sz="0" w:space="0" w:color="auto" w:frame="1"/>
          <w:lang w:val="ru-RU" w:eastAsia="ru-RU" w:bidi="ar-SA"/>
        </w:rPr>
        <w:t xml:space="preserve"> которая им интереснее, лучше удается и в которой наиболее ярко проявляются их особенности, связанные с полом.</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В частности, в процессе игр у мальчиков большое место занимают движения скоростно-силового характера (бег, метание предметов в цель и на дальность, борьба, лазанье, спортивные игры); девочки предпочитают игры с мячом, со скакалкой, упражнения в равновесии (ходьба по бревну, скамейке и прочее), танцевальные упражнения. В то же время такие виды, как подвижные игры, эстафеты, плавание нравятся и мальчикам и девочкам, в равной степени.</w:t>
      </w:r>
    </w:p>
    <w:p w:rsidR="00D96513" w:rsidRPr="00BB6E49" w:rsidRDefault="00563C76" w:rsidP="00D96513">
      <w:pPr>
        <w:pStyle w:val="a4"/>
        <w:spacing w:before="0" w:beforeAutospacing="0" w:after="0" w:afterAutospacing="0" w:line="360" w:lineRule="auto"/>
        <w:ind w:right="-1428"/>
        <w:jc w:val="both"/>
        <w:rPr>
          <w:i w:val="0"/>
          <w:sz w:val="28"/>
          <w:szCs w:val="28"/>
          <w:lang w:val="ru-RU"/>
        </w:rPr>
      </w:pPr>
      <w:r w:rsidRPr="00BB6E49">
        <w:rPr>
          <w:i w:val="0"/>
          <w:iCs w:val="0"/>
          <w:sz w:val="28"/>
          <w:szCs w:val="28"/>
          <w:bdr w:val="none" w:sz="0" w:space="0" w:color="auto" w:frame="1"/>
          <w:lang w:val="ru-RU" w:bidi="ar-SA"/>
        </w:rPr>
        <w:t>     </w:t>
      </w:r>
      <w:r w:rsidR="00D96513" w:rsidRPr="00BB6E49">
        <w:rPr>
          <w:i w:val="0"/>
          <w:sz w:val="28"/>
          <w:szCs w:val="28"/>
          <w:lang w:val="ru-RU"/>
        </w:rPr>
        <w:t>На</w:t>
      </w:r>
      <w:r w:rsidR="00D96513" w:rsidRPr="00BB6E49">
        <w:rPr>
          <w:rStyle w:val="apple-converted-space"/>
          <w:i w:val="0"/>
          <w:sz w:val="28"/>
          <w:szCs w:val="28"/>
        </w:rPr>
        <w:t> </w:t>
      </w:r>
      <w:r w:rsidR="00D96513" w:rsidRPr="00BB6E49">
        <w:rPr>
          <w:rStyle w:val="a5"/>
          <w:i w:val="0"/>
          <w:sz w:val="28"/>
          <w:szCs w:val="28"/>
          <w:bdr w:val="none" w:sz="0" w:space="0" w:color="auto" w:frame="1"/>
          <w:lang w:val="ru-RU"/>
        </w:rPr>
        <w:t>занятиях</w:t>
      </w:r>
      <w:r w:rsidR="00D96513" w:rsidRPr="00BB6E49">
        <w:rPr>
          <w:rStyle w:val="apple-converted-space"/>
          <w:i w:val="0"/>
          <w:sz w:val="28"/>
          <w:szCs w:val="28"/>
        </w:rPr>
        <w:t> </w:t>
      </w:r>
      <w:r w:rsidR="00D96513" w:rsidRPr="00BB6E49">
        <w:rPr>
          <w:i w:val="0"/>
          <w:sz w:val="28"/>
          <w:szCs w:val="28"/>
          <w:lang w:val="ru-RU"/>
        </w:rPr>
        <w:t>используются следующие методические приемы для учета половых особенностей дошкольников. Дифференцированные задания могут применяться как в отдельных частях</w:t>
      </w:r>
      <w:r w:rsidR="00D96513" w:rsidRPr="00BB6E49">
        <w:rPr>
          <w:rStyle w:val="apple-converted-space"/>
          <w:i w:val="0"/>
          <w:sz w:val="28"/>
          <w:szCs w:val="28"/>
        </w:rPr>
        <w:t> </w:t>
      </w:r>
      <w:r w:rsidR="00D96513" w:rsidRPr="00BB6E49">
        <w:rPr>
          <w:rStyle w:val="a5"/>
          <w:i w:val="0"/>
          <w:sz w:val="28"/>
          <w:szCs w:val="28"/>
          <w:bdr w:val="none" w:sz="0" w:space="0" w:color="auto" w:frame="1"/>
          <w:lang w:val="ru-RU"/>
        </w:rPr>
        <w:t>занятия</w:t>
      </w:r>
      <w:r w:rsidR="00D96513" w:rsidRPr="00BB6E49">
        <w:rPr>
          <w:i w:val="0"/>
          <w:sz w:val="28"/>
          <w:szCs w:val="28"/>
          <w:lang w:val="ru-RU"/>
        </w:rPr>
        <w:t>, так и во всем</w:t>
      </w:r>
      <w:r w:rsidR="00D96513" w:rsidRPr="00BB6E49">
        <w:rPr>
          <w:rStyle w:val="apple-converted-space"/>
          <w:i w:val="0"/>
          <w:sz w:val="28"/>
          <w:szCs w:val="28"/>
        </w:rPr>
        <w:t> </w:t>
      </w:r>
      <w:r w:rsidR="00D96513" w:rsidRPr="00BB6E49">
        <w:rPr>
          <w:rStyle w:val="a5"/>
          <w:i w:val="0"/>
          <w:sz w:val="28"/>
          <w:szCs w:val="28"/>
          <w:bdr w:val="none" w:sz="0" w:space="0" w:color="auto" w:frame="1"/>
          <w:lang w:val="ru-RU"/>
        </w:rPr>
        <w:t>занятии в целом</w:t>
      </w:r>
      <w:r w:rsidR="00D96513" w:rsidRPr="00BB6E49">
        <w:rPr>
          <w:i w:val="0"/>
          <w:sz w:val="28"/>
          <w:szCs w:val="28"/>
          <w:lang w:val="ru-RU"/>
        </w:rPr>
        <w:t>.</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p>
    <w:p w:rsidR="00563C76" w:rsidRPr="00BB6E49" w:rsidRDefault="00563C76" w:rsidP="00D96513">
      <w:pPr>
        <w:numPr>
          <w:ilvl w:val="0"/>
          <w:numId w:val="14"/>
        </w:numPr>
        <w:spacing w:after="0" w:line="360" w:lineRule="auto"/>
        <w:ind w:left="240" w:right="-1428"/>
        <w:jc w:val="both"/>
        <w:textAlignment w:val="baseline"/>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b/>
          <w:bCs/>
          <w:sz w:val="28"/>
          <w:szCs w:val="28"/>
          <w:u w:val="single"/>
          <w:lang w:val="ru-RU" w:eastAsia="ru-RU" w:bidi="ar-SA"/>
        </w:rPr>
        <w:lastRenderedPageBreak/>
        <w:t>совместные занятия,</w:t>
      </w:r>
      <w:r w:rsidRPr="00BB6E49">
        <w:rPr>
          <w:rFonts w:ascii="Times New Roman" w:eastAsia="Times New Roman" w:hAnsi="Times New Roman" w:cs="Times New Roman"/>
          <w:i w:val="0"/>
          <w:iCs w:val="0"/>
          <w:sz w:val="28"/>
          <w:szCs w:val="28"/>
          <w:lang w:val="ru-RU" w:eastAsia="ru-RU" w:bidi="ar-SA"/>
        </w:rPr>
        <w:t> </w:t>
      </w:r>
      <w:r w:rsidRPr="00BB6E49">
        <w:rPr>
          <w:rFonts w:ascii="Times New Roman" w:eastAsia="Times New Roman" w:hAnsi="Times New Roman" w:cs="Times New Roman"/>
          <w:i w:val="0"/>
          <w:iCs w:val="0"/>
          <w:sz w:val="28"/>
          <w:szCs w:val="28"/>
          <w:bdr w:val="none" w:sz="0" w:space="0" w:color="auto" w:frame="1"/>
          <w:lang w:val="ru-RU" w:eastAsia="ru-RU" w:bidi="ar-SA"/>
        </w:rPr>
        <w:t>на которых дети занимаются по единой программе.</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1. В подборе упражнений и оборудования или только для мальчиков, или только для девочек (например, мальчики работают с гантелями, а девочки с лентами).</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Обычно дети предпочитают те упражнения, которые у них лучше получаются. Так как центр тяжести у девочек находится ниже, чем у мальчиков, они легче справляются с упражнениями на равновесие. По бревну мальчики лучше пробегают, соскакивают, в то время как девочки ходят медленно с поворотами, получая от этого удовольствие.</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2. По продолжительности (например, девочки прыгают через скакалку 1 минуту, мальчики 1,5).</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3. При движении в парах (ходьба, бег, прыжки) – мальчики всегда слева от девочки, при движении через препятствия (например, с куба на куб) первым преодолевает путь мальчик, он подает руку девочке и помогает перешагнуть с одного куба на другой, а также сойти с препятствия.</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4. Нормирование физической нагрузки в большей степени основывается на индивидуальных особенностях детей: состоянии здоровья, физической подготовленности, тип конституции. В этой связи мальчикам с низким уровнем физической подготовленности физическая нагрузка повышалась постепенно. В то же время требования поло</w:t>
      </w:r>
      <w:r w:rsidR="00D627CF">
        <w:rPr>
          <w:rFonts w:ascii="Times New Roman" w:eastAsia="Times New Roman" w:hAnsi="Times New Roman" w:cs="Times New Roman"/>
          <w:i w:val="0"/>
          <w:iCs w:val="0"/>
          <w:sz w:val="28"/>
          <w:szCs w:val="28"/>
          <w:bdr w:val="none" w:sz="0" w:space="0" w:color="auto" w:frame="1"/>
          <w:lang w:val="ru-RU" w:eastAsia="ru-RU" w:bidi="ar-SA"/>
        </w:rPr>
        <w:t xml:space="preserve"> </w:t>
      </w:r>
      <w:r w:rsidRPr="00BB6E49">
        <w:rPr>
          <w:rFonts w:ascii="Times New Roman" w:eastAsia="Times New Roman" w:hAnsi="Times New Roman" w:cs="Times New Roman"/>
          <w:i w:val="0"/>
          <w:iCs w:val="0"/>
          <w:sz w:val="28"/>
          <w:szCs w:val="28"/>
          <w:bdr w:val="none" w:sz="0" w:space="0" w:color="auto" w:frame="1"/>
          <w:lang w:val="ru-RU" w:eastAsia="ru-RU" w:bidi="ar-SA"/>
        </w:rPr>
        <w:t>ролевого воспитания предполагали формирование у детей установки на то, что мужчина должен быть сильным, защищать слабых, уметь брать на себя ответственность. Поэтому акцентировала внимание детей на то, что мальчики выполняют более трудные упражнения. Этого добивалась разными требованиями к выполнению заданий, как к мальчикам, так и к девочкам. Например, упражнение поднимание туловища  из положения</w:t>
      </w:r>
      <w:r w:rsidR="00D627CF">
        <w:rPr>
          <w:rFonts w:ascii="Times New Roman" w:eastAsia="Times New Roman" w:hAnsi="Times New Roman" w:cs="Times New Roman"/>
          <w:i w:val="0"/>
          <w:iCs w:val="0"/>
          <w:sz w:val="28"/>
          <w:szCs w:val="28"/>
          <w:bdr w:val="none" w:sz="0" w:space="0" w:color="auto" w:frame="1"/>
          <w:lang w:val="ru-RU" w:eastAsia="ru-RU" w:bidi="ar-SA"/>
        </w:rPr>
        <w:t>,</w:t>
      </w:r>
      <w:r w:rsidRPr="00BB6E49">
        <w:rPr>
          <w:rFonts w:ascii="Times New Roman" w:eastAsia="Times New Roman" w:hAnsi="Times New Roman" w:cs="Times New Roman"/>
          <w:i w:val="0"/>
          <w:iCs w:val="0"/>
          <w:sz w:val="28"/>
          <w:szCs w:val="28"/>
          <w:bdr w:val="none" w:sz="0" w:space="0" w:color="auto" w:frame="1"/>
          <w:lang w:val="ru-RU" w:eastAsia="ru-RU" w:bidi="ar-SA"/>
        </w:rPr>
        <w:t xml:space="preserve">  лежа  в </w:t>
      </w:r>
      <w:proofErr w:type="gramStart"/>
      <w:r w:rsidRPr="00BB6E49">
        <w:rPr>
          <w:rFonts w:ascii="Times New Roman" w:eastAsia="Times New Roman" w:hAnsi="Times New Roman" w:cs="Times New Roman"/>
          <w:i w:val="0"/>
          <w:iCs w:val="0"/>
          <w:sz w:val="28"/>
          <w:szCs w:val="28"/>
          <w:bdr w:val="none" w:sz="0" w:space="0" w:color="auto" w:frame="1"/>
          <w:lang w:val="ru-RU" w:eastAsia="ru-RU" w:bidi="ar-SA"/>
        </w:rPr>
        <w:t>положение</w:t>
      </w:r>
      <w:proofErr w:type="gramEnd"/>
      <w:r w:rsidRPr="00BB6E49">
        <w:rPr>
          <w:rFonts w:ascii="Times New Roman" w:eastAsia="Times New Roman" w:hAnsi="Times New Roman" w:cs="Times New Roman"/>
          <w:i w:val="0"/>
          <w:iCs w:val="0"/>
          <w:sz w:val="28"/>
          <w:szCs w:val="28"/>
          <w:bdr w:val="none" w:sz="0" w:space="0" w:color="auto" w:frame="1"/>
          <w:lang w:val="ru-RU" w:eastAsia="ru-RU" w:bidi="ar-SA"/>
        </w:rPr>
        <w:t>  сидя  значительно усложняется, если руки ребенка не «помогают», а находятся за головой. Детям говорили, что девочки выполняют это упражнение 8 раз, а мальчики, так как они будущие мужчины,  - 10 раз. Затем, не привлекая внимание детей, предлагали физически неподготовленным мальчикам выполнять поднимания с махом рук, а девочкам, для которых это упражнение не представляет сложности, - в положении «руки за головой».</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lastRenderedPageBreak/>
        <w:t xml:space="preserve">5. Существует ряд упражнений, которыми мальчики овладевают легко, в то время как у девочек вызывают трудности и требуют большего времени для овладения ими (метание на дальность и в цель). И наоборот, есть упражнения, легкие для овладения девочками, но требующие многого времени и усилий у мальчиков (прыжки на скакалке). Поэтому требовались особые  </w:t>
      </w:r>
      <w:proofErr w:type="gramStart"/>
      <w:r w:rsidRPr="00BB6E49">
        <w:rPr>
          <w:rFonts w:ascii="Times New Roman" w:eastAsia="Times New Roman" w:hAnsi="Times New Roman" w:cs="Times New Roman"/>
          <w:i w:val="0"/>
          <w:iCs w:val="0"/>
          <w:sz w:val="28"/>
          <w:szCs w:val="28"/>
          <w:bdr w:val="none" w:sz="0" w:space="0" w:color="auto" w:frame="1"/>
          <w:lang w:val="ru-RU" w:eastAsia="ru-RU" w:bidi="ar-SA"/>
        </w:rPr>
        <w:t>методические  подходы</w:t>
      </w:r>
      <w:proofErr w:type="gramEnd"/>
      <w:r w:rsidRPr="00BB6E49">
        <w:rPr>
          <w:rFonts w:ascii="Times New Roman" w:eastAsia="Times New Roman" w:hAnsi="Times New Roman" w:cs="Times New Roman"/>
          <w:i w:val="0"/>
          <w:iCs w:val="0"/>
          <w:sz w:val="28"/>
          <w:szCs w:val="28"/>
          <w:bdr w:val="none" w:sz="0" w:space="0" w:color="auto" w:frame="1"/>
          <w:lang w:val="ru-RU" w:eastAsia="ru-RU" w:bidi="ar-SA"/>
        </w:rPr>
        <w:t>: разное число повторений, выбор подводящих и подготовительных упражнений, использование вспомогательного оборудования.</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6. В пространственных границах мальчикам выделяется большая часть зала, чем девочкам, так как для них характерна дальнозоркость, а для девочек близорукость.</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 xml:space="preserve">7. В подвижных играх дети принимают разные роли, в зависимости от </w:t>
      </w:r>
      <w:proofErr w:type="spellStart"/>
      <w:r w:rsidRPr="00BB6E49">
        <w:rPr>
          <w:rFonts w:ascii="Times New Roman" w:eastAsia="Times New Roman" w:hAnsi="Times New Roman" w:cs="Times New Roman"/>
          <w:i w:val="0"/>
          <w:iCs w:val="0"/>
          <w:sz w:val="28"/>
          <w:szCs w:val="28"/>
          <w:bdr w:val="none" w:sz="0" w:space="0" w:color="auto" w:frame="1"/>
          <w:lang w:val="ru-RU" w:eastAsia="ru-RU" w:bidi="ar-SA"/>
        </w:rPr>
        <w:t>гендерной</w:t>
      </w:r>
      <w:proofErr w:type="spellEnd"/>
      <w:r w:rsidRPr="00BB6E49">
        <w:rPr>
          <w:rFonts w:ascii="Times New Roman" w:eastAsia="Times New Roman" w:hAnsi="Times New Roman" w:cs="Times New Roman"/>
          <w:i w:val="0"/>
          <w:iCs w:val="0"/>
          <w:sz w:val="28"/>
          <w:szCs w:val="28"/>
          <w:bdr w:val="none" w:sz="0" w:space="0" w:color="auto" w:frame="1"/>
          <w:lang w:val="ru-RU" w:eastAsia="ru-RU" w:bidi="ar-SA"/>
        </w:rPr>
        <w:t xml:space="preserve"> принадлежности: кошки и коты, снежная баба и снеговик. Усложняются задания для мальчиков, увеличивается расстояние: «ров» - шире, </w:t>
      </w:r>
      <w:r w:rsidR="00D627CF">
        <w:rPr>
          <w:rFonts w:ascii="Times New Roman" w:eastAsia="Times New Roman" w:hAnsi="Times New Roman" w:cs="Times New Roman"/>
          <w:i w:val="0"/>
          <w:iCs w:val="0"/>
          <w:sz w:val="28"/>
          <w:szCs w:val="28"/>
          <w:bdr w:val="none" w:sz="0" w:space="0" w:color="auto" w:frame="1"/>
          <w:lang w:val="ru-RU" w:eastAsia="ru-RU" w:bidi="ar-SA"/>
        </w:rPr>
        <w:t xml:space="preserve">бег - дальше.    При  проведении </w:t>
      </w:r>
      <w:r w:rsidRPr="00BB6E49">
        <w:rPr>
          <w:rFonts w:ascii="Times New Roman" w:eastAsia="Times New Roman" w:hAnsi="Times New Roman" w:cs="Times New Roman"/>
          <w:i w:val="0"/>
          <w:iCs w:val="0"/>
          <w:sz w:val="28"/>
          <w:szCs w:val="28"/>
          <w:bdr w:val="none" w:sz="0" w:space="0" w:color="auto" w:frame="1"/>
          <w:lang w:val="ru-RU" w:eastAsia="ru-RU" w:bidi="ar-SA"/>
        </w:rPr>
        <w:t xml:space="preserve"> упражнений типа «паровозик», «гусеница», «сороконожка» (когда дети должны держаться друг за друга в колонне по одному), мальчики придерживают девочек за талию, а девочки мальчикам кладут руки на плечи.</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8. В требованиях к качеству выполнения заданий. От мальчиков требуется большая четкость, ритмичность, дополнительные усилия, а от девочек – больше пластичности, выразительности, грациозности.</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9. В расстановке и уборке снарядов. Девочки всегда расставляют и убирают только мелкий, легкий инвентарь, а мальчики группой в несколько человек – тяжелое оборудование.</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10. В оценке деятельности. Для мальчиков важно, что оценивается в их деятельности, а для девочек – кто их оценивает и как. Для мальчиков слово «молодец» эмоционально значимо, а для девочек следует подбирать слова с более сильным эмоциональным компонентом: «Ты лучшая в этом движении», «Ты была похожа на балерину», «У тебя очень мягкие движения рукой, кистью», «У тебя самое бесшумное приземление».</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 xml:space="preserve">11. В сопровождении чаще напоминаем мальчикам о способах выполнения задания, о требованиях к качеству, так как они больше нуждаются во внимании при «шлифовке» отдельных элементов, техники, чаще приходится использовать помощь </w:t>
      </w:r>
      <w:r w:rsidRPr="00BB6E49">
        <w:rPr>
          <w:rFonts w:ascii="Times New Roman" w:eastAsia="Times New Roman" w:hAnsi="Times New Roman" w:cs="Times New Roman"/>
          <w:i w:val="0"/>
          <w:iCs w:val="0"/>
          <w:sz w:val="28"/>
          <w:szCs w:val="28"/>
          <w:bdr w:val="none" w:sz="0" w:space="0" w:color="auto" w:frame="1"/>
          <w:lang w:val="ru-RU" w:eastAsia="ru-RU" w:bidi="ar-SA"/>
        </w:rPr>
        <w:lastRenderedPageBreak/>
        <w:t>в плане тактильно-мышечных ощущений; а в работе с девочками преимущественно прибегаем к образцу, имитации, словесным указаниям.</w:t>
      </w:r>
    </w:p>
    <w:p w:rsidR="00563C76" w:rsidRPr="00BB6E49" w:rsidRDefault="00D976EF" w:rsidP="00D96513">
      <w:pPr>
        <w:spacing w:after="0" w:line="360" w:lineRule="auto"/>
        <w:ind w:right="-1428"/>
        <w:jc w:val="both"/>
        <w:rPr>
          <w:rFonts w:ascii="Helvetica" w:eastAsia="Times New Roman" w:hAnsi="Helvetica" w:cs="Helvetica"/>
          <w:i w:val="0"/>
          <w:iCs w:val="0"/>
          <w:sz w:val="28"/>
          <w:szCs w:val="28"/>
          <w:lang w:val="ru-RU" w:eastAsia="ru-RU" w:bidi="ar-SA"/>
        </w:rPr>
      </w:pPr>
      <w:r>
        <w:rPr>
          <w:rFonts w:ascii="Times New Roman" w:eastAsia="Times New Roman" w:hAnsi="Times New Roman" w:cs="Times New Roman"/>
          <w:i w:val="0"/>
          <w:iCs w:val="0"/>
          <w:sz w:val="28"/>
          <w:szCs w:val="28"/>
          <w:bdr w:val="none" w:sz="0" w:space="0" w:color="auto" w:frame="1"/>
          <w:lang w:val="ru-RU" w:eastAsia="ru-RU" w:bidi="ar-SA"/>
        </w:rPr>
        <w:t>12</w:t>
      </w:r>
      <w:r w:rsidR="00563C76" w:rsidRPr="00BB6E49">
        <w:rPr>
          <w:rFonts w:ascii="Times New Roman" w:eastAsia="Times New Roman" w:hAnsi="Times New Roman" w:cs="Times New Roman"/>
          <w:i w:val="0"/>
          <w:iCs w:val="0"/>
          <w:sz w:val="28"/>
          <w:szCs w:val="28"/>
          <w:bdr w:val="none" w:sz="0" w:space="0" w:color="auto" w:frame="1"/>
          <w:lang w:val="ru-RU" w:eastAsia="ru-RU" w:bidi="ar-SA"/>
        </w:rPr>
        <w:t>. В акцентировании внимания детей на мужских и женских видах спорта.</w:t>
      </w:r>
    </w:p>
    <w:p w:rsidR="00563C76" w:rsidRPr="00BB6E49" w:rsidRDefault="00D976EF" w:rsidP="00D96513">
      <w:pPr>
        <w:spacing w:after="0" w:line="360" w:lineRule="auto"/>
        <w:ind w:right="-1428"/>
        <w:jc w:val="both"/>
        <w:rPr>
          <w:rFonts w:ascii="Helvetica" w:eastAsia="Times New Roman" w:hAnsi="Helvetica" w:cs="Helvetica"/>
          <w:i w:val="0"/>
          <w:iCs w:val="0"/>
          <w:sz w:val="28"/>
          <w:szCs w:val="28"/>
          <w:lang w:val="ru-RU" w:eastAsia="ru-RU" w:bidi="ar-SA"/>
        </w:rPr>
      </w:pPr>
      <w:r>
        <w:rPr>
          <w:rFonts w:ascii="Times New Roman" w:eastAsia="Times New Roman" w:hAnsi="Times New Roman" w:cs="Times New Roman"/>
          <w:i w:val="0"/>
          <w:iCs w:val="0"/>
          <w:sz w:val="28"/>
          <w:szCs w:val="28"/>
          <w:bdr w:val="none" w:sz="0" w:space="0" w:color="auto" w:frame="1"/>
          <w:lang w:val="ru-RU" w:eastAsia="ru-RU" w:bidi="ar-SA"/>
        </w:rPr>
        <w:t>13</w:t>
      </w:r>
      <w:r w:rsidR="00563C76" w:rsidRPr="00BB6E49">
        <w:rPr>
          <w:rFonts w:ascii="Times New Roman" w:eastAsia="Times New Roman" w:hAnsi="Times New Roman" w:cs="Times New Roman"/>
          <w:i w:val="0"/>
          <w:iCs w:val="0"/>
          <w:sz w:val="28"/>
          <w:szCs w:val="28"/>
          <w:bdr w:val="none" w:sz="0" w:space="0" w:color="auto" w:frame="1"/>
          <w:lang w:val="ru-RU" w:eastAsia="ru-RU" w:bidi="ar-SA"/>
        </w:rPr>
        <w:t>. Физкультурная форма для девочек и мальчиков (цветовая гамма).</w:t>
      </w:r>
    </w:p>
    <w:p w:rsidR="00563C76" w:rsidRPr="00BB6E49" w:rsidRDefault="00563C76" w:rsidP="00D96513">
      <w:pPr>
        <w:numPr>
          <w:ilvl w:val="0"/>
          <w:numId w:val="15"/>
        </w:numPr>
        <w:spacing w:after="0" w:line="360" w:lineRule="auto"/>
        <w:ind w:left="240" w:right="-1428"/>
        <w:jc w:val="both"/>
        <w:textAlignment w:val="baseline"/>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b/>
          <w:bCs/>
          <w:sz w:val="28"/>
          <w:szCs w:val="28"/>
          <w:u w:val="single"/>
          <w:lang w:val="ru-RU" w:eastAsia="ru-RU" w:bidi="ar-SA"/>
        </w:rPr>
        <w:t>комбинированные занятия,</w:t>
      </w:r>
      <w:r w:rsidRPr="00BB6E49">
        <w:rPr>
          <w:rFonts w:ascii="Times New Roman" w:eastAsia="Times New Roman" w:hAnsi="Times New Roman" w:cs="Times New Roman"/>
          <w:i w:val="0"/>
          <w:iCs w:val="0"/>
          <w:sz w:val="28"/>
          <w:szCs w:val="28"/>
          <w:lang w:val="ru-RU" w:eastAsia="ru-RU" w:bidi="ar-SA"/>
        </w:rPr>
        <w:t> </w:t>
      </w:r>
      <w:r w:rsidRPr="00BB6E49">
        <w:rPr>
          <w:rFonts w:ascii="Times New Roman" w:eastAsia="Times New Roman" w:hAnsi="Times New Roman" w:cs="Times New Roman"/>
          <w:i w:val="0"/>
          <w:iCs w:val="0"/>
          <w:sz w:val="28"/>
          <w:szCs w:val="28"/>
          <w:bdr w:val="none" w:sz="0" w:space="0" w:color="auto" w:frame="1"/>
          <w:lang w:val="ru-RU" w:eastAsia="ru-RU" w:bidi="ar-SA"/>
        </w:rPr>
        <w:t>которые проводим  2 раза в месяц</w:t>
      </w:r>
    </w:p>
    <w:p w:rsidR="00563C76" w:rsidRPr="00BB6E49" w:rsidRDefault="00563C76" w:rsidP="00D96513">
      <w:pPr>
        <w:spacing w:after="0" w:line="360" w:lineRule="auto"/>
        <w:ind w:left="360"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Часть заданий для девочек и мальчиков имеют отличия. Такой вариант проведения имеет две разновидности.</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         Первый вариант: в подготовительной и заключительной части занятия дети выполняют упражнения все вместе, а в основной части занятия они делятся на подгруппы в зависимости от пола, и каждая группа выполняет свое задание.</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        Второй вариант: на протяжении всего занятия дети выполняют упражнения вместе, но ряд упражнений предполагает разные варианты исполнения для мальчиков и девочек.</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 xml:space="preserve"> Например, в общеразвивающих </w:t>
      </w:r>
      <w:r w:rsidR="00D627CF">
        <w:rPr>
          <w:rFonts w:ascii="Times New Roman" w:eastAsia="Times New Roman" w:hAnsi="Times New Roman" w:cs="Times New Roman"/>
          <w:i w:val="0"/>
          <w:iCs w:val="0"/>
          <w:sz w:val="28"/>
          <w:szCs w:val="28"/>
          <w:bdr w:val="none" w:sz="0" w:space="0" w:color="auto" w:frame="1"/>
          <w:lang w:val="ru-RU" w:eastAsia="ru-RU" w:bidi="ar-SA"/>
        </w:rPr>
        <w:t>упражнениях – И.</w:t>
      </w:r>
      <w:proofErr w:type="gramStart"/>
      <w:r w:rsidR="00D627CF">
        <w:rPr>
          <w:rFonts w:ascii="Times New Roman" w:eastAsia="Times New Roman" w:hAnsi="Times New Roman" w:cs="Times New Roman"/>
          <w:i w:val="0"/>
          <w:iCs w:val="0"/>
          <w:sz w:val="28"/>
          <w:szCs w:val="28"/>
          <w:bdr w:val="none" w:sz="0" w:space="0" w:color="auto" w:frame="1"/>
          <w:lang w:val="ru-RU" w:eastAsia="ru-RU" w:bidi="ar-SA"/>
        </w:rPr>
        <w:t>П</w:t>
      </w:r>
      <w:proofErr w:type="gramEnd"/>
      <w:r w:rsidRPr="00BB6E49">
        <w:rPr>
          <w:rFonts w:ascii="Times New Roman" w:eastAsia="Times New Roman" w:hAnsi="Times New Roman" w:cs="Times New Roman"/>
          <w:i w:val="0"/>
          <w:iCs w:val="0"/>
          <w:sz w:val="28"/>
          <w:szCs w:val="28"/>
          <w:bdr w:val="none" w:sz="0" w:space="0" w:color="auto" w:frame="1"/>
          <w:lang w:val="ru-RU" w:eastAsia="ru-RU" w:bidi="ar-SA"/>
        </w:rPr>
        <w:t>, в полосе препятствий – условия их преодоления: мальчики перелезают, девочки – подлезают, в метании – расстояние до цели.</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    Особенность такой дифференциации в том, что девочки и мальчики не изолированы друг от друга, а в процессе специально организованной деятельности развиваются физические качества, которые принято считать сугубо женскими или сугубо мужскими.</w:t>
      </w:r>
    </w:p>
    <w:p w:rsidR="00563C76" w:rsidRPr="00BB6E49" w:rsidRDefault="00563C76" w:rsidP="00D96513">
      <w:pPr>
        <w:numPr>
          <w:ilvl w:val="0"/>
          <w:numId w:val="16"/>
        </w:numPr>
        <w:spacing w:after="0" w:line="360" w:lineRule="auto"/>
        <w:ind w:left="240" w:right="-1428"/>
        <w:jc w:val="both"/>
        <w:textAlignment w:val="baseline"/>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b/>
          <w:bCs/>
          <w:sz w:val="28"/>
          <w:szCs w:val="28"/>
          <w:u w:val="single"/>
          <w:lang w:val="ru-RU" w:eastAsia="ru-RU" w:bidi="ar-SA"/>
        </w:rPr>
        <w:t>дифференцированные занятия.</w:t>
      </w:r>
      <w:r w:rsidRPr="00BB6E49">
        <w:rPr>
          <w:rFonts w:ascii="Times New Roman" w:eastAsia="Times New Roman" w:hAnsi="Times New Roman" w:cs="Times New Roman"/>
          <w:i w:val="0"/>
          <w:iCs w:val="0"/>
          <w:sz w:val="28"/>
          <w:szCs w:val="28"/>
          <w:bdr w:val="none" w:sz="0" w:space="0" w:color="auto" w:frame="1"/>
          <w:lang w:val="ru-RU" w:eastAsia="ru-RU" w:bidi="ar-SA"/>
        </w:rPr>
        <w:t>   Спортивные часы для девочек и для мальчиков.</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shd w:val="clear" w:color="auto" w:fill="FFFFFF"/>
          <w:lang w:val="ru-RU" w:eastAsia="ru-RU" w:bidi="ar-SA"/>
        </w:rPr>
        <w:t>секции по ритмической гимнастике, фигурному катанию, хореографии</w:t>
      </w:r>
    </w:p>
    <w:p w:rsidR="00563C76" w:rsidRPr="00BB6E49" w:rsidRDefault="00563C76" w:rsidP="00D96513">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shd w:val="clear" w:color="auto" w:fill="FFFFFF"/>
          <w:lang w:val="ru-RU" w:eastAsia="ru-RU" w:bidi="ar-SA"/>
        </w:rPr>
        <w:t>посещают  преимущественно девочки, а мальчики занимаются  спортивными играми   с мячом и шайбой, упражнениями на тренажерах, легкой атлетикой.</w:t>
      </w:r>
    </w:p>
    <w:p w:rsidR="00D96513" w:rsidRPr="003C2064" w:rsidRDefault="00563C76" w:rsidP="003C2064">
      <w:pPr>
        <w:spacing w:after="0" w:line="360" w:lineRule="auto"/>
        <w:ind w:right="-1428"/>
        <w:jc w:val="both"/>
        <w:rPr>
          <w:rFonts w:ascii="Helvetica" w:eastAsia="Times New Roman" w:hAnsi="Helvetica" w:cs="Helvetica"/>
          <w:i w:val="0"/>
          <w:iCs w:val="0"/>
          <w:sz w:val="28"/>
          <w:szCs w:val="28"/>
          <w:lang w:val="ru-RU" w:eastAsia="ru-RU" w:bidi="ar-SA"/>
        </w:rPr>
      </w:pPr>
      <w:r w:rsidRPr="00BB6E49">
        <w:rPr>
          <w:rFonts w:ascii="Times New Roman" w:eastAsia="Times New Roman" w:hAnsi="Times New Roman" w:cs="Times New Roman"/>
          <w:i w:val="0"/>
          <w:iCs w:val="0"/>
          <w:sz w:val="28"/>
          <w:szCs w:val="28"/>
          <w:bdr w:val="none" w:sz="0" w:space="0" w:color="auto" w:frame="1"/>
          <w:lang w:val="ru-RU" w:eastAsia="ru-RU" w:bidi="ar-SA"/>
        </w:rPr>
        <w:t>     Следует помнить, что необходимо учитывать не только половые, но и индивидуальные особенности, склонности и интересы детей, так как иногда девочки проявляют способности к упражнениям с видимой «мальчишеской» направленностью, и наоборот. Поэтому педагог не должен подавлять стремление детей заниматься определенным видом двигательной деятельности. Половая принадлежность не должна использоваться в качестве довода против какой-то двигательной деятельности.</w:t>
      </w:r>
    </w:p>
    <w:p w:rsidR="002A0D9C" w:rsidRPr="00BB6E49" w:rsidRDefault="002A0D9C" w:rsidP="00D96513">
      <w:pPr>
        <w:pStyle w:val="a4"/>
        <w:spacing w:before="0" w:beforeAutospacing="0" w:after="0" w:afterAutospacing="0" w:line="360" w:lineRule="auto"/>
        <w:ind w:right="-1428"/>
        <w:jc w:val="both"/>
        <w:rPr>
          <w:i w:val="0"/>
          <w:sz w:val="28"/>
          <w:szCs w:val="28"/>
          <w:lang w:val="ru-RU"/>
        </w:rPr>
      </w:pPr>
      <w:r w:rsidRPr="00BB6E49">
        <w:rPr>
          <w:i w:val="0"/>
          <w:sz w:val="28"/>
          <w:szCs w:val="28"/>
          <w:lang w:val="ru-RU"/>
        </w:rPr>
        <w:lastRenderedPageBreak/>
        <w:t>Взрослый должен научиться видеть в детях мальчиков и девочек и дифференцировать педагогический процесс в соответствие с этим. Нужно не забывать, что</w:t>
      </w:r>
      <w:r w:rsidRPr="00BB6E49">
        <w:rPr>
          <w:rStyle w:val="apple-converted-space"/>
          <w:i w:val="0"/>
          <w:sz w:val="28"/>
          <w:szCs w:val="28"/>
        </w:rPr>
        <w:t> </w:t>
      </w:r>
      <w:proofErr w:type="spellStart"/>
      <w:r w:rsidRPr="00BB6E49">
        <w:rPr>
          <w:rStyle w:val="a5"/>
          <w:i w:val="0"/>
          <w:sz w:val="28"/>
          <w:szCs w:val="28"/>
          <w:bdr w:val="none" w:sz="0" w:space="0" w:color="auto" w:frame="1"/>
          <w:lang w:val="ru-RU"/>
        </w:rPr>
        <w:t>гендерный</w:t>
      </w:r>
      <w:proofErr w:type="spellEnd"/>
      <w:r w:rsidRPr="00BB6E49">
        <w:rPr>
          <w:rStyle w:val="apple-converted-space"/>
          <w:i w:val="0"/>
          <w:sz w:val="28"/>
          <w:szCs w:val="28"/>
        </w:rPr>
        <w:t> </w:t>
      </w:r>
      <w:r w:rsidRPr="00BB6E49">
        <w:rPr>
          <w:i w:val="0"/>
          <w:sz w:val="28"/>
          <w:szCs w:val="28"/>
          <w:lang w:val="ru-RU"/>
        </w:rPr>
        <w:t>подход не должен использоваться в качестве довода против какой-то двигательной деятельности. Учет пола дошкольников позволит педагогу добиться высоких результатов, не нарушая хода становления личности.</w:t>
      </w:r>
    </w:p>
    <w:p w:rsidR="002A0D9C" w:rsidRDefault="002A0D9C" w:rsidP="00D96513">
      <w:pPr>
        <w:spacing w:line="360" w:lineRule="auto"/>
        <w:ind w:right="-1428"/>
        <w:jc w:val="both"/>
        <w:rPr>
          <w:lang w:val="ru-RU"/>
        </w:rPr>
      </w:pPr>
    </w:p>
    <w:p w:rsidR="002A0D9C" w:rsidRDefault="002A0D9C" w:rsidP="00D96513">
      <w:pPr>
        <w:spacing w:line="360" w:lineRule="auto"/>
        <w:ind w:right="-1428"/>
        <w:jc w:val="both"/>
        <w:rPr>
          <w:lang w:val="ru-RU"/>
        </w:rPr>
      </w:pPr>
    </w:p>
    <w:p w:rsidR="002A0D9C" w:rsidRDefault="002A0D9C" w:rsidP="002A0D9C">
      <w:pPr>
        <w:spacing w:line="360" w:lineRule="auto"/>
        <w:ind w:right="-1135"/>
        <w:rPr>
          <w:lang w:val="ru-RU"/>
        </w:rPr>
      </w:pPr>
    </w:p>
    <w:p w:rsidR="00BF6019" w:rsidRDefault="00BF6019" w:rsidP="002A0D9C">
      <w:pPr>
        <w:spacing w:line="360" w:lineRule="auto"/>
        <w:ind w:right="-1135"/>
        <w:rPr>
          <w:lang w:val="ru-RU"/>
        </w:rPr>
      </w:pPr>
    </w:p>
    <w:p w:rsidR="00BF6019" w:rsidRDefault="00BF6019" w:rsidP="002A0D9C">
      <w:pPr>
        <w:spacing w:line="360" w:lineRule="auto"/>
        <w:ind w:right="-1135"/>
        <w:rPr>
          <w:lang w:val="ru-RU"/>
        </w:rPr>
      </w:pPr>
    </w:p>
    <w:p w:rsidR="00BF6019" w:rsidRDefault="00BF6019" w:rsidP="002A0D9C">
      <w:pPr>
        <w:spacing w:line="360" w:lineRule="auto"/>
        <w:ind w:right="-1135"/>
        <w:rPr>
          <w:lang w:val="ru-RU"/>
        </w:rPr>
      </w:pPr>
    </w:p>
    <w:p w:rsidR="00BF6019" w:rsidRDefault="00BF6019" w:rsidP="002A0D9C">
      <w:pPr>
        <w:spacing w:line="360" w:lineRule="auto"/>
        <w:ind w:right="-1135"/>
        <w:rPr>
          <w:lang w:val="ru-RU"/>
        </w:rPr>
      </w:pPr>
    </w:p>
    <w:p w:rsidR="00BF6019" w:rsidRDefault="00BF6019" w:rsidP="002A0D9C">
      <w:pPr>
        <w:spacing w:line="360" w:lineRule="auto"/>
        <w:ind w:right="-1135"/>
        <w:rPr>
          <w:lang w:val="ru-RU"/>
        </w:rPr>
      </w:pPr>
    </w:p>
    <w:p w:rsidR="00BF6019" w:rsidRDefault="00BF6019" w:rsidP="002A0D9C">
      <w:pPr>
        <w:spacing w:line="360" w:lineRule="auto"/>
        <w:ind w:right="-1135"/>
        <w:rPr>
          <w:lang w:val="ru-RU"/>
        </w:rPr>
      </w:pPr>
    </w:p>
    <w:p w:rsidR="00BF6019" w:rsidRDefault="00BF6019" w:rsidP="002A0D9C">
      <w:pPr>
        <w:spacing w:line="360" w:lineRule="auto"/>
        <w:ind w:right="-1135"/>
        <w:rPr>
          <w:lang w:val="ru-RU"/>
        </w:rPr>
      </w:pPr>
    </w:p>
    <w:p w:rsidR="00BF6019" w:rsidRDefault="00BF6019" w:rsidP="002A0D9C">
      <w:pPr>
        <w:spacing w:line="360" w:lineRule="auto"/>
        <w:ind w:right="-1135"/>
        <w:rPr>
          <w:lang w:val="ru-RU"/>
        </w:rPr>
      </w:pPr>
    </w:p>
    <w:p w:rsidR="00BF6019" w:rsidRDefault="00BF6019" w:rsidP="002A0D9C">
      <w:pPr>
        <w:spacing w:line="360" w:lineRule="auto"/>
        <w:ind w:right="-1135"/>
        <w:rPr>
          <w:lang w:val="ru-RU"/>
        </w:rPr>
      </w:pPr>
    </w:p>
    <w:p w:rsidR="00BF6019" w:rsidRDefault="00BF6019" w:rsidP="002A0D9C">
      <w:pPr>
        <w:spacing w:line="360" w:lineRule="auto"/>
        <w:ind w:right="-1135"/>
        <w:rPr>
          <w:lang w:val="ru-RU"/>
        </w:rPr>
      </w:pPr>
    </w:p>
    <w:p w:rsidR="00BF6019" w:rsidRDefault="00BF6019" w:rsidP="002A0D9C">
      <w:pPr>
        <w:spacing w:line="360" w:lineRule="auto"/>
        <w:ind w:right="-1135"/>
        <w:rPr>
          <w:lang w:val="ru-RU"/>
        </w:rPr>
      </w:pPr>
    </w:p>
    <w:p w:rsidR="00BF6019" w:rsidRDefault="00BF6019" w:rsidP="002A0D9C">
      <w:pPr>
        <w:spacing w:line="360" w:lineRule="auto"/>
        <w:ind w:right="-1135"/>
        <w:rPr>
          <w:lang w:val="ru-RU"/>
        </w:rPr>
      </w:pPr>
    </w:p>
    <w:p w:rsidR="00BF6019" w:rsidRDefault="00BF6019" w:rsidP="002A0D9C">
      <w:pPr>
        <w:spacing w:line="360" w:lineRule="auto"/>
        <w:ind w:right="-1135"/>
        <w:rPr>
          <w:lang w:val="ru-RU"/>
        </w:rPr>
      </w:pPr>
    </w:p>
    <w:p w:rsidR="00BF6019" w:rsidRDefault="00BF6019" w:rsidP="002A0D9C">
      <w:pPr>
        <w:spacing w:line="360" w:lineRule="auto"/>
        <w:ind w:right="-1135"/>
        <w:rPr>
          <w:lang w:val="ru-RU"/>
        </w:rPr>
      </w:pPr>
    </w:p>
    <w:p w:rsidR="00BF6019" w:rsidRDefault="00BF6019" w:rsidP="002A0D9C">
      <w:pPr>
        <w:spacing w:line="360" w:lineRule="auto"/>
        <w:ind w:right="-1135"/>
        <w:rPr>
          <w:lang w:val="ru-RU"/>
        </w:rPr>
      </w:pPr>
    </w:p>
    <w:p w:rsidR="00BF6019" w:rsidRDefault="00BF6019" w:rsidP="002A0D9C">
      <w:pPr>
        <w:spacing w:line="360" w:lineRule="auto"/>
        <w:ind w:right="-1135"/>
        <w:rPr>
          <w:lang w:val="ru-RU"/>
        </w:rPr>
      </w:pPr>
    </w:p>
    <w:p w:rsidR="0091203F" w:rsidRPr="00B979E7" w:rsidRDefault="0091203F" w:rsidP="00B979E7">
      <w:pPr>
        <w:ind w:right="-24"/>
        <w:rPr>
          <w:lang w:val="ru-RU"/>
        </w:rPr>
      </w:pPr>
    </w:p>
    <w:sectPr w:rsidR="0091203F" w:rsidRPr="00B979E7" w:rsidSect="002A0D9C">
      <w:pgSz w:w="11906" w:h="16838" w:code="9"/>
      <w:pgMar w:top="720" w:right="2408" w:bottom="828" w:left="720" w:header="680" w:footer="680"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38E"/>
    <w:multiLevelType w:val="multilevel"/>
    <w:tmpl w:val="76D0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BF35D1"/>
    <w:multiLevelType w:val="hybridMultilevel"/>
    <w:tmpl w:val="A52ABA86"/>
    <w:lvl w:ilvl="0" w:tplc="0419000D">
      <w:start w:val="1"/>
      <w:numFmt w:val="bullet"/>
      <w:lvlText w:val=""/>
      <w:lvlJc w:val="left"/>
      <w:pPr>
        <w:ind w:left="1965" w:hanging="360"/>
      </w:pPr>
      <w:rPr>
        <w:rFonts w:ascii="Wingdings" w:hAnsi="Wingdings" w:hint="default"/>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2">
    <w:nsid w:val="19B440CC"/>
    <w:multiLevelType w:val="multilevel"/>
    <w:tmpl w:val="184E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458CA"/>
    <w:multiLevelType w:val="multilevel"/>
    <w:tmpl w:val="2C6A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71640"/>
    <w:multiLevelType w:val="multilevel"/>
    <w:tmpl w:val="89CC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F60F8B"/>
    <w:multiLevelType w:val="multilevel"/>
    <w:tmpl w:val="03C0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CE68BA"/>
    <w:multiLevelType w:val="multilevel"/>
    <w:tmpl w:val="F7A4E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450783"/>
    <w:multiLevelType w:val="multilevel"/>
    <w:tmpl w:val="AA3E8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A670F6"/>
    <w:multiLevelType w:val="multilevel"/>
    <w:tmpl w:val="A556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81012A"/>
    <w:multiLevelType w:val="hybridMultilevel"/>
    <w:tmpl w:val="69CAFACC"/>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124CBB"/>
    <w:multiLevelType w:val="hybridMultilevel"/>
    <w:tmpl w:val="AFFE41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041A76"/>
    <w:multiLevelType w:val="multilevel"/>
    <w:tmpl w:val="88E0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1E704A"/>
    <w:multiLevelType w:val="multilevel"/>
    <w:tmpl w:val="0E74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887DD3"/>
    <w:multiLevelType w:val="multilevel"/>
    <w:tmpl w:val="A3A20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606A29"/>
    <w:multiLevelType w:val="multilevel"/>
    <w:tmpl w:val="D46A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ED144A"/>
    <w:multiLevelType w:val="hybridMultilevel"/>
    <w:tmpl w:val="5770F7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1253AF"/>
    <w:multiLevelType w:val="multilevel"/>
    <w:tmpl w:val="4A866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16"/>
  </w:num>
  <w:num w:numId="5">
    <w:abstractNumId w:val="1"/>
  </w:num>
  <w:num w:numId="6">
    <w:abstractNumId w:val="10"/>
  </w:num>
  <w:num w:numId="7">
    <w:abstractNumId w:val="9"/>
  </w:num>
  <w:num w:numId="8">
    <w:abstractNumId w:val="2"/>
  </w:num>
  <w:num w:numId="9">
    <w:abstractNumId w:val="5"/>
  </w:num>
  <w:num w:numId="10">
    <w:abstractNumId w:val="13"/>
  </w:num>
  <w:num w:numId="11">
    <w:abstractNumId w:val="11"/>
  </w:num>
  <w:num w:numId="12">
    <w:abstractNumId w:val="7"/>
  </w:num>
  <w:num w:numId="13">
    <w:abstractNumId w:val="8"/>
  </w:num>
  <w:num w:numId="14">
    <w:abstractNumId w:val="12"/>
  </w:num>
  <w:num w:numId="15">
    <w:abstractNumId w:val="14"/>
  </w:num>
  <w:num w:numId="16">
    <w:abstractNumId w:val="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979E7"/>
    <w:rsid w:val="00117C91"/>
    <w:rsid w:val="002A0D9C"/>
    <w:rsid w:val="003C2064"/>
    <w:rsid w:val="0040048B"/>
    <w:rsid w:val="004A6286"/>
    <w:rsid w:val="004B0C5C"/>
    <w:rsid w:val="00521F13"/>
    <w:rsid w:val="00557C0A"/>
    <w:rsid w:val="00563C76"/>
    <w:rsid w:val="005D0D50"/>
    <w:rsid w:val="006E3A53"/>
    <w:rsid w:val="0074264D"/>
    <w:rsid w:val="00777B92"/>
    <w:rsid w:val="007A7997"/>
    <w:rsid w:val="00854359"/>
    <w:rsid w:val="008566B5"/>
    <w:rsid w:val="008740BD"/>
    <w:rsid w:val="0091203F"/>
    <w:rsid w:val="00961D68"/>
    <w:rsid w:val="00B979E7"/>
    <w:rsid w:val="00BE46BD"/>
    <w:rsid w:val="00BF6019"/>
    <w:rsid w:val="00C56AEE"/>
    <w:rsid w:val="00CB0CA8"/>
    <w:rsid w:val="00D627CF"/>
    <w:rsid w:val="00D96513"/>
    <w:rsid w:val="00D976EF"/>
    <w:rsid w:val="00E92B2C"/>
    <w:rsid w:val="00FA18A9"/>
    <w:rsid w:val="00FF7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9E7"/>
    <w:pPr>
      <w:spacing w:line="288" w:lineRule="auto"/>
    </w:pPr>
    <w:rPr>
      <w:rFonts w:eastAsiaTheme="minorEastAsia"/>
      <w:i/>
      <w:iCs/>
      <w:sz w:val="20"/>
      <w:szCs w:val="20"/>
      <w:lang w:val="en-US" w:bidi="en-US"/>
    </w:rPr>
  </w:style>
  <w:style w:type="paragraph" w:styleId="1">
    <w:name w:val="heading 1"/>
    <w:basedOn w:val="a"/>
    <w:next w:val="a"/>
    <w:link w:val="10"/>
    <w:uiPriority w:val="9"/>
    <w:rsid w:val="002A0D9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9E7"/>
    <w:pPr>
      <w:ind w:left="720"/>
      <w:contextualSpacing/>
    </w:pPr>
  </w:style>
  <w:style w:type="paragraph" w:styleId="a4">
    <w:name w:val="Normal (Web)"/>
    <w:basedOn w:val="a"/>
    <w:uiPriority w:val="99"/>
    <w:unhideWhenUsed/>
    <w:rsid w:val="00B979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97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979E7"/>
  </w:style>
  <w:style w:type="character" w:customStyle="1" w:styleId="apple-converted-space">
    <w:name w:val="apple-converted-space"/>
    <w:basedOn w:val="a0"/>
    <w:rsid w:val="00B979E7"/>
  </w:style>
  <w:style w:type="character" w:customStyle="1" w:styleId="c24">
    <w:name w:val="c24"/>
    <w:basedOn w:val="a0"/>
    <w:rsid w:val="00B979E7"/>
  </w:style>
  <w:style w:type="character" w:customStyle="1" w:styleId="c28">
    <w:name w:val="c28"/>
    <w:basedOn w:val="a0"/>
    <w:rsid w:val="00B979E7"/>
  </w:style>
  <w:style w:type="paragraph" w:customStyle="1" w:styleId="c22">
    <w:name w:val="c22"/>
    <w:basedOn w:val="a"/>
    <w:rsid w:val="00B979E7"/>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10">
    <w:name w:val="Заголовок 1 Знак"/>
    <w:basedOn w:val="a0"/>
    <w:link w:val="1"/>
    <w:uiPriority w:val="9"/>
    <w:rsid w:val="002A0D9C"/>
    <w:rPr>
      <w:rFonts w:asciiTheme="majorHAnsi" w:eastAsiaTheme="majorEastAsia" w:hAnsiTheme="majorHAnsi" w:cstheme="majorBidi"/>
      <w:b/>
      <w:bCs/>
      <w:i/>
      <w:iCs/>
      <w:color w:val="622423" w:themeColor="accent2" w:themeShade="7F"/>
      <w:shd w:val="clear" w:color="auto" w:fill="F2DBDB" w:themeFill="accent2" w:themeFillTint="33"/>
      <w:lang w:val="en-US" w:bidi="en-US"/>
    </w:rPr>
  </w:style>
  <w:style w:type="character" w:styleId="a5">
    <w:name w:val="Strong"/>
    <w:uiPriority w:val="22"/>
    <w:qFormat/>
    <w:rsid w:val="002A0D9C"/>
    <w:rPr>
      <w:b/>
      <w:bCs/>
      <w:spacing w:val="0"/>
    </w:rPr>
  </w:style>
  <w:style w:type="paragraph" w:customStyle="1" w:styleId="headline">
    <w:name w:val="headline"/>
    <w:basedOn w:val="a"/>
    <w:rsid w:val="002A0D9C"/>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903D2-9A36-46ED-B880-906A4E4B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Коля</cp:lastModifiedBy>
  <cp:revision>18</cp:revision>
  <dcterms:created xsi:type="dcterms:W3CDTF">2016-04-05T17:05:00Z</dcterms:created>
  <dcterms:modified xsi:type="dcterms:W3CDTF">2020-11-30T14:52:00Z</dcterms:modified>
</cp:coreProperties>
</file>