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31A" w:rsidRDefault="0050231A" w:rsidP="005023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Конспект – занятие </w:t>
      </w:r>
      <w:r w:rsidRPr="0050231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сюжетно-ролевой</w:t>
      </w:r>
      <w:r w:rsidRPr="0050231A">
        <w:rPr>
          <w:rFonts w:ascii="Times New Roman" w:hAnsi="Times New Roman" w:cs="Times New Roman"/>
          <w:b/>
          <w:sz w:val="28"/>
          <w:szCs w:val="28"/>
        </w:rPr>
        <w:t xml:space="preserve"> игре </w:t>
      </w:r>
    </w:p>
    <w:p w:rsidR="0050231A" w:rsidRDefault="0050231A" w:rsidP="0050231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«Кукла Таня</w:t>
      </w:r>
      <w:r w:rsidRPr="0050231A">
        <w:rPr>
          <w:rFonts w:ascii="Times New Roman" w:hAnsi="Times New Roman" w:cs="Times New Roman"/>
          <w:b/>
          <w:sz w:val="28"/>
          <w:szCs w:val="28"/>
        </w:rPr>
        <w:t xml:space="preserve"> проснулась» (младшая группа)</w:t>
      </w:r>
      <w:r w:rsidRPr="00502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</w:p>
    <w:p w:rsidR="0050231A" w:rsidRPr="0050231A" w:rsidRDefault="0050231A" w:rsidP="0050231A">
      <w:pPr>
        <w:rPr>
          <w:rFonts w:ascii="Times New Roman" w:hAnsi="Times New Roman" w:cs="Times New Roman"/>
          <w:b/>
          <w:sz w:val="28"/>
          <w:szCs w:val="28"/>
        </w:rPr>
      </w:pPr>
      <w:r w:rsidRPr="00502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Программное содержание: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1. Продолжать формировать у детей интерес к игре;</w:t>
      </w:r>
    </w:p>
    <w:p w:rsid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Формировать у детей игровые действия; умение играть сообща, дружно; 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3. Формировать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умение брать на себя роль мамы, папы; учить детей соблюдать определенную последовательность действий;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4. Развитие и коррекция внимания, мышления, речи.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5. Учить детей отвечать на вопросы педагога (жестами, кивком головы).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пассивный словарь за счет названия предметов одежды: колготки, коф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, платье.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6. Воспитание нравственных качеств личности.</w:t>
      </w:r>
    </w:p>
    <w:p w:rsid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Образовательные области: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Социально-коммуникативное, познавательное, речевое, физическое развитие</w:t>
      </w:r>
    </w:p>
    <w:p w:rsid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Наглядный материал и оборудование: 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Игрушки: Кукла Таня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Одежда, кроватка, постельные принадлежности; принадлежности для умывания.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1. Организационный момент. Солнышко выглянуло…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Психогимнастика</w:t>
      </w:r>
      <w:proofErr w:type="spellEnd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 добрым утром!»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утром, глазки!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Вы проснулись?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(Указательными пальцами поглаживать глаза</w:t>
      </w:r>
      <w:proofErr w:type="gramEnd"/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Сделать из пальцев “бинокль” посмотреть в него)</w:t>
      </w:r>
      <w:proofErr w:type="gramEnd"/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утром, ушки!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Вы проснулись?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(Ладонями поглаживать уши</w:t>
      </w:r>
      <w:proofErr w:type="gramEnd"/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Приложить ладони к ушам “Чебурашка”)</w:t>
      </w:r>
      <w:proofErr w:type="gramEnd"/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утром, ручки!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Вы проснулись?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(Поглаживать то одну, то другую ручки</w:t>
      </w:r>
      <w:proofErr w:type="gramEnd"/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Хлопки в ладоши)</w:t>
      </w:r>
      <w:proofErr w:type="gramEnd"/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утром, ножки!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Вы проснулись?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(Поглаживание коленок</w:t>
      </w:r>
      <w:proofErr w:type="gramEnd"/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Потопать ногами)</w:t>
      </w:r>
      <w:proofErr w:type="gramEnd"/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С добрым утром, солнце!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Я - проснулся! (проснулась)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(Поднять руки вверх, посмотреть на солнце)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(посмотреть вверх)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2. Создание игровой ситуации.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Кукла Таня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спит в кроватк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е. Кто это? Дети наблюдают, Таня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просыпается.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3. Показ игровых действий педагогом.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-Ребята, Таня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проснулась, что вы делаете, когда просыпаетесь? Надо умыться, одеться, позавтракать.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- Вот и мы Таню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умоем (показ действ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педагогом, оденем, чтобы Таня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заме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рзла; что мы будем одевать?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Таня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маленькая.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Я сварила кашу. Любишь Таня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кашу? Возьму тарелку и ложку, и положу кашу. Что у нас стоит на столе (чайник, сахарница, чашка, блюдце, чайная ложка). Для чего нужен чайник? Для чего нужна чашка? И т. д.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-Я взяла чайник, налила чай в чашку, взяла чайную ложку, чтобы чай был сладкий, положила сахар и т. д. (комментирование действий)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Осторожно поднесла ложку 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рту, аккуратно, чтобы кукла Таня</w:t>
      </w: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обожглась кашей, и т. д.</w:t>
      </w:r>
    </w:p>
    <w:p w:rsidR="0050231A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4. Выполнение игровых действий детьми совместно с педагогом.</w:t>
      </w:r>
    </w:p>
    <w:p w:rsidR="00A27DF7" w:rsidRPr="0050231A" w:rsidRDefault="0050231A" w:rsidP="0050231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231A">
        <w:rPr>
          <w:rFonts w:ascii="Times New Roman" w:hAnsi="Times New Roman" w:cs="Times New Roman"/>
          <w:color w:val="000000" w:themeColor="text1"/>
          <w:sz w:val="28"/>
          <w:szCs w:val="28"/>
        </w:rPr>
        <w:t>5. Рефлексия. Оценка деятельности детей.</w:t>
      </w:r>
    </w:p>
    <w:sectPr w:rsidR="00A27DF7" w:rsidRPr="0050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A"/>
    <w:rsid w:val="00222D3B"/>
    <w:rsid w:val="0050231A"/>
    <w:rsid w:val="00A2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DIGMA</dc:creator>
  <cp:lastModifiedBy>DIGMA</cp:lastModifiedBy>
  <cp:revision>2</cp:revision>
  <cp:lastPrinted>2021-02-25T15:59:00Z</cp:lastPrinted>
  <dcterms:created xsi:type="dcterms:W3CDTF">2021-02-25T15:42:00Z</dcterms:created>
  <dcterms:modified xsi:type="dcterms:W3CDTF">2021-02-25T15:59:00Z</dcterms:modified>
</cp:coreProperties>
</file>