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741" w:rsidRDefault="003A5741" w:rsidP="00F24BA5">
      <w:pPr>
        <w:shd w:val="clear" w:color="auto" w:fill="FFFFFF"/>
        <w:jc w:val="both"/>
        <w:rPr>
          <w:b/>
          <w:bCs/>
          <w:lang w:eastAsia="ru-RU"/>
        </w:rPr>
      </w:pPr>
    </w:p>
    <w:p w:rsidR="003A5741" w:rsidRPr="00F24BA5" w:rsidRDefault="003A5741" w:rsidP="00F24BA5">
      <w:pPr>
        <w:shd w:val="clear" w:color="auto" w:fill="FFFFFF"/>
        <w:jc w:val="both"/>
        <w:rPr>
          <w:sz w:val="24"/>
          <w:szCs w:val="24"/>
          <w:lang w:eastAsia="ru-RU"/>
        </w:rPr>
      </w:pPr>
    </w:p>
    <w:p w:rsidR="003A5741" w:rsidRPr="00F24BA5" w:rsidRDefault="003A5741" w:rsidP="00F24BA5">
      <w:pPr>
        <w:shd w:val="clear" w:color="auto" w:fill="FFFFFF"/>
        <w:jc w:val="center"/>
        <w:rPr>
          <w:rFonts w:ascii="Times New Roman" w:hAnsi="Times New Roman" w:cs="Times New Roman"/>
          <w:b/>
          <w:bCs/>
          <w:sz w:val="24"/>
          <w:szCs w:val="24"/>
          <w:lang w:eastAsia="ru-RU"/>
        </w:rPr>
      </w:pPr>
      <w:r w:rsidRPr="00F24BA5">
        <w:rPr>
          <w:rFonts w:ascii="Times New Roman" w:hAnsi="Times New Roman" w:cs="Times New Roman"/>
          <w:b/>
          <w:bCs/>
          <w:sz w:val="24"/>
          <w:szCs w:val="24"/>
          <w:lang w:eastAsia="ru-RU"/>
        </w:rPr>
        <w:t>2-ая муниципальная научно-практическая конференция</w:t>
      </w:r>
    </w:p>
    <w:p w:rsidR="003A5741" w:rsidRPr="00F24BA5" w:rsidRDefault="003A5741" w:rsidP="00F24BA5">
      <w:pPr>
        <w:shd w:val="clear" w:color="auto" w:fill="FFFFFF"/>
        <w:jc w:val="center"/>
        <w:rPr>
          <w:rFonts w:ascii="Times New Roman" w:hAnsi="Times New Roman" w:cs="Times New Roman"/>
          <w:b/>
          <w:bCs/>
          <w:sz w:val="24"/>
          <w:szCs w:val="24"/>
          <w:lang w:eastAsia="ru-RU"/>
        </w:rPr>
      </w:pPr>
      <w:r w:rsidRPr="00F24BA5">
        <w:rPr>
          <w:rFonts w:ascii="Times New Roman" w:hAnsi="Times New Roman" w:cs="Times New Roman"/>
          <w:b/>
          <w:bCs/>
          <w:sz w:val="24"/>
          <w:szCs w:val="24"/>
          <w:lang w:eastAsia="ru-RU"/>
        </w:rPr>
        <w:t>среди обучающихся образовательных организаций</w:t>
      </w:r>
    </w:p>
    <w:p w:rsidR="003A5741" w:rsidRPr="00F24BA5" w:rsidRDefault="003A5741" w:rsidP="00F24BA5">
      <w:pPr>
        <w:shd w:val="clear" w:color="auto" w:fill="FFFFFF"/>
        <w:jc w:val="center"/>
        <w:rPr>
          <w:rFonts w:ascii="Times New Roman" w:hAnsi="Times New Roman" w:cs="Times New Roman"/>
          <w:b/>
          <w:bCs/>
          <w:sz w:val="24"/>
          <w:szCs w:val="24"/>
          <w:lang w:eastAsia="ru-RU"/>
        </w:rPr>
      </w:pPr>
      <w:r w:rsidRPr="00F24BA5">
        <w:rPr>
          <w:rFonts w:ascii="Times New Roman" w:hAnsi="Times New Roman" w:cs="Times New Roman"/>
          <w:b/>
          <w:bCs/>
          <w:sz w:val="24"/>
          <w:szCs w:val="24"/>
          <w:lang w:eastAsia="ru-RU"/>
        </w:rPr>
        <w:t>«Глобальные проблемы современности»</w:t>
      </w:r>
    </w:p>
    <w:p w:rsidR="003A5741" w:rsidRPr="009C6B50" w:rsidRDefault="003A5741" w:rsidP="00F24BA5">
      <w:pPr>
        <w:shd w:val="clear" w:color="auto" w:fill="FFFFFF"/>
        <w:jc w:val="center"/>
        <w:rPr>
          <w:lang w:eastAsia="ru-RU"/>
        </w:rPr>
      </w:pPr>
    </w:p>
    <w:p w:rsidR="003A5741" w:rsidRPr="009C6B50" w:rsidRDefault="003A5741" w:rsidP="00F24BA5">
      <w:pPr>
        <w:shd w:val="clear" w:color="auto" w:fill="FFFFFF"/>
        <w:jc w:val="center"/>
        <w:rPr>
          <w:lang w:eastAsia="ru-RU"/>
        </w:rPr>
      </w:pPr>
    </w:p>
    <w:p w:rsidR="003A5741" w:rsidRPr="009C6B50" w:rsidRDefault="003A5741" w:rsidP="00F24BA5">
      <w:pPr>
        <w:shd w:val="clear" w:color="auto" w:fill="FFFFFF"/>
        <w:rPr>
          <w:b/>
          <w:bCs/>
          <w:lang w:eastAsia="ru-RU"/>
        </w:rPr>
      </w:pPr>
    </w:p>
    <w:p w:rsidR="003A5741" w:rsidRPr="007757B4" w:rsidRDefault="003A5741" w:rsidP="00F24BA5">
      <w:pPr>
        <w:pStyle w:val="NormalWeb"/>
        <w:shd w:val="clear" w:color="auto" w:fill="FFFFFF"/>
        <w:spacing w:before="0" w:beforeAutospacing="0" w:after="0" w:afterAutospacing="0" w:line="360" w:lineRule="auto"/>
        <w:jc w:val="center"/>
        <w:rPr>
          <w:b/>
          <w:bCs/>
          <w:color w:val="191A1A"/>
          <w:sz w:val="28"/>
          <w:szCs w:val="28"/>
        </w:rPr>
      </w:pPr>
      <w:r w:rsidRPr="007757B4">
        <w:rPr>
          <w:b/>
          <w:bCs/>
          <w:color w:val="191A1A"/>
          <w:sz w:val="28"/>
          <w:szCs w:val="28"/>
        </w:rPr>
        <w:t>Прогнозируя будущее…</w:t>
      </w:r>
    </w:p>
    <w:p w:rsidR="003A5741" w:rsidRPr="00F24BA5" w:rsidRDefault="003A5741" w:rsidP="00F24BA5">
      <w:pPr>
        <w:pStyle w:val="NormalWeb"/>
        <w:shd w:val="clear" w:color="auto" w:fill="FFFFFF"/>
        <w:spacing w:before="0" w:beforeAutospacing="0" w:after="0" w:afterAutospacing="0" w:line="360" w:lineRule="auto"/>
        <w:rPr>
          <w:b/>
          <w:bCs/>
          <w:color w:val="191A1A"/>
        </w:rPr>
      </w:pPr>
    </w:p>
    <w:p w:rsidR="003A5741" w:rsidRPr="002E2446" w:rsidRDefault="003A5741" w:rsidP="00F24BA5">
      <w:pPr>
        <w:pStyle w:val="NormalWeb"/>
        <w:shd w:val="clear" w:color="auto" w:fill="FFFFFF"/>
        <w:spacing w:before="0" w:beforeAutospacing="0" w:after="0" w:afterAutospacing="0" w:line="360" w:lineRule="auto"/>
        <w:jc w:val="center"/>
        <w:rPr>
          <w:b/>
          <w:bCs/>
          <w:color w:val="191A1A"/>
          <w:sz w:val="28"/>
          <w:szCs w:val="28"/>
        </w:rPr>
      </w:pPr>
      <w:r w:rsidRPr="002E2446">
        <w:rPr>
          <w:b/>
          <w:bCs/>
          <w:color w:val="191A1A"/>
          <w:sz w:val="28"/>
          <w:szCs w:val="28"/>
        </w:rPr>
        <w:t>(о месте книги, отношении к истории и роли языка в антиутопиях Олдоса Хаксли «О дивный новый мир» и Джорджа Оруэлла «1984»)</w:t>
      </w:r>
    </w:p>
    <w:p w:rsidR="003A5741" w:rsidRPr="009C6B50" w:rsidRDefault="003A5741" w:rsidP="00F24BA5">
      <w:pPr>
        <w:shd w:val="clear" w:color="auto" w:fill="FFFFFF"/>
        <w:jc w:val="center"/>
        <w:rPr>
          <w:b/>
          <w:bCs/>
          <w:lang w:eastAsia="ru-RU"/>
        </w:rPr>
      </w:pPr>
    </w:p>
    <w:p w:rsidR="003A5741" w:rsidRPr="009C6B50" w:rsidRDefault="003A5741" w:rsidP="00F24BA5">
      <w:pPr>
        <w:shd w:val="clear" w:color="auto" w:fill="FFFFFF"/>
        <w:rPr>
          <w:lang w:eastAsia="ru-RU"/>
        </w:rPr>
      </w:pPr>
    </w:p>
    <w:p w:rsidR="003A5741" w:rsidRPr="009C6B50" w:rsidRDefault="003A5741" w:rsidP="00F24BA5">
      <w:pPr>
        <w:shd w:val="clear" w:color="auto" w:fill="FFFFFF"/>
        <w:rPr>
          <w:lang w:eastAsia="ru-RU"/>
        </w:rPr>
      </w:pPr>
    </w:p>
    <w:p w:rsidR="003A5741" w:rsidRPr="00F24BA5" w:rsidRDefault="003A5741" w:rsidP="00F24BA5">
      <w:pPr>
        <w:shd w:val="clear" w:color="auto" w:fill="FFFFFF"/>
        <w:jc w:val="right"/>
        <w:rPr>
          <w:rFonts w:ascii="Times New Roman" w:hAnsi="Times New Roman" w:cs="Times New Roman"/>
          <w:lang w:eastAsia="ru-RU"/>
        </w:rPr>
      </w:pPr>
    </w:p>
    <w:p w:rsidR="003A5741" w:rsidRPr="00F24BA5" w:rsidRDefault="003A5741" w:rsidP="00F24BA5">
      <w:pPr>
        <w:shd w:val="clear" w:color="auto" w:fill="FFFFFF"/>
        <w:jc w:val="right"/>
        <w:rPr>
          <w:rFonts w:ascii="Times New Roman" w:hAnsi="Times New Roman" w:cs="Times New Roman"/>
          <w:b/>
          <w:bCs/>
          <w:lang w:eastAsia="ru-RU"/>
        </w:rPr>
      </w:pPr>
      <w:r w:rsidRPr="00F24BA5">
        <w:rPr>
          <w:rFonts w:ascii="Times New Roman" w:hAnsi="Times New Roman" w:cs="Times New Roman"/>
          <w:b/>
          <w:bCs/>
          <w:lang w:eastAsia="ru-RU"/>
        </w:rPr>
        <w:t>Выполнил</w:t>
      </w:r>
      <w:r>
        <w:rPr>
          <w:rFonts w:ascii="Times New Roman" w:hAnsi="Times New Roman" w:cs="Times New Roman"/>
          <w:b/>
          <w:bCs/>
          <w:lang w:eastAsia="ru-RU"/>
        </w:rPr>
        <w:t>а</w:t>
      </w:r>
      <w:r w:rsidRPr="00F24BA5">
        <w:rPr>
          <w:rFonts w:ascii="Times New Roman" w:hAnsi="Times New Roman" w:cs="Times New Roman"/>
          <w:b/>
          <w:bCs/>
          <w:lang w:eastAsia="ru-RU"/>
        </w:rPr>
        <w:t>:</w:t>
      </w:r>
    </w:p>
    <w:p w:rsidR="003A5741" w:rsidRPr="00F24BA5" w:rsidRDefault="003A5741" w:rsidP="00F24BA5">
      <w:pPr>
        <w:shd w:val="clear" w:color="auto" w:fill="FFFFFF"/>
        <w:jc w:val="right"/>
        <w:rPr>
          <w:rFonts w:ascii="Times New Roman" w:hAnsi="Times New Roman" w:cs="Times New Roman"/>
          <w:sz w:val="20"/>
          <w:szCs w:val="20"/>
          <w:lang w:eastAsia="ru-RU"/>
        </w:rPr>
      </w:pPr>
      <w:r w:rsidRPr="00F24BA5">
        <w:rPr>
          <w:rFonts w:ascii="Times New Roman" w:hAnsi="Times New Roman" w:cs="Times New Roman"/>
          <w:lang w:eastAsia="ru-RU"/>
        </w:rPr>
        <w:t>Малышева Анастасия</w:t>
      </w:r>
      <w:r w:rsidRPr="00F24BA5">
        <w:rPr>
          <w:rFonts w:ascii="Times New Roman" w:hAnsi="Times New Roman" w:cs="Times New Roman"/>
          <w:sz w:val="20"/>
          <w:szCs w:val="20"/>
          <w:lang w:eastAsia="ru-RU"/>
        </w:rPr>
        <w:tab/>
      </w:r>
    </w:p>
    <w:p w:rsidR="003A5741" w:rsidRPr="00F24BA5" w:rsidRDefault="003A5741" w:rsidP="00F24BA5">
      <w:pPr>
        <w:shd w:val="clear" w:color="auto" w:fill="FFFFFF"/>
        <w:jc w:val="right"/>
        <w:rPr>
          <w:rFonts w:ascii="Times New Roman" w:hAnsi="Times New Roman" w:cs="Times New Roman"/>
          <w:lang w:eastAsia="ru-RU"/>
        </w:rPr>
      </w:pPr>
      <w:r>
        <w:rPr>
          <w:rFonts w:ascii="Times New Roman" w:hAnsi="Times New Roman" w:cs="Times New Roman"/>
          <w:lang w:eastAsia="ru-RU"/>
        </w:rPr>
        <w:t>ученица 10 класса</w:t>
      </w:r>
    </w:p>
    <w:p w:rsidR="003A5741" w:rsidRPr="00F24BA5" w:rsidRDefault="003A5741" w:rsidP="00F24BA5">
      <w:pPr>
        <w:shd w:val="clear" w:color="auto" w:fill="FFFFFF"/>
        <w:jc w:val="right"/>
        <w:rPr>
          <w:rFonts w:ascii="Times New Roman" w:hAnsi="Times New Roman" w:cs="Times New Roman"/>
          <w:lang w:eastAsia="ru-RU"/>
        </w:rPr>
      </w:pPr>
      <w:r>
        <w:rPr>
          <w:rFonts w:ascii="Times New Roman" w:hAnsi="Times New Roman" w:cs="Times New Roman"/>
          <w:lang w:eastAsia="ru-RU"/>
        </w:rPr>
        <w:t>МОУ «Гимназия «Логос»</w:t>
      </w:r>
    </w:p>
    <w:p w:rsidR="003A5741" w:rsidRPr="00F24BA5" w:rsidRDefault="003A5741" w:rsidP="00F24BA5">
      <w:pPr>
        <w:shd w:val="clear" w:color="auto" w:fill="FFFFFF"/>
        <w:jc w:val="right"/>
        <w:rPr>
          <w:rFonts w:ascii="Times New Roman" w:hAnsi="Times New Roman" w:cs="Times New Roman"/>
          <w:sz w:val="20"/>
          <w:szCs w:val="20"/>
          <w:lang w:eastAsia="ru-RU"/>
        </w:rPr>
      </w:pPr>
      <w:r>
        <w:rPr>
          <w:rFonts w:ascii="Times New Roman" w:hAnsi="Times New Roman" w:cs="Times New Roman"/>
          <w:sz w:val="20"/>
          <w:szCs w:val="20"/>
          <w:lang w:eastAsia="ru-RU"/>
        </w:rPr>
        <w:t>(</w:t>
      </w:r>
    </w:p>
    <w:p w:rsidR="003A5741" w:rsidRPr="00F24BA5" w:rsidRDefault="003A5741" w:rsidP="00F24BA5">
      <w:pPr>
        <w:shd w:val="clear" w:color="auto" w:fill="FFFFFF"/>
        <w:jc w:val="right"/>
        <w:rPr>
          <w:rFonts w:ascii="Times New Roman" w:hAnsi="Times New Roman" w:cs="Times New Roman"/>
          <w:lang w:eastAsia="ru-RU"/>
        </w:rPr>
      </w:pPr>
    </w:p>
    <w:p w:rsidR="003A5741" w:rsidRPr="00F24BA5" w:rsidRDefault="003A5741" w:rsidP="00F24BA5">
      <w:pPr>
        <w:shd w:val="clear" w:color="auto" w:fill="FFFFFF"/>
        <w:jc w:val="right"/>
        <w:rPr>
          <w:rFonts w:ascii="Times New Roman" w:hAnsi="Times New Roman" w:cs="Times New Roman"/>
          <w:lang w:eastAsia="ru-RU"/>
        </w:rPr>
      </w:pPr>
    </w:p>
    <w:p w:rsidR="003A5741" w:rsidRPr="00F24BA5" w:rsidRDefault="003A5741" w:rsidP="00F24BA5">
      <w:pPr>
        <w:shd w:val="clear" w:color="auto" w:fill="FFFFFF"/>
        <w:jc w:val="right"/>
        <w:rPr>
          <w:rFonts w:ascii="Times New Roman" w:hAnsi="Times New Roman" w:cs="Times New Roman"/>
          <w:b/>
          <w:bCs/>
          <w:lang w:eastAsia="ru-RU"/>
        </w:rPr>
      </w:pPr>
      <w:r w:rsidRPr="00F24BA5">
        <w:rPr>
          <w:rFonts w:ascii="Times New Roman" w:hAnsi="Times New Roman" w:cs="Times New Roman"/>
          <w:b/>
          <w:bCs/>
          <w:lang w:eastAsia="ru-RU"/>
        </w:rPr>
        <w:t>Руководитель проекта:</w:t>
      </w:r>
    </w:p>
    <w:p w:rsidR="003A5741" w:rsidRPr="00F24BA5" w:rsidRDefault="003A5741" w:rsidP="00F24BA5">
      <w:pPr>
        <w:shd w:val="clear" w:color="auto" w:fill="FFFFFF"/>
        <w:jc w:val="right"/>
        <w:rPr>
          <w:rFonts w:ascii="Times New Roman" w:hAnsi="Times New Roman" w:cs="Times New Roman"/>
          <w:lang w:eastAsia="ru-RU"/>
        </w:rPr>
      </w:pPr>
      <w:r>
        <w:rPr>
          <w:rFonts w:ascii="Times New Roman" w:hAnsi="Times New Roman" w:cs="Times New Roman"/>
          <w:lang w:eastAsia="ru-RU"/>
        </w:rPr>
        <w:t>Суслова Людмила Петровна</w:t>
      </w:r>
    </w:p>
    <w:p w:rsidR="003A5741" w:rsidRPr="009C6B50" w:rsidRDefault="003A5741" w:rsidP="00F24BA5">
      <w:pPr>
        <w:shd w:val="clear" w:color="auto" w:fill="FFFFFF"/>
        <w:jc w:val="right"/>
        <w:rPr>
          <w:sz w:val="20"/>
          <w:szCs w:val="20"/>
          <w:lang w:eastAsia="ru-RU"/>
        </w:rPr>
      </w:pPr>
      <w:r>
        <w:rPr>
          <w:rFonts w:ascii="Times New Roman" w:hAnsi="Times New Roman" w:cs="Times New Roman"/>
          <w:sz w:val="20"/>
          <w:szCs w:val="20"/>
          <w:lang w:eastAsia="ru-RU"/>
        </w:rPr>
        <w:t>учитель русского языка и литературы</w:t>
      </w:r>
    </w:p>
    <w:p w:rsidR="003A5741" w:rsidRPr="009C6B50" w:rsidRDefault="003A5741" w:rsidP="00F24BA5">
      <w:pPr>
        <w:shd w:val="clear" w:color="auto" w:fill="FFFFFF"/>
        <w:jc w:val="center"/>
        <w:rPr>
          <w:lang w:eastAsia="ru-RU"/>
        </w:rPr>
      </w:pPr>
    </w:p>
    <w:p w:rsidR="003A5741" w:rsidRPr="009C6B50" w:rsidRDefault="003A5741" w:rsidP="00F24BA5">
      <w:pPr>
        <w:shd w:val="clear" w:color="auto" w:fill="FFFFFF"/>
        <w:rPr>
          <w:lang w:eastAsia="ru-RU"/>
        </w:rPr>
      </w:pPr>
    </w:p>
    <w:p w:rsidR="003A5741" w:rsidRPr="00F24BA5" w:rsidRDefault="003A5741" w:rsidP="00F24BA5">
      <w:pPr>
        <w:shd w:val="clear" w:color="auto" w:fill="FFFFFF"/>
        <w:jc w:val="center"/>
        <w:rPr>
          <w:rFonts w:ascii="Times New Roman" w:hAnsi="Times New Roman" w:cs="Times New Roman"/>
          <w:b/>
          <w:bCs/>
          <w:lang w:eastAsia="ru-RU"/>
        </w:rPr>
      </w:pPr>
      <w:r w:rsidRPr="00F24BA5">
        <w:rPr>
          <w:rFonts w:ascii="Times New Roman" w:hAnsi="Times New Roman" w:cs="Times New Roman"/>
          <w:b/>
          <w:bCs/>
          <w:lang w:eastAsia="ru-RU"/>
        </w:rPr>
        <w:t>г. Кимры</w:t>
      </w:r>
    </w:p>
    <w:p w:rsidR="003A5741" w:rsidRPr="00F24BA5" w:rsidRDefault="003A5741" w:rsidP="00F24BA5">
      <w:pPr>
        <w:shd w:val="clear" w:color="auto" w:fill="FFFFFF"/>
        <w:jc w:val="center"/>
        <w:rPr>
          <w:rFonts w:ascii="Times New Roman" w:hAnsi="Times New Roman" w:cs="Times New Roman"/>
          <w:b/>
          <w:bCs/>
          <w:lang w:eastAsia="ru-RU"/>
        </w:rPr>
      </w:pPr>
      <w:r w:rsidRPr="00F24BA5">
        <w:rPr>
          <w:rFonts w:ascii="Times New Roman" w:hAnsi="Times New Roman" w:cs="Times New Roman"/>
          <w:b/>
          <w:bCs/>
          <w:lang w:eastAsia="ru-RU"/>
        </w:rPr>
        <w:t>2017</w:t>
      </w:r>
    </w:p>
    <w:p w:rsidR="003A5741" w:rsidRDefault="003A5741" w:rsidP="00E911A5">
      <w:pPr>
        <w:pStyle w:val="NormalWeb"/>
        <w:spacing w:line="360" w:lineRule="auto"/>
        <w:jc w:val="center"/>
        <w:rPr>
          <w:b/>
          <w:bCs/>
        </w:rPr>
      </w:pPr>
    </w:p>
    <w:p w:rsidR="003A5741" w:rsidRDefault="003A5741" w:rsidP="00E911A5">
      <w:pPr>
        <w:pStyle w:val="NormalWeb"/>
        <w:spacing w:line="360" w:lineRule="auto"/>
        <w:jc w:val="center"/>
        <w:rPr>
          <w:b/>
          <w:bCs/>
        </w:rPr>
      </w:pPr>
      <w:r w:rsidRPr="00F24BA5">
        <w:rPr>
          <w:b/>
          <w:bCs/>
        </w:rPr>
        <w:t>Оглавление</w:t>
      </w:r>
    </w:p>
    <w:p w:rsidR="003A5741" w:rsidRPr="00F24BA5" w:rsidRDefault="003A5741" w:rsidP="00E911A5">
      <w:pPr>
        <w:pStyle w:val="NormalWeb"/>
        <w:spacing w:line="360" w:lineRule="auto"/>
        <w:jc w:val="center"/>
        <w:rPr>
          <w:b/>
          <w:bCs/>
        </w:rPr>
      </w:pPr>
    </w:p>
    <w:p w:rsidR="003A5741" w:rsidRPr="00155FC7" w:rsidRDefault="003A5741" w:rsidP="004E12D3">
      <w:pPr>
        <w:pStyle w:val="NormalWeb"/>
        <w:spacing w:line="360" w:lineRule="auto"/>
      </w:pPr>
      <w:r>
        <w:rPr>
          <w:lang w:val="en-US"/>
        </w:rPr>
        <w:t>I</w:t>
      </w:r>
      <w:r>
        <w:t>. Введение. Обоснование выбора темы исследования.</w:t>
      </w:r>
    </w:p>
    <w:p w:rsidR="003A5741" w:rsidRDefault="003A5741" w:rsidP="004E12D3">
      <w:pPr>
        <w:pStyle w:val="NormalWeb"/>
        <w:spacing w:line="360" w:lineRule="auto"/>
      </w:pPr>
      <w:r>
        <w:rPr>
          <w:lang w:val="en-US"/>
        </w:rPr>
        <w:t>II</w:t>
      </w:r>
      <w:r>
        <w:t>. Основная часть</w:t>
      </w:r>
    </w:p>
    <w:p w:rsidR="003A5741" w:rsidRDefault="003A5741" w:rsidP="004E12D3">
      <w:pPr>
        <w:pStyle w:val="NormalWeb"/>
        <w:spacing w:line="360" w:lineRule="auto"/>
      </w:pPr>
      <w:r>
        <w:t>1. О понятиях «утопия» и «антиутопия»</w:t>
      </w:r>
    </w:p>
    <w:p w:rsidR="003A5741" w:rsidRDefault="003A5741" w:rsidP="004E12D3">
      <w:pPr>
        <w:pStyle w:val="NormalWeb"/>
        <w:spacing w:line="360" w:lineRule="auto"/>
      </w:pPr>
      <w:r>
        <w:t>2.  Из истории антиутопии:</w:t>
      </w:r>
    </w:p>
    <w:p w:rsidR="003A5741" w:rsidRDefault="003A5741" w:rsidP="00155FC7">
      <w:pPr>
        <w:pStyle w:val="NormalWeb"/>
        <w:spacing w:line="360" w:lineRule="auto"/>
      </w:pPr>
      <w:r>
        <w:t>а) роман Е.Замятина «Мы» (1920) как значительное явление</w:t>
      </w:r>
      <w:r w:rsidRPr="00155FC7">
        <w:t xml:space="preserve"> </w:t>
      </w:r>
      <w:r>
        <w:t>жанра антиутопии</w:t>
      </w:r>
    </w:p>
    <w:p w:rsidR="003A5741" w:rsidRDefault="003A5741" w:rsidP="004E12D3">
      <w:pPr>
        <w:pStyle w:val="NormalWeb"/>
        <w:spacing w:line="360" w:lineRule="auto"/>
      </w:pPr>
      <w:r>
        <w:t xml:space="preserve"> в мировой литературе;</w:t>
      </w:r>
    </w:p>
    <w:p w:rsidR="003A5741" w:rsidRDefault="003A5741" w:rsidP="004E12D3">
      <w:pPr>
        <w:pStyle w:val="NormalWeb"/>
        <w:spacing w:line="360" w:lineRule="auto"/>
      </w:pPr>
      <w:r>
        <w:t>б) роман О.Хаксли «О дивный новый мир» (1932) – развитие идей Е Замятина;</w:t>
      </w:r>
    </w:p>
    <w:p w:rsidR="003A5741" w:rsidRDefault="003A5741" w:rsidP="004E12D3">
      <w:pPr>
        <w:pStyle w:val="NormalWeb"/>
        <w:spacing w:line="360" w:lineRule="auto"/>
      </w:pPr>
      <w:r>
        <w:t>в) творческий диалог с Е.Замятиным и О.Хаксли в романе Д.Оруэла «1984» (1949).</w:t>
      </w:r>
    </w:p>
    <w:p w:rsidR="003A5741" w:rsidRDefault="003A5741" w:rsidP="004E12D3">
      <w:pPr>
        <w:pStyle w:val="NormalWeb"/>
        <w:spacing w:line="360" w:lineRule="auto"/>
      </w:pPr>
      <w:r>
        <w:t>3.  Отношение к истории, роли языка и месте книги в романе Д.Оруэлла «1984»</w:t>
      </w:r>
    </w:p>
    <w:p w:rsidR="003A5741" w:rsidRDefault="003A5741" w:rsidP="004E12D3">
      <w:pPr>
        <w:pStyle w:val="NormalWeb"/>
        <w:spacing w:line="360" w:lineRule="auto"/>
        <w:rPr>
          <w:lang w:val="en-US"/>
        </w:rPr>
      </w:pPr>
      <w:r>
        <w:t>4. Искажение истории, состояние языка и роль книги в романе Олдоса Хаксли «О дивный новый мир».</w:t>
      </w:r>
    </w:p>
    <w:p w:rsidR="003A5741" w:rsidRPr="00E911A5" w:rsidRDefault="003A5741" w:rsidP="004E12D3">
      <w:pPr>
        <w:pStyle w:val="NormalWeb"/>
        <w:spacing w:line="360" w:lineRule="auto"/>
      </w:pPr>
      <w:r>
        <w:rPr>
          <w:lang w:val="en-US"/>
        </w:rPr>
        <w:t>III</w:t>
      </w:r>
      <w:r>
        <w:t>. Заключеие. Прогноз оказался диагнозом.</w:t>
      </w:r>
    </w:p>
    <w:p w:rsidR="003A5741" w:rsidRDefault="003A5741" w:rsidP="004E12D3">
      <w:pPr>
        <w:pStyle w:val="NormalWeb"/>
        <w:spacing w:line="360" w:lineRule="auto"/>
      </w:pPr>
    </w:p>
    <w:p w:rsidR="003A5741" w:rsidRDefault="003A5741" w:rsidP="004E12D3">
      <w:pPr>
        <w:pStyle w:val="NormalWeb"/>
        <w:spacing w:line="360" w:lineRule="auto"/>
      </w:pPr>
    </w:p>
    <w:p w:rsidR="003A5741" w:rsidRDefault="003A5741" w:rsidP="004E12D3">
      <w:pPr>
        <w:pStyle w:val="NormalWeb"/>
        <w:spacing w:line="360" w:lineRule="auto"/>
      </w:pPr>
    </w:p>
    <w:p w:rsidR="003A5741" w:rsidRDefault="003A5741" w:rsidP="004E12D3">
      <w:pPr>
        <w:pStyle w:val="NormalWeb"/>
        <w:spacing w:line="360" w:lineRule="auto"/>
      </w:pPr>
    </w:p>
    <w:p w:rsidR="003A5741" w:rsidRDefault="003A5741" w:rsidP="004E12D3">
      <w:pPr>
        <w:pStyle w:val="NormalWeb"/>
        <w:spacing w:line="360" w:lineRule="auto"/>
      </w:pPr>
    </w:p>
    <w:p w:rsidR="003A5741" w:rsidRPr="00A213FB" w:rsidRDefault="003A5741" w:rsidP="004E12D3">
      <w:pPr>
        <w:pStyle w:val="NormalWeb"/>
        <w:spacing w:line="360" w:lineRule="auto"/>
      </w:pPr>
    </w:p>
    <w:p w:rsidR="003A5741" w:rsidRDefault="003A5741" w:rsidP="004E12D3">
      <w:pPr>
        <w:pStyle w:val="NormalWeb"/>
        <w:spacing w:line="360" w:lineRule="auto"/>
      </w:pPr>
    </w:p>
    <w:p w:rsidR="003A5741" w:rsidRDefault="003A5741" w:rsidP="007A54FF">
      <w:pPr>
        <w:spacing w:line="360" w:lineRule="auto"/>
        <w:jc w:val="center"/>
        <w:rPr>
          <w:rFonts w:ascii="Times New Roman" w:hAnsi="Times New Roman" w:cs="Times New Roman"/>
          <w:sz w:val="24"/>
          <w:szCs w:val="24"/>
        </w:rPr>
      </w:pPr>
      <w:r>
        <w:rPr>
          <w:rFonts w:ascii="Times New Roman" w:hAnsi="Times New Roman" w:cs="Times New Roman"/>
          <w:sz w:val="24"/>
          <w:szCs w:val="24"/>
        </w:rPr>
        <w:t>Введение</w:t>
      </w:r>
    </w:p>
    <w:p w:rsidR="003A5741" w:rsidRPr="000773C6" w:rsidRDefault="003A5741" w:rsidP="00A213FB">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Pr="000773C6">
        <w:rPr>
          <w:rFonts w:ascii="Times New Roman" w:hAnsi="Times New Roman" w:cs="Times New Roman"/>
          <w:sz w:val="24"/>
          <w:szCs w:val="24"/>
        </w:rPr>
        <w:t xml:space="preserve">В последнее время часто можно слышать о том, что современная молодёжь мало читает, </w:t>
      </w:r>
    </w:p>
    <w:p w:rsidR="003A5741" w:rsidRPr="000773C6" w:rsidRDefault="003A5741" w:rsidP="00A213FB">
      <w:pPr>
        <w:spacing w:line="360" w:lineRule="auto"/>
        <w:rPr>
          <w:rFonts w:ascii="Times New Roman" w:hAnsi="Times New Roman" w:cs="Times New Roman"/>
          <w:sz w:val="24"/>
          <w:szCs w:val="24"/>
        </w:rPr>
      </w:pPr>
      <w:r w:rsidRPr="000773C6">
        <w:rPr>
          <w:rFonts w:ascii="Times New Roman" w:hAnsi="Times New Roman" w:cs="Times New Roman"/>
          <w:sz w:val="24"/>
          <w:szCs w:val="24"/>
        </w:rPr>
        <w:t>книги перестали быть естественной частью массовой культуры.</w:t>
      </w:r>
    </w:p>
    <w:p w:rsidR="003A5741" w:rsidRPr="000773C6" w:rsidRDefault="003A5741" w:rsidP="00A213FB">
      <w:pPr>
        <w:spacing w:line="360" w:lineRule="auto"/>
        <w:rPr>
          <w:rFonts w:ascii="Times New Roman" w:hAnsi="Times New Roman" w:cs="Times New Roman"/>
          <w:sz w:val="24"/>
          <w:szCs w:val="24"/>
        </w:rPr>
      </w:pPr>
      <w:r w:rsidRPr="000773C6">
        <w:rPr>
          <w:rFonts w:ascii="Times New Roman" w:hAnsi="Times New Roman" w:cs="Times New Roman"/>
          <w:sz w:val="24"/>
          <w:szCs w:val="24"/>
        </w:rPr>
        <w:t xml:space="preserve">    В своей работе я исследую тему отношения к книге, истории, языку на материале двух антиутопий – Оруэлла «1984» и Хаксли «О  дивный новый мир».</w:t>
      </w:r>
    </w:p>
    <w:p w:rsidR="003A5741" w:rsidRDefault="003A5741" w:rsidP="00A213FB">
      <w:pPr>
        <w:spacing w:line="360" w:lineRule="auto"/>
        <w:rPr>
          <w:rFonts w:ascii="Times New Roman" w:hAnsi="Times New Roman" w:cs="Times New Roman"/>
          <w:sz w:val="24"/>
          <w:szCs w:val="24"/>
        </w:rPr>
      </w:pPr>
      <w:r w:rsidRPr="000773C6">
        <w:rPr>
          <w:rFonts w:ascii="Times New Roman" w:hAnsi="Times New Roman" w:cs="Times New Roman"/>
          <w:sz w:val="24"/>
          <w:szCs w:val="24"/>
        </w:rPr>
        <w:t xml:space="preserve">    На фоне изображения общей картины мира будущего в каждом из этих произведений </w:t>
      </w:r>
      <w:r w:rsidRPr="000773C6">
        <w:rPr>
          <w:rFonts w:ascii="Times New Roman" w:hAnsi="Times New Roman" w:cs="Times New Roman"/>
          <w:b/>
          <w:bCs/>
          <w:sz w:val="24"/>
          <w:szCs w:val="24"/>
        </w:rPr>
        <w:t>считаю целью своей работы</w:t>
      </w:r>
      <w:r w:rsidRPr="000773C6">
        <w:rPr>
          <w:rFonts w:ascii="Times New Roman" w:hAnsi="Times New Roman" w:cs="Times New Roman"/>
          <w:sz w:val="24"/>
          <w:szCs w:val="24"/>
        </w:rPr>
        <w:t xml:space="preserve"> заострить внимание на проблемах примитивизации языка, отстранения общества от объективной информации, знания истории, умения аналитически и творчески мыслить, которые даёт художественная литература. Важно понять, к каким последствиям приводят эти процессы, так хорошо про</w:t>
      </w:r>
      <w:r>
        <w:rPr>
          <w:rFonts w:ascii="Times New Roman" w:hAnsi="Times New Roman" w:cs="Times New Roman"/>
          <w:sz w:val="24"/>
          <w:szCs w:val="24"/>
        </w:rPr>
        <w:t>сматриваемые в современном мире.</w:t>
      </w:r>
    </w:p>
    <w:p w:rsidR="003A5741" w:rsidRPr="000773C6" w:rsidRDefault="003A5741" w:rsidP="00A213FB">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Pr="000773C6">
        <w:rPr>
          <w:rFonts w:ascii="Times New Roman" w:hAnsi="Times New Roman" w:cs="Times New Roman"/>
          <w:sz w:val="24"/>
          <w:szCs w:val="24"/>
        </w:rPr>
        <w:t xml:space="preserve"> В литературоведении нет работ, посвященных исследованию именно этих мотивов во взятых для анализа произведени</w:t>
      </w:r>
      <w:r>
        <w:rPr>
          <w:rFonts w:ascii="Times New Roman" w:hAnsi="Times New Roman" w:cs="Times New Roman"/>
          <w:sz w:val="24"/>
          <w:szCs w:val="24"/>
        </w:rPr>
        <w:t>ях</w:t>
      </w:r>
      <w:r w:rsidRPr="000773C6">
        <w:rPr>
          <w:rFonts w:ascii="Times New Roman" w:hAnsi="Times New Roman" w:cs="Times New Roman"/>
          <w:sz w:val="24"/>
          <w:szCs w:val="24"/>
        </w:rPr>
        <w:t>, од</w:t>
      </w:r>
      <w:r>
        <w:rPr>
          <w:rFonts w:ascii="Times New Roman" w:hAnsi="Times New Roman" w:cs="Times New Roman"/>
          <w:sz w:val="24"/>
          <w:szCs w:val="24"/>
        </w:rPr>
        <w:t>нако всем известна антиутопия Ре</w:t>
      </w:r>
      <w:r w:rsidRPr="000773C6">
        <w:rPr>
          <w:rFonts w:ascii="Times New Roman" w:hAnsi="Times New Roman" w:cs="Times New Roman"/>
          <w:sz w:val="24"/>
          <w:szCs w:val="24"/>
        </w:rPr>
        <w:t xml:space="preserve">я </w:t>
      </w:r>
      <w:r>
        <w:rPr>
          <w:rFonts w:ascii="Times New Roman" w:hAnsi="Times New Roman" w:cs="Times New Roman"/>
          <w:sz w:val="24"/>
          <w:szCs w:val="24"/>
        </w:rPr>
        <w:t xml:space="preserve"> </w:t>
      </w:r>
      <w:r w:rsidRPr="000773C6">
        <w:rPr>
          <w:rFonts w:ascii="Times New Roman" w:hAnsi="Times New Roman" w:cs="Times New Roman"/>
          <w:sz w:val="24"/>
          <w:szCs w:val="24"/>
        </w:rPr>
        <w:t>Бр</w:t>
      </w:r>
      <w:r>
        <w:rPr>
          <w:rFonts w:ascii="Times New Roman" w:hAnsi="Times New Roman" w:cs="Times New Roman"/>
          <w:sz w:val="24"/>
          <w:szCs w:val="24"/>
        </w:rPr>
        <w:t>э</w:t>
      </w:r>
      <w:r w:rsidRPr="000773C6">
        <w:rPr>
          <w:rFonts w:ascii="Times New Roman" w:hAnsi="Times New Roman" w:cs="Times New Roman"/>
          <w:sz w:val="24"/>
          <w:szCs w:val="24"/>
        </w:rPr>
        <w:t>дбери «451 градус по Фаренгейту»</w:t>
      </w:r>
      <w:r>
        <w:rPr>
          <w:rFonts w:ascii="Times New Roman" w:hAnsi="Times New Roman" w:cs="Times New Roman"/>
          <w:sz w:val="24"/>
          <w:szCs w:val="24"/>
        </w:rPr>
        <w:t xml:space="preserve"> (1953)</w:t>
      </w:r>
      <w:r w:rsidRPr="000773C6">
        <w:rPr>
          <w:rFonts w:ascii="Times New Roman" w:hAnsi="Times New Roman" w:cs="Times New Roman"/>
          <w:sz w:val="24"/>
          <w:szCs w:val="24"/>
        </w:rPr>
        <w:t>, в которой не что иное, как книга</w:t>
      </w:r>
      <w:r>
        <w:rPr>
          <w:rFonts w:ascii="Times New Roman" w:hAnsi="Times New Roman" w:cs="Times New Roman"/>
          <w:sz w:val="24"/>
          <w:szCs w:val="24"/>
        </w:rPr>
        <w:t>,</w:t>
      </w:r>
      <w:r w:rsidRPr="000773C6">
        <w:rPr>
          <w:rFonts w:ascii="Times New Roman" w:hAnsi="Times New Roman" w:cs="Times New Roman"/>
          <w:sz w:val="24"/>
          <w:szCs w:val="24"/>
        </w:rPr>
        <w:t xml:space="preserve"> является главным врагом нового тоталитарного государства, на её уничтожение направлена вся мощь истребительной машины.</w:t>
      </w:r>
    </w:p>
    <w:p w:rsidR="003A5741" w:rsidRPr="001B2680" w:rsidRDefault="003A5741" w:rsidP="00A213FB">
      <w:pPr>
        <w:spacing w:line="360" w:lineRule="auto"/>
        <w:rPr>
          <w:rFonts w:ascii="Times New Roman" w:hAnsi="Times New Roman" w:cs="Times New Roman"/>
          <w:b/>
          <w:bCs/>
          <w:sz w:val="24"/>
          <w:szCs w:val="24"/>
        </w:rPr>
      </w:pPr>
      <w:r w:rsidRPr="001B2680">
        <w:rPr>
          <w:rFonts w:ascii="Times New Roman" w:hAnsi="Times New Roman" w:cs="Times New Roman"/>
          <w:sz w:val="24"/>
          <w:szCs w:val="24"/>
        </w:rPr>
        <w:t xml:space="preserve">   Выбранная тема позволила обратиться к истории жанра антиутопии, проследить развитие творческой мысли известных писателей, работающих в данном жанре, а также провести самостоятельное исследование и осмысление выдвинутой проблемы, </w:t>
      </w:r>
      <w:r w:rsidRPr="001B2680">
        <w:rPr>
          <w:rFonts w:ascii="Times New Roman" w:hAnsi="Times New Roman" w:cs="Times New Roman"/>
          <w:color w:val="000000"/>
          <w:sz w:val="24"/>
          <w:szCs w:val="24"/>
        </w:rPr>
        <w:t xml:space="preserve"> выделив три аспекта сравнения:</w:t>
      </w:r>
      <w:r w:rsidRPr="001B2680">
        <w:rPr>
          <w:rFonts w:ascii="Times New Roman" w:hAnsi="Times New Roman" w:cs="Times New Roman"/>
          <w:sz w:val="24"/>
          <w:szCs w:val="24"/>
        </w:rPr>
        <w:t xml:space="preserve"> </w:t>
      </w:r>
      <w:r>
        <w:rPr>
          <w:rFonts w:ascii="Times New Roman" w:hAnsi="Times New Roman" w:cs="Times New Roman"/>
          <w:sz w:val="24"/>
          <w:szCs w:val="24"/>
        </w:rPr>
        <w:t>1)  о роли  языка</w:t>
      </w:r>
      <w:r w:rsidRPr="001B2680">
        <w:rPr>
          <w:rFonts w:ascii="Times New Roman" w:hAnsi="Times New Roman" w:cs="Times New Roman"/>
          <w:sz w:val="24"/>
          <w:szCs w:val="24"/>
        </w:rPr>
        <w:t>, 2)</w:t>
      </w:r>
      <w:r>
        <w:rPr>
          <w:rFonts w:ascii="Times New Roman" w:hAnsi="Times New Roman" w:cs="Times New Roman"/>
          <w:sz w:val="24"/>
          <w:szCs w:val="24"/>
        </w:rPr>
        <w:t xml:space="preserve"> </w:t>
      </w:r>
      <w:r w:rsidRPr="001B2680">
        <w:rPr>
          <w:rFonts w:ascii="Times New Roman" w:hAnsi="Times New Roman" w:cs="Times New Roman"/>
          <w:sz w:val="24"/>
          <w:szCs w:val="24"/>
        </w:rPr>
        <w:t>отно</w:t>
      </w:r>
      <w:r>
        <w:rPr>
          <w:rFonts w:ascii="Times New Roman" w:hAnsi="Times New Roman" w:cs="Times New Roman"/>
          <w:sz w:val="24"/>
          <w:szCs w:val="24"/>
        </w:rPr>
        <w:t>шения к истории и 3) месте книги</w:t>
      </w:r>
      <w:r w:rsidRPr="001B2680">
        <w:rPr>
          <w:rFonts w:ascii="Times New Roman" w:hAnsi="Times New Roman" w:cs="Times New Roman"/>
          <w:sz w:val="24"/>
          <w:szCs w:val="24"/>
        </w:rPr>
        <w:t xml:space="preserve"> в художественном мире антиутопий Оруэлла и Хаксли</w:t>
      </w:r>
      <w:r>
        <w:rPr>
          <w:rFonts w:ascii="Times New Roman" w:hAnsi="Times New Roman" w:cs="Times New Roman"/>
          <w:sz w:val="24"/>
          <w:szCs w:val="24"/>
        </w:rPr>
        <w:t>.</w:t>
      </w:r>
    </w:p>
    <w:p w:rsidR="003A5741" w:rsidRPr="00155FC7" w:rsidRDefault="003A5741" w:rsidP="00A213FB">
      <w:pPr>
        <w:pStyle w:val="NormalWeb"/>
        <w:spacing w:line="360" w:lineRule="auto"/>
        <w:jc w:val="center"/>
      </w:pPr>
      <w:r>
        <w:rPr>
          <w:lang w:val="en-US"/>
        </w:rPr>
        <w:t>I</w:t>
      </w:r>
    </w:p>
    <w:p w:rsidR="003A5741" w:rsidRDefault="003A5741" w:rsidP="004E12D3">
      <w:pPr>
        <w:pStyle w:val="NormalWeb"/>
        <w:spacing w:line="360" w:lineRule="auto"/>
      </w:pPr>
      <w:r>
        <w:t xml:space="preserve">  </w:t>
      </w:r>
      <w:r w:rsidRPr="004305A9">
        <w:t>Термин «антиутопия» появился в литературе как противопоставление слову «утопия», введенному Томасом Мором с созданием им в 1516</w:t>
      </w:r>
      <w:r w:rsidRPr="006B18B0">
        <w:t xml:space="preserve"> </w:t>
      </w:r>
      <w:r>
        <w:t>году</w:t>
      </w:r>
      <w:r w:rsidRPr="004305A9">
        <w:t xml:space="preserve"> книги, в которой описывалось совершенное общество с идеальным социальным строем. После выхода этого романа в свет, был выделен жанр утопии, объединяющий произведения, посвященные теме совершенного государства. К </w:t>
      </w:r>
      <w:r w:rsidRPr="004305A9">
        <w:rPr>
          <w:lang w:val="en-US"/>
        </w:rPr>
        <w:t>XIX</w:t>
      </w:r>
      <w:r w:rsidRPr="004305A9">
        <w:t xml:space="preserve"> же веку стало очевидно, что создание абсолютно справедливой и превосходной общественной структуры приводит к ужасающим последствиям</w:t>
      </w:r>
      <w:r>
        <w:t>,</w:t>
      </w:r>
      <w:r w:rsidRPr="004305A9">
        <w:t xml:space="preserve"> и тогда этот жанр исчерпал себя. Своеобразным продолжением жанра утопии стало зарождении антиутопии, концентрирующейся не на позитивных чертах общества, а на негативных социальных тенденциях.</w:t>
      </w:r>
    </w:p>
    <w:p w:rsidR="003A5741" w:rsidRDefault="003A5741" w:rsidP="00355FF4">
      <w:pPr>
        <w:pStyle w:val="NormalWeb"/>
        <w:spacing w:line="360" w:lineRule="auto"/>
        <w:jc w:val="center"/>
      </w:pPr>
    </w:p>
    <w:p w:rsidR="003A5741" w:rsidRPr="00355FF4" w:rsidRDefault="003A5741" w:rsidP="00355FF4">
      <w:pPr>
        <w:pStyle w:val="NormalWeb"/>
        <w:spacing w:line="360" w:lineRule="auto"/>
        <w:jc w:val="center"/>
        <w:rPr>
          <w:lang w:val="en-US"/>
        </w:rPr>
      </w:pPr>
      <w:r>
        <w:rPr>
          <w:lang w:val="en-US"/>
        </w:rPr>
        <w:t>II</w:t>
      </w:r>
    </w:p>
    <w:p w:rsidR="003A5741" w:rsidRPr="00514E3C" w:rsidRDefault="003A5741" w:rsidP="00514E3C">
      <w:pPr>
        <w:pStyle w:val="NormalWeb"/>
        <w:shd w:val="clear" w:color="auto" w:fill="FFFFFF"/>
        <w:spacing w:line="360" w:lineRule="auto"/>
        <w:jc w:val="both"/>
        <w:rPr>
          <w:color w:val="000000"/>
        </w:rPr>
      </w:pPr>
      <w:r>
        <w:t xml:space="preserve">    </w:t>
      </w:r>
      <w:r w:rsidRPr="004305A9">
        <w:t>Своего расцвета жанр антиутопии</w:t>
      </w:r>
      <w:r w:rsidRPr="000F3287">
        <w:t xml:space="preserve"> достиг</w:t>
      </w:r>
      <w:r w:rsidRPr="000F3287">
        <w:rPr>
          <w:b/>
          <w:bCs/>
        </w:rPr>
        <w:t xml:space="preserve"> в 1920</w:t>
      </w:r>
      <w:r>
        <w:rPr>
          <w:b/>
          <w:bCs/>
        </w:rPr>
        <w:t xml:space="preserve"> году</w:t>
      </w:r>
      <w:r w:rsidRPr="000F3287">
        <w:rPr>
          <w:b/>
          <w:bCs/>
        </w:rPr>
        <w:t xml:space="preserve"> </w:t>
      </w:r>
      <w:r w:rsidRPr="004305A9">
        <w:t xml:space="preserve">с созданием М. </w:t>
      </w:r>
      <w:r w:rsidRPr="000F3287">
        <w:rPr>
          <w:b/>
          <w:bCs/>
        </w:rPr>
        <w:t>Замятиным романа «Мы»</w:t>
      </w:r>
      <w:r w:rsidRPr="003A2825">
        <w:rPr>
          <w:rFonts w:ascii="Verdana" w:hAnsi="Verdana" w:cs="Verdana"/>
          <w:color w:val="000000"/>
          <w:sz w:val="20"/>
          <w:szCs w:val="20"/>
        </w:rPr>
        <w:t xml:space="preserve"> </w:t>
      </w:r>
      <w:r>
        <w:rPr>
          <w:rFonts w:ascii="Verdana" w:hAnsi="Verdana" w:cs="Verdana"/>
          <w:color w:val="000000"/>
          <w:sz w:val="20"/>
          <w:szCs w:val="20"/>
        </w:rPr>
        <w:t>(</w:t>
      </w:r>
      <w:r w:rsidRPr="003A2825">
        <w:rPr>
          <w:color w:val="000000"/>
        </w:rPr>
        <w:t>впервые опубликован в Нью-Йорке на английском языке в 1924 году. В нашей стране он увидел свет тольк</w:t>
      </w:r>
      <w:r>
        <w:rPr>
          <w:color w:val="000000"/>
        </w:rPr>
        <w:t>о в 1988 году в журнале «Знамя»),</w:t>
      </w:r>
      <w:r w:rsidRPr="004305A9">
        <w:t xml:space="preserve"> ведущей темой которого является тема драматической судьбы личности в условиях тоталитарного общественного устройства.  Действие романа разворачивается в двадцать шестом веке, и мир, представленный в нем</w:t>
      </w:r>
      <w:r>
        <w:t>,</w:t>
      </w:r>
      <w:r w:rsidRPr="004305A9">
        <w:t xml:space="preserve"> – мир Единого Государства – является гротескным обликом одного из возможных вариантов будущего. </w:t>
      </w:r>
      <w:r>
        <w:t xml:space="preserve">Мир Единого Государства - </w:t>
      </w:r>
      <w:r w:rsidRPr="00BF1FAD">
        <w:rPr>
          <w:b/>
          <w:bCs/>
        </w:rPr>
        <w:t>мир несвободы, единообразия, мир без любви, без музыки, без поэзии, без личности и, естественно, без души.</w:t>
      </w:r>
      <w:r w:rsidRPr="004305A9">
        <w:t xml:space="preserve"> Даже личные имена людей заменены цифрами, номерами. Д-503 — “нумер” главного героя. Это мир “нумеров”, которые верят и слепо подчиняются Единому Государству, а в сущности, одному человеку-Благодетелю. Бездушная техника вместе с деспотической властью превратили человека в придаток машины, отняли у него свободу и воспитали в рабстве. Человеку-“нумеру” было внушено, что “наша несвобода” есть “наше счастье” и что это “счастье” — в отказе от “я”. Внушено, что художественное творчество “уже не беспардонный соловьиный свист”, когда “всякий писал, что ему вздумается”, а “государственная служба”. Писатель показывает: благополучное существование человека в обществе, где все направлено на постоянное подавление личности, невозможно и неминуемо приводит к бунту. Способность и желание чувствовать, любить, быть свободным в мыслях и поступках толкают людей на борьбу. Но власти находят выход</w:t>
      </w:r>
      <w:r w:rsidRPr="00BF1FAD">
        <w:rPr>
          <w:b/>
          <w:bCs/>
        </w:rPr>
        <w:t>: у человека при помощи операции удаляют фантазию — последнее, что заставляло его поднимать гордо голову, чувствовать себя разумным и сильным</w:t>
      </w:r>
      <w:r w:rsidRPr="004305A9">
        <w:t xml:space="preserve">. Все же остается надежда, что человеческое достоинство не умирает при любом режиме. Эту надежду высказывает женщина, которая своей красотой побуждает к борьбе. Но протест против системы оказывается безуспешным и бессмысленным. Тоталитарное государство, неограниченно использующее насилие, жестоко репрессирует любые возмущения, угрожающие ему. Таким образом, Замятиным было высказано и утверждено ключевое положение антиутопических произведений: </w:t>
      </w:r>
      <w:r w:rsidRPr="00BF1FAD">
        <w:rPr>
          <w:u w:val="single"/>
        </w:rPr>
        <w:t>бессмысленность борьбы против системы.</w:t>
      </w:r>
      <w:r w:rsidRPr="004305A9">
        <w:t xml:space="preserve"> </w:t>
      </w:r>
    </w:p>
    <w:p w:rsidR="003A5741" w:rsidRPr="00B25FDB" w:rsidRDefault="003A5741" w:rsidP="004E12D3">
      <w:pPr>
        <w:pStyle w:val="NormalWeb"/>
        <w:spacing w:line="360" w:lineRule="auto"/>
        <w:rPr>
          <w:u w:val="single"/>
        </w:rPr>
      </w:pPr>
      <w:r>
        <w:t xml:space="preserve">   </w:t>
      </w:r>
      <w:r w:rsidRPr="004305A9">
        <w:t xml:space="preserve">Позже эту мысль поддержал английский писатель </w:t>
      </w:r>
      <w:r w:rsidRPr="000F3287">
        <w:rPr>
          <w:b/>
          <w:bCs/>
        </w:rPr>
        <w:t>Олдос Хаксли</w:t>
      </w:r>
      <w:r w:rsidRPr="004305A9">
        <w:t xml:space="preserve">, создавший </w:t>
      </w:r>
      <w:r w:rsidRPr="000F3287">
        <w:rPr>
          <w:b/>
          <w:bCs/>
        </w:rPr>
        <w:t>в 1932 году</w:t>
      </w:r>
      <w:r w:rsidRPr="004305A9">
        <w:t xml:space="preserve"> роман </w:t>
      </w:r>
      <w:r w:rsidRPr="000F3287">
        <w:rPr>
          <w:b/>
          <w:bCs/>
        </w:rPr>
        <w:t>«О дивный новый мир».</w:t>
      </w:r>
      <w:r>
        <w:t xml:space="preserve"> </w:t>
      </w:r>
      <w:r w:rsidRPr="004305A9">
        <w:t xml:space="preserve">.Действие произведения также разворачивается в двадцать шестом веке, но Хаксли представляет совершенно иной путь развития человечества. В отличие </w:t>
      </w:r>
      <w:r w:rsidRPr="000F3287">
        <w:rPr>
          <w:b/>
          <w:bCs/>
        </w:rPr>
        <w:t>от общества создателей</w:t>
      </w:r>
      <w:r w:rsidRPr="004305A9">
        <w:t xml:space="preserve"> Замятина</w:t>
      </w:r>
      <w:r>
        <w:t xml:space="preserve">, </w:t>
      </w:r>
      <w:r w:rsidRPr="004305A9">
        <w:t xml:space="preserve"> общество Хаксли – </w:t>
      </w:r>
      <w:r w:rsidRPr="000F3287">
        <w:rPr>
          <w:b/>
          <w:bCs/>
        </w:rPr>
        <w:t>общество потребителей</w:t>
      </w:r>
      <w:r w:rsidRPr="004305A9">
        <w:t>. Государственная тирания проявляется не в порабощении человека ради создания един</w:t>
      </w:r>
      <w:r>
        <w:t>ого и слаженного механизма, а в</w:t>
      </w:r>
      <w:r w:rsidRPr="004305A9">
        <w:t xml:space="preserve"> запрет</w:t>
      </w:r>
      <w:r>
        <w:t>е</w:t>
      </w:r>
      <w:r w:rsidRPr="004305A9">
        <w:t xml:space="preserve"> вмешательства </w:t>
      </w:r>
      <w:r>
        <w:t>в общественную жизнь, подавлении</w:t>
      </w:r>
      <w:r w:rsidRPr="004305A9">
        <w:t xml:space="preserve"> </w:t>
      </w:r>
      <w:r>
        <w:t>любых проявлений гражданской активности и самовыражения. С</w:t>
      </w:r>
      <w:r w:rsidRPr="004305A9">
        <w:t>имволом потребительского бога выступает Генри Форд, с момента появления</w:t>
      </w:r>
      <w:r>
        <w:t xml:space="preserve"> которого ведется новое летоисчи</w:t>
      </w:r>
      <w:r w:rsidRPr="004305A9">
        <w:t xml:space="preserve">сление, Эра Т. Согласно сюжету, люди не рождаются естественным путём, а выращиваются в бутылях на специальных заводах — инкубаториях. На стадии развития эмбриона они разделяются на пять каст, различающихся умственными и физическими способностями — от «альф», обладающих максимальным развитием, до наиболее примитивных «эпсилонов». Для поддержания кастовой системы общества посредством </w:t>
      </w:r>
      <w:hyperlink r:id="rId5" w:tooltip="Гипнопедия" w:history="1">
        <w:r w:rsidRPr="004305A9">
          <w:rPr>
            <w:rStyle w:val="Hyperlink"/>
            <w:color w:val="auto"/>
            <w:u w:val="none"/>
          </w:rPr>
          <w:t>гипнопедии</w:t>
        </w:r>
      </w:hyperlink>
      <w:r w:rsidRPr="004305A9">
        <w:t xml:space="preserve"> людям прививается гордость за принадлежность к своей касте, почтение по отношению к высшей касте и презрение к низшим кастам, а также ценности общества и основы поведения в нём. Ввиду технического развития общества значительная часть работ может быть выполнена машинами и передается людям лишь для того, чтобы занять их свободное </w:t>
      </w:r>
      <w:r>
        <w:t xml:space="preserve">время. </w:t>
      </w:r>
      <w:r w:rsidRPr="000F3287">
        <w:rPr>
          <w:u w:val="single"/>
        </w:rPr>
        <w:t>Бунт невозможен не из-за жесткости власти в преследовании мятежников, а в полной расслабленности общества и отсутствия у него потребности бороться</w:t>
      </w:r>
      <w:r w:rsidRPr="00B25FDB">
        <w:rPr>
          <w:u w:val="single"/>
        </w:rPr>
        <w:t xml:space="preserve">. Люди – удобный безликий материал. </w:t>
      </w:r>
    </w:p>
    <w:p w:rsidR="003A5741" w:rsidRDefault="003A5741" w:rsidP="004E12D3">
      <w:pPr>
        <w:pStyle w:val="NormalWeb"/>
        <w:spacing w:line="360" w:lineRule="auto"/>
      </w:pPr>
      <w:r>
        <w:t xml:space="preserve">   </w:t>
      </w:r>
      <w:r w:rsidRPr="004305A9">
        <w:t xml:space="preserve">Следующим произведением, поддержавшим антиутопические идеи, стал написанный в </w:t>
      </w:r>
      <w:r w:rsidRPr="00972DAB">
        <w:rPr>
          <w:b/>
          <w:bCs/>
        </w:rPr>
        <w:t>1949 году роман Оруэлла «1984».</w:t>
      </w:r>
      <w:r w:rsidRPr="004305A9">
        <w:t xml:space="preserve"> В этом произведении происходит разоблачение государства с тоталитарным строем, основанным на изощренном </w:t>
      </w:r>
      <w:r w:rsidRPr="005A3336">
        <w:t>физическом и духовном порабощении людей, пронизанным всеобщим страхом</w:t>
      </w:r>
      <w:r>
        <w:t xml:space="preserve"> и ненавистью. Основной проблемой</w:t>
      </w:r>
      <w:r w:rsidRPr="005A3336">
        <w:t xml:space="preserve"> у Оруэлла показана фальсификация информации о прошлом и настоящем, причем даже самой очевидной, вплоть до абсурдного: «мир – это война, свобода – это рабство, нез</w:t>
      </w:r>
      <w:r>
        <w:t>н</w:t>
      </w:r>
      <w:r w:rsidRPr="005A3336">
        <w:t>ание – сила,  2+2=5. Это принимается за истину, а все, кто думают иначе</w:t>
      </w:r>
      <w:r>
        <w:t>,</w:t>
      </w:r>
      <w:r w:rsidRPr="005A3336">
        <w:t xml:space="preserve"> – враги и предатели – подвергаются жестоким репрессиям со стороны государства. Внутренний протест главного героя, рядового сотрудника Министерства Правды Уинстона Смита, начинается с </w:t>
      </w:r>
      <w:r>
        <w:t>«</w:t>
      </w:r>
      <w:r w:rsidRPr="005A3336">
        <w:t>мыслепреступления</w:t>
      </w:r>
      <w:r>
        <w:t>»</w:t>
      </w:r>
      <w:r w:rsidRPr="005A3336">
        <w:t xml:space="preserve"> – осознания героем своей ненависти по отношению к Партии. Понимание того, что он уже покойник, постепенно раскрепощает персонажа, позволяя ему совершать внешние преступные действия, вроде бы не попадающие под запрет, но влекущие за собой серьёзные наказания (в виде каторги или расстрела). Ведение дневника, разговоры с пролами с целью выяснить правду о прошлом, покупка стеклянного пресс-папье, поддержание связи с женщиной из Партии, снятие комнаты в лавке старьёвщика, вступление в Братство, чтение «Книги»</w:t>
      </w:r>
      <w:r>
        <w:t xml:space="preserve"> врага народа</w:t>
      </w:r>
      <w:r w:rsidRPr="005A3336">
        <w:t xml:space="preserve"> Эммануэля Гольдштейна</w:t>
      </w:r>
      <w:r>
        <w:t xml:space="preserve"> – все это</w:t>
      </w:r>
      <w:r w:rsidRPr="005A3336">
        <w:t xml:space="preserve"> приводит Уинстона Смита к истине. Последнее становится самым страшным из его преступления, так как нарушает целостность государственной системы, которая не может позволить себе отступников.</w:t>
      </w:r>
      <w:r>
        <w:t xml:space="preserve"> Вызов героя системе </w:t>
      </w:r>
      <w:r w:rsidRPr="005A3336">
        <w:t xml:space="preserve">заканчивается личностной гибелью – под </w:t>
      </w:r>
      <w:r>
        <w:t>пытками не терпяще</w:t>
      </w:r>
      <w:r w:rsidRPr="005A3336">
        <w:t xml:space="preserve">й неповиновения и выхода за дозволенные ей рамки власти он ломается и предает все то, за что хотел бороться. </w:t>
      </w:r>
    </w:p>
    <w:p w:rsidR="003A5741" w:rsidRDefault="003A5741" w:rsidP="004E12D3">
      <w:pPr>
        <w:pStyle w:val="NormalWeb"/>
        <w:spacing w:line="360" w:lineRule="auto"/>
      </w:pPr>
      <w:r>
        <w:rPr>
          <w:b/>
          <w:bCs/>
        </w:rPr>
        <w:t xml:space="preserve">   </w:t>
      </w:r>
      <w:r w:rsidRPr="006E2E17">
        <w:rPr>
          <w:b/>
          <w:bCs/>
        </w:rPr>
        <w:t>Таким образом, для антиутопических миров, созданных названными выше писателями, прежде всего характерно «усечение» личности до размеров, подвластных познанию и программированию</w:t>
      </w:r>
      <w:r w:rsidRPr="005A3336">
        <w:t xml:space="preserve">. Различия между людьми или вовсе не признаются, или разрешены только в отведённых рамках — при этом людей разделяют либо по функциям, либо по слоям. Член такого социума ни в коем случае не должен располагать полной и достоверной информацией о происходящем — только информационным суррогатом, пропущенным через фильтры государственной машины. В идеале он не должен и думать — думать будут за него. </w:t>
      </w:r>
    </w:p>
    <w:p w:rsidR="003A5741" w:rsidRPr="00355FF4" w:rsidRDefault="003A5741" w:rsidP="00355FF4">
      <w:pPr>
        <w:pStyle w:val="NormalWeb"/>
        <w:spacing w:line="360" w:lineRule="auto"/>
        <w:jc w:val="center"/>
        <w:rPr>
          <w:lang w:val="en-US"/>
        </w:rPr>
      </w:pPr>
      <w:r>
        <w:rPr>
          <w:lang w:val="en-US"/>
        </w:rPr>
        <w:t>III</w:t>
      </w:r>
    </w:p>
    <w:p w:rsidR="003A5741" w:rsidRDefault="003A5741" w:rsidP="00A213FB">
      <w:pPr>
        <w:pStyle w:val="NormalWeb"/>
        <w:spacing w:line="360" w:lineRule="auto"/>
      </w:pPr>
      <w:r w:rsidRPr="00B91A56">
        <w:rPr>
          <w:b/>
          <w:bCs/>
        </w:rPr>
        <w:t xml:space="preserve">   Искажение истории</w:t>
      </w:r>
      <w:r>
        <w:t xml:space="preserve"> является одним из самых страшных средств установления власти в государстве, изображенном в </w:t>
      </w:r>
      <w:r w:rsidRPr="00B91A56">
        <w:rPr>
          <w:b/>
          <w:bCs/>
        </w:rPr>
        <w:t>романе Оруэлла «1984».</w:t>
      </w:r>
      <w:r>
        <w:t xml:space="preserve"> История Океании постоянно переписывалась и корректировалась так, чтобы авторитет правителя оставался непоколебимым и общество беспрекословно подчинялось его интересам. Верную информацию о деяниях государства найти было невозможно – все подрывающее слепое доверие к правящим силам и ставящие под сомнения безупречность государственной политики вычеркивалось и стиралось. Правда постоянно подменялась ложью, из старых газет методично выбрасывались неверные прогнозы, обличающие несостоятельность Старшего Брата факты, выказывающие ошибки государственности события, имена нежелательных лиц. Чтобы поселить в жителях страны твердую уверенность в истинности нового утверждения властей, опровергавшего все то, во что призывалось верить до него, информация о прошлом уничтожалась.  Подлинные исторические сведения изымались не только из средств массовой информации, но и из сознания людей, которым регулярно внушались нужные убеждения. Ложь, навязанная партией, принимается и поддерживается обществом, и тогда она селится в истории и становится правдой. Главный герой романа, Уинстон Смит, осознав, что в его памяти хранится истинное знание, противоречащее тому, что было необходимо властям для успешной манипуляции им, понимает: будучи носителем неприглядной правды, он будет уничтожен.</w:t>
      </w:r>
    </w:p>
    <w:p w:rsidR="003A5741" w:rsidRDefault="003A5741" w:rsidP="00A213FB">
      <w:pPr>
        <w:pStyle w:val="NormalWeb"/>
        <w:spacing w:line="360" w:lineRule="auto"/>
        <w:rPr>
          <w:color w:val="1C0500"/>
        </w:rPr>
      </w:pPr>
      <w:r>
        <w:t xml:space="preserve">    Население Океании разговаривает </w:t>
      </w:r>
      <w:r w:rsidRPr="00B91A56">
        <w:t>на</w:t>
      </w:r>
      <w:r w:rsidRPr="00B91A56">
        <w:rPr>
          <w:b/>
          <w:bCs/>
        </w:rPr>
        <w:t xml:space="preserve">  НОВОЯЗЕ</w:t>
      </w:r>
      <w:r>
        <w:rPr>
          <w:b/>
          <w:bCs/>
        </w:rPr>
        <w:t xml:space="preserve"> </w:t>
      </w:r>
      <w:r w:rsidRPr="00B91A56">
        <w:rPr>
          <w:b/>
          <w:bCs/>
        </w:rPr>
        <w:t xml:space="preserve">-  языке </w:t>
      </w:r>
      <w:hyperlink r:id="rId6" w:tooltip="Тоталитарное общество" w:history="1">
        <w:r w:rsidRPr="00B91A56">
          <w:rPr>
            <w:rStyle w:val="Hyperlink"/>
            <w:b/>
            <w:bCs/>
            <w:color w:val="auto"/>
            <w:u w:val="none"/>
          </w:rPr>
          <w:t>тоталитарного общества</w:t>
        </w:r>
      </w:hyperlink>
      <w:r>
        <w:t>, изуродованном</w:t>
      </w:r>
      <w:r w:rsidRPr="00C54F8E">
        <w:t xml:space="preserve"> партийной идеологией и партийно-бюрократическими лексическими оборотами</w:t>
      </w:r>
      <w:r w:rsidRPr="00C54F8E">
        <w:rPr>
          <w:b/>
          <w:bCs/>
        </w:rPr>
        <w:t>.</w:t>
      </w:r>
      <w:r>
        <w:rPr>
          <w:b/>
          <w:bCs/>
        </w:rPr>
        <w:t xml:space="preserve"> </w:t>
      </w:r>
      <w:r>
        <w:t xml:space="preserve">Этот язык базируется на упрощении и формализации речи, сокращении словосочетаний до предельно возможного минимума и слиянии слов. Новояз – бедный и сухой язык, он противопоставляется «староязу» - классическому английскому языку. Дело лингвистов Океании – максимально уменьшить количество употребляемых слов.  Причиной возникновения новояза стала необходимость партии в исключении всех лишних и неугодных слов. Утверждалось, что то, что не имеет термина, не может существовать, именно поэтому новояз  лишен слов, за которыми стоят действия и мысли, подрывающие тоталитарную власть – в нем нет слова «революция». Главная задача творцов этого языка – не оставить слов для совершения «мыслепреступления», а значит, пресечь любые возможности оппозиционного мышления. Еще одна особенность новояза как языка - </w:t>
      </w:r>
      <w:r w:rsidRPr="006157E3">
        <w:rPr>
          <w:color w:val="1C0500"/>
        </w:rPr>
        <w:t>разделение лексики языка на три словаря по области употребления</w:t>
      </w:r>
      <w:r w:rsidRPr="00B91A56">
        <w:rPr>
          <w:b/>
          <w:bCs/>
          <w:color w:val="1C0500"/>
        </w:rPr>
        <w:t>. Словарь A</w:t>
      </w:r>
      <w:r w:rsidRPr="006157E3">
        <w:rPr>
          <w:color w:val="1C0500"/>
        </w:rPr>
        <w:t xml:space="preserve"> включал только те слова, употребление которых необходимо </w:t>
      </w:r>
      <w:r>
        <w:rPr>
          <w:color w:val="1C0500"/>
        </w:rPr>
        <w:t>в повседневной жизни, в него входили слова старояза, очищенные</w:t>
      </w:r>
      <w:r w:rsidRPr="006157E3">
        <w:rPr>
          <w:color w:val="1C0500"/>
        </w:rPr>
        <w:t xml:space="preserve"> от </w:t>
      </w:r>
      <w:r>
        <w:rPr>
          <w:color w:val="1C0500"/>
        </w:rPr>
        <w:t>неясностей и смысловых оттенков. Здесь очевидно упрощение языка и его деградация до инструмента выражения мыслей о простейших действиях и объектах</w:t>
      </w:r>
      <w:r w:rsidRPr="00B91A56">
        <w:rPr>
          <w:b/>
          <w:bCs/>
          <w:color w:val="1C0500"/>
        </w:rPr>
        <w:t>. Словарь B</w:t>
      </w:r>
      <w:r w:rsidRPr="006157E3">
        <w:rPr>
          <w:color w:val="1C0500"/>
        </w:rPr>
        <w:t xml:space="preserve"> состоял из слов, специально конструируемых для выражения политических или этических понятий. Именно в этом словаре наиболее ярко проявляютс</w:t>
      </w:r>
      <w:r>
        <w:rPr>
          <w:color w:val="1C0500"/>
        </w:rPr>
        <w:t>я все основные принципы новояза: сращивание сочетаний, исключения слов, в которых заложено значение</w:t>
      </w:r>
      <w:r w:rsidRPr="003E7CDC">
        <w:rPr>
          <w:color w:val="1C0500"/>
        </w:rPr>
        <w:t>-</w:t>
      </w:r>
      <w:r>
        <w:rPr>
          <w:color w:val="1C0500"/>
        </w:rPr>
        <w:t xml:space="preserve"> инакомыслие.</w:t>
      </w:r>
      <w:r w:rsidRPr="006157E3">
        <w:rPr>
          <w:color w:val="1C0500"/>
        </w:rPr>
        <w:t xml:space="preserve"> </w:t>
      </w:r>
      <w:r w:rsidRPr="00B91A56">
        <w:rPr>
          <w:b/>
          <w:bCs/>
          <w:color w:val="1C0500"/>
        </w:rPr>
        <w:t>Словарь C</w:t>
      </w:r>
      <w:r w:rsidRPr="006157E3">
        <w:rPr>
          <w:color w:val="1C0500"/>
        </w:rPr>
        <w:t xml:space="preserve"> являлся вспомогательным, в него включались лишь научные и</w:t>
      </w:r>
      <w:r>
        <w:rPr>
          <w:color w:val="1C0500"/>
        </w:rPr>
        <w:t xml:space="preserve"> технические термины, использующиеся исключительно как профессионализмы. Из этих слов также были исключены оценочная нагрузка и эмоциональная окраска. Таким образом, жесткая регламентация языковых норм тоталитарной властью партии привела к его деградации и обеднению.</w:t>
      </w:r>
    </w:p>
    <w:p w:rsidR="003A5741" w:rsidRDefault="003A5741" w:rsidP="00A213FB">
      <w:pPr>
        <w:pStyle w:val="NormalWeb"/>
        <w:spacing w:line="360" w:lineRule="auto"/>
        <w:rPr>
          <w:color w:val="1C0500"/>
        </w:rPr>
      </w:pPr>
      <w:r>
        <w:rPr>
          <w:color w:val="1C0500"/>
        </w:rPr>
        <w:t xml:space="preserve">    </w:t>
      </w:r>
      <w:r w:rsidRPr="00B91A56">
        <w:rPr>
          <w:b/>
          <w:bCs/>
          <w:color w:val="1C0500"/>
        </w:rPr>
        <w:t>Литература в романе Оруэлла «1984»</w:t>
      </w:r>
      <w:r>
        <w:rPr>
          <w:color w:val="1C0500"/>
        </w:rPr>
        <w:t xml:space="preserve"> представлена еще одним  инструментом внедрения в сознание масс партийных убеждений и методичной его обработки выставляющей государство в нужном свете информацией – такова цель существования отдела литературы, где на машине, пишущей романы, работает главная героиня произведения Джулия. Но помимо этого книги в Океании могут стать угрозой общественному благосостоянию – обличить партию, пролить свет на правду, вывести читающего из кошмарного заблуждения. Партия не могла допустить существования таких книг, поэтому жестоко репрессировала всех, кто имел к ним отношение. Соприкосновение с правдой и было самым страшным «мыслепреступлением». Одной из таких книг в романе представлено произведение врага народа Эмануэля Голдстейна «Теория и практика олигархического коллективизма». После признания в преступлении главные герои романа получают эту книгу, и в момент ее чтения оказываются под арестом. Партия, постоянно находящаяся в страхе перед возможным разоблачением, понимала, что литература – одна из ее главных опасностей.</w:t>
      </w:r>
    </w:p>
    <w:p w:rsidR="003A5741" w:rsidRPr="004F7E30" w:rsidRDefault="003A5741" w:rsidP="004F7E30">
      <w:pPr>
        <w:pStyle w:val="NormalWeb"/>
        <w:spacing w:line="360" w:lineRule="auto"/>
        <w:jc w:val="center"/>
        <w:rPr>
          <w:color w:val="1C0500"/>
        </w:rPr>
      </w:pPr>
      <w:r>
        <w:rPr>
          <w:color w:val="1C0500"/>
          <w:lang w:val="en-US"/>
        </w:rPr>
        <w:t>IY</w:t>
      </w:r>
    </w:p>
    <w:p w:rsidR="003A5741" w:rsidRPr="00B11259" w:rsidRDefault="003A5741" w:rsidP="00A213FB">
      <w:pPr>
        <w:pStyle w:val="NormalWeb"/>
        <w:spacing w:line="360" w:lineRule="auto"/>
        <w:rPr>
          <w:color w:val="1C0500"/>
        </w:rPr>
      </w:pPr>
      <w:r w:rsidRPr="003E7CDC">
        <w:rPr>
          <w:color w:val="1C0500"/>
        </w:rPr>
        <w:t xml:space="preserve">   </w:t>
      </w:r>
      <w:r>
        <w:rPr>
          <w:color w:val="1C0500"/>
        </w:rPr>
        <w:t xml:space="preserve"> </w:t>
      </w:r>
      <w:r w:rsidRPr="004F7E30">
        <w:rPr>
          <w:b/>
          <w:bCs/>
          <w:color w:val="1C0500"/>
        </w:rPr>
        <w:t>Искажение истории</w:t>
      </w:r>
      <w:r>
        <w:rPr>
          <w:color w:val="1C0500"/>
        </w:rPr>
        <w:t xml:space="preserve"> в </w:t>
      </w:r>
      <w:r w:rsidRPr="004F7E30">
        <w:rPr>
          <w:b/>
          <w:bCs/>
          <w:color w:val="1C0500"/>
        </w:rPr>
        <w:t>романе О. Хаксли «О дивный новый мир»,</w:t>
      </w:r>
      <w:r>
        <w:rPr>
          <w:color w:val="1C0500"/>
        </w:rPr>
        <w:t xml:space="preserve"> в котором описывается жизнь в Мировом Государстве, выражается в подмене понятий, которыми оперирует власть для поддержания и упрочения своего авторитета. Естественная модель развития человеческого общества, когда люди вступают в брак, живут семьями, обретают личностные качества стихийно, а не под влиянием программы, обращаются к искусству, утверждается недопустимой и дикой. Людям внушается неприемлемость жизни, не подчиненной тотальному контролю со стороны государства, а также их абсолютная удовлетворенность такой жизнью. Подменяются также традиции и обычаи старого, «дикого» мира цивилизованными традициями – богом становится Генри Форд, чье появление дало начало эре потребления и изобилия, люди осеняют себя знаком «Т» вместо крестного знамени. Государство, утверждающее совершенное развитие общества и высочайший уровень достигнутого им прогресса, на деле, заинтересовано лишь в максимальном его удобстве для управления, а значит, стремится сделать людей как можно проще, глупее и примитивнее.</w:t>
      </w:r>
    </w:p>
    <w:p w:rsidR="003A5741" w:rsidRDefault="003A5741" w:rsidP="00A213FB">
      <w:pPr>
        <w:spacing w:line="360" w:lineRule="auto"/>
        <w:rPr>
          <w:rFonts w:ascii="Times New Roman" w:hAnsi="Times New Roman" w:cs="Times New Roman"/>
          <w:sz w:val="24"/>
          <w:szCs w:val="24"/>
        </w:rPr>
      </w:pPr>
      <w:r>
        <w:rPr>
          <w:rFonts w:ascii="Times New Roman" w:hAnsi="Times New Roman" w:cs="Times New Roman"/>
          <w:b/>
          <w:bCs/>
          <w:sz w:val="24"/>
          <w:szCs w:val="24"/>
        </w:rPr>
        <w:t xml:space="preserve">    </w:t>
      </w:r>
      <w:r w:rsidRPr="004F7E30">
        <w:rPr>
          <w:rFonts w:ascii="Times New Roman" w:hAnsi="Times New Roman" w:cs="Times New Roman"/>
          <w:b/>
          <w:bCs/>
          <w:sz w:val="24"/>
          <w:szCs w:val="24"/>
        </w:rPr>
        <w:t>Язык</w:t>
      </w:r>
      <w:r>
        <w:rPr>
          <w:rFonts w:ascii="Times New Roman" w:hAnsi="Times New Roman" w:cs="Times New Roman"/>
          <w:sz w:val="24"/>
          <w:szCs w:val="24"/>
        </w:rPr>
        <w:t>, на котором говорят герои романа Хаксли, не регламентируется так же жестко, как язык в романе Оруэлла, но он отражает их культурный уклад, ценностные ориентации и отношение к жизни. Общество Хаксли помимо культивации в нем неумеренного потребления и постоянной тенденции к упрощению жизни характеризуется еще одной важной особенностью, объясняющей его стремительную деградацию и растление. Это общество лишено  базовых социальных институтов, эффективная деятельность которых обеспечивает его стабильность, целостность и развитие. Институты семьи и брака упразднены, их ценности считаются низменными и абсурдными, а любые отношения и действия, связанные с ними, табуированы ввиду своей непристойности. Такие установки не только развращают и примитивизируют общество, но и проявляются в речи его членов. Так</w:t>
      </w:r>
      <w:r w:rsidRPr="00AB4A0D">
        <w:rPr>
          <w:rFonts w:ascii="Times New Roman" w:hAnsi="Times New Roman" w:cs="Times New Roman"/>
          <w:sz w:val="24"/>
          <w:szCs w:val="24"/>
        </w:rPr>
        <w:t>, слова «</w:t>
      </w:r>
      <w:hyperlink r:id="rId7" w:tooltip="Отец" w:history="1">
        <w:r w:rsidRPr="00AB4A0D">
          <w:rPr>
            <w:rStyle w:val="Hyperlink"/>
            <w:rFonts w:ascii="Times New Roman" w:hAnsi="Times New Roman" w:cs="Times New Roman"/>
            <w:color w:val="auto"/>
            <w:sz w:val="24"/>
            <w:szCs w:val="24"/>
            <w:u w:val="none"/>
          </w:rPr>
          <w:t>отец</w:t>
        </w:r>
      </w:hyperlink>
      <w:r w:rsidRPr="00AB4A0D">
        <w:rPr>
          <w:rFonts w:ascii="Times New Roman" w:hAnsi="Times New Roman" w:cs="Times New Roman"/>
          <w:sz w:val="24"/>
          <w:szCs w:val="24"/>
        </w:rPr>
        <w:t>» и «</w:t>
      </w:r>
      <w:hyperlink r:id="rId8" w:tooltip="Мать" w:history="1">
        <w:r w:rsidRPr="00AB4A0D">
          <w:rPr>
            <w:rStyle w:val="Hyperlink"/>
            <w:rFonts w:ascii="Times New Roman" w:hAnsi="Times New Roman" w:cs="Times New Roman"/>
            <w:color w:val="auto"/>
            <w:sz w:val="24"/>
            <w:szCs w:val="24"/>
            <w:u w:val="none"/>
          </w:rPr>
          <w:t>мать</w:t>
        </w:r>
      </w:hyperlink>
      <w:r w:rsidRPr="00AB4A0D">
        <w:rPr>
          <w:rFonts w:ascii="Times New Roman" w:hAnsi="Times New Roman" w:cs="Times New Roman"/>
          <w:sz w:val="24"/>
          <w:szCs w:val="24"/>
        </w:rPr>
        <w:t>» сч</w:t>
      </w:r>
      <w:r>
        <w:rPr>
          <w:rFonts w:ascii="Times New Roman" w:hAnsi="Times New Roman" w:cs="Times New Roman"/>
          <w:sz w:val="24"/>
          <w:szCs w:val="24"/>
        </w:rPr>
        <w:t>итаются грубыми ругательствами. П</w:t>
      </w:r>
      <w:r w:rsidRPr="00AB4A0D">
        <w:rPr>
          <w:rFonts w:ascii="Times New Roman" w:hAnsi="Times New Roman" w:cs="Times New Roman"/>
          <w:sz w:val="24"/>
          <w:szCs w:val="24"/>
        </w:rPr>
        <w:t>ричём если к слову «отец» примешан оттенок юмора и снисходительности, то «мать», в связи с искусственным выращиванием в колбах, едва л</w:t>
      </w:r>
      <w:r>
        <w:rPr>
          <w:rFonts w:ascii="Times New Roman" w:hAnsi="Times New Roman" w:cs="Times New Roman"/>
          <w:sz w:val="24"/>
          <w:szCs w:val="24"/>
        </w:rPr>
        <w:t>и не самое грязное ругательство</w:t>
      </w:r>
      <w:r w:rsidRPr="00AB4A0D">
        <w:rPr>
          <w:rFonts w:ascii="Times New Roman" w:hAnsi="Times New Roman" w:cs="Times New Roman"/>
          <w:sz w:val="24"/>
          <w:szCs w:val="24"/>
        </w:rPr>
        <w:t>.</w:t>
      </w:r>
      <w:r>
        <w:rPr>
          <w:rFonts w:ascii="Times New Roman" w:hAnsi="Times New Roman" w:cs="Times New Roman"/>
          <w:sz w:val="24"/>
          <w:szCs w:val="24"/>
        </w:rPr>
        <w:t xml:space="preserve"> На язык и речь героев романа также влияет жесткая система кастовой дифференциации – лексикон низших слоев гораздо примитивнее и скуднее, чем высших. Эпсилонам – представителям низшей страты, самым глупым и упрощенным - недоступны понятия красоты, справедливости, правды, а представители высшей касты, альфы, владеют этими словами, но смысл, который они в них вкладывают, далек от высоких представлений и идеалов. Помимо табуированных слов, значение которых связано с неприличным деторождением или постоянными отношениями, язык государства Хаксли не претерпел серьезных изменений – изменилось, упростилось и деградировало общественное сознание, и потому стал примитивнее и проще смысл слов в речи людей.</w:t>
      </w:r>
    </w:p>
    <w:p w:rsidR="003A5741" w:rsidRDefault="003A5741" w:rsidP="00A213FB">
      <w:pPr>
        <w:spacing w:line="360" w:lineRule="auto"/>
        <w:rPr>
          <w:rFonts w:ascii="Times New Roman" w:hAnsi="Times New Roman" w:cs="Times New Roman"/>
          <w:sz w:val="24"/>
          <w:szCs w:val="24"/>
        </w:rPr>
      </w:pPr>
      <w:r w:rsidRPr="004F7E30">
        <w:rPr>
          <w:rFonts w:ascii="Times New Roman" w:hAnsi="Times New Roman" w:cs="Times New Roman"/>
          <w:b/>
          <w:bCs/>
          <w:sz w:val="24"/>
          <w:szCs w:val="24"/>
        </w:rPr>
        <w:t xml:space="preserve">   Литература</w:t>
      </w:r>
      <w:r>
        <w:rPr>
          <w:rFonts w:ascii="Times New Roman" w:hAnsi="Times New Roman" w:cs="Times New Roman"/>
          <w:sz w:val="24"/>
          <w:szCs w:val="24"/>
        </w:rPr>
        <w:t xml:space="preserve"> занимает особое место в романе. Цель Мирового Государства – полностью подчинить себе людей, оно стремится сделать из них глупых ручных зверьков, и потому лишает их искусства и религии, пресекает возможность людей заниматься чем-то в одиночестве и испытывать что-то кроме спокойствия и граничащего с отупением счастья. Литература, которую читают герои, – специализированные справочники,  отсутствие классических произведений, возможности обратиться к их глубине и мудрости купирует у людей стремление к высоким идеалам и способность к пониманию прекрасного. Гораздо выше и глубже этих примитивных людей привезенный из резервации Дикарь. Его мировоззрение сформировалось под влиянием Библии и Шекспира, именно благодаря их влиянию он стал сильной личностью, способной противостоять беспощадной системе. Дикарь сознательно отказывается от благ и удобств Мирового Государства, ему отвратителен культ комфорта и развращенность общества. Ему присуща высота порывов и огромная сила духа – эти качества он воспитал в себе, приобщаясь к истинному искусству, чувствуя и понимая его. Таким образом, Дикарь благодаря постоянному </w:t>
      </w:r>
      <w:r w:rsidRPr="00A54D06">
        <w:rPr>
          <w:rFonts w:ascii="Times New Roman" w:hAnsi="Times New Roman" w:cs="Times New Roman"/>
          <w:sz w:val="24"/>
          <w:szCs w:val="24"/>
        </w:rPr>
        <w:t xml:space="preserve">обращению к великой литературе оказывается в разы чище, лучше и выше глупых, ленивых и тщеславных людей Мирового Государства. Только он способен разоблачить весь ужас политической и государственной системы и противостоять ей. </w:t>
      </w:r>
      <w:r w:rsidRPr="00A54D06">
        <w:rPr>
          <w:rFonts w:ascii="Times New Roman" w:hAnsi="Times New Roman" w:cs="Times New Roman"/>
          <w:sz w:val="24"/>
          <w:szCs w:val="24"/>
        </w:rPr>
        <w:br/>
      </w:r>
    </w:p>
    <w:p w:rsidR="003A5741" w:rsidRDefault="003A5741" w:rsidP="00A213FB">
      <w:pPr>
        <w:spacing w:line="360" w:lineRule="auto"/>
        <w:rPr>
          <w:rFonts w:ascii="Times New Roman" w:hAnsi="Times New Roman" w:cs="Times New Roman"/>
          <w:sz w:val="24"/>
          <w:szCs w:val="24"/>
        </w:rPr>
      </w:pPr>
      <w:r w:rsidRPr="00A54D06">
        <w:rPr>
          <w:rFonts w:ascii="Times New Roman" w:hAnsi="Times New Roman" w:cs="Times New Roman"/>
          <w:sz w:val="24"/>
          <w:szCs w:val="24"/>
        </w:rPr>
        <w:br/>
        <w:t>Через 27</w:t>
      </w:r>
      <w:r>
        <w:rPr>
          <w:rFonts w:ascii="Times New Roman" w:hAnsi="Times New Roman" w:cs="Times New Roman"/>
          <w:sz w:val="24"/>
          <w:szCs w:val="24"/>
        </w:rPr>
        <w:t xml:space="preserve"> лет </w:t>
      </w:r>
      <w:r w:rsidRPr="00A54D06">
        <w:rPr>
          <w:rFonts w:ascii="Times New Roman" w:hAnsi="Times New Roman" w:cs="Times New Roman"/>
          <w:sz w:val="24"/>
          <w:szCs w:val="24"/>
        </w:rPr>
        <w:t>после создания романа «О дивный новый мир» О. Хаксли выпустил книгу «Возвращение в дивный новый мир», где показал: то, что на момент написания антиутопии казалось фантастическим и абсурдным, теперь является неотъемлемой частью повседневной жизни. В наше время антиутопии перестали быть просто оппозицией по отношению к утопическим произведениям, в их основе лежат возможные сценарии развития общества, которые уже сейчас претворяются в жизнь. Очевидно, что современность наделена многими чертами уклада Океании и Мирового Государства: фальсификация истории, подтасовка фактов, массовые социальные манипуляции, упрощение культуры, обеднение языка. Именно добровольный отказ от искусства</w:t>
      </w:r>
      <w:r>
        <w:rPr>
          <w:rFonts w:ascii="Times New Roman" w:hAnsi="Times New Roman" w:cs="Times New Roman"/>
          <w:sz w:val="24"/>
          <w:szCs w:val="24"/>
        </w:rPr>
        <w:t>, в частности, литературы</w:t>
      </w:r>
      <w:r w:rsidRPr="00A54D06">
        <w:rPr>
          <w:rFonts w:ascii="Times New Roman" w:hAnsi="Times New Roman" w:cs="Times New Roman"/>
          <w:sz w:val="24"/>
          <w:szCs w:val="24"/>
        </w:rPr>
        <w:t>, пренебрежение к языку и слепая вера любой внушаемой информации ведут к деградации общества. Предпочтение комф</w:t>
      </w:r>
      <w:r>
        <w:rPr>
          <w:rFonts w:ascii="Times New Roman" w:hAnsi="Times New Roman" w:cs="Times New Roman"/>
          <w:sz w:val="24"/>
          <w:szCs w:val="24"/>
        </w:rPr>
        <w:t>орта и изобилия благ стремлению к высокому</w:t>
      </w:r>
      <w:r w:rsidRPr="00A54D06">
        <w:rPr>
          <w:rFonts w:ascii="Times New Roman" w:hAnsi="Times New Roman" w:cs="Times New Roman"/>
          <w:sz w:val="24"/>
          <w:szCs w:val="24"/>
        </w:rPr>
        <w:t xml:space="preserve"> и лучшему</w:t>
      </w:r>
      <w:r>
        <w:rPr>
          <w:rFonts w:ascii="Times New Roman" w:hAnsi="Times New Roman" w:cs="Times New Roman"/>
          <w:sz w:val="24"/>
          <w:szCs w:val="24"/>
        </w:rPr>
        <w:t>, критическому отношению к действительности</w:t>
      </w:r>
      <w:r w:rsidRPr="00A54D06">
        <w:rPr>
          <w:rFonts w:ascii="Times New Roman" w:hAnsi="Times New Roman" w:cs="Times New Roman"/>
          <w:sz w:val="24"/>
          <w:szCs w:val="24"/>
        </w:rPr>
        <w:t xml:space="preserve"> упрощает и растлевает человека, делает его похожим на пассивного раба, так похожего на героев антиутопических произведений. </w:t>
      </w:r>
    </w:p>
    <w:p w:rsidR="003A5741" w:rsidRDefault="003A5741" w:rsidP="008B7AC8">
      <w:pPr>
        <w:pStyle w:val="NormalWeb"/>
        <w:shd w:val="clear" w:color="auto" w:fill="FFFFFF"/>
        <w:rPr>
          <w:rFonts w:ascii="Verdana" w:hAnsi="Verdana" w:cs="Verdana"/>
          <w:color w:val="000000"/>
        </w:rPr>
      </w:pPr>
      <w:r>
        <w:rPr>
          <w:color w:val="000000"/>
        </w:rPr>
        <w:t xml:space="preserve">   </w:t>
      </w:r>
      <w:r w:rsidRPr="008B7AC8">
        <w:rPr>
          <w:color w:val="000000"/>
        </w:rPr>
        <w:t>Прогноз получился неутешительным. Он больше напоминал диагноз</w:t>
      </w:r>
      <w:r w:rsidRPr="008B7AC8">
        <w:rPr>
          <w:rFonts w:ascii="Verdana" w:hAnsi="Verdana" w:cs="Verdana"/>
          <w:color w:val="000000"/>
        </w:rPr>
        <w:t>.</w:t>
      </w:r>
      <w:r>
        <w:rPr>
          <w:rFonts w:ascii="Verdana" w:hAnsi="Verdana" w:cs="Verdana"/>
          <w:color w:val="000000"/>
        </w:rPr>
        <w:t xml:space="preserve"> </w:t>
      </w:r>
    </w:p>
    <w:p w:rsidR="003A5741" w:rsidRDefault="003A5741" w:rsidP="008B7AC8">
      <w:pPr>
        <w:pStyle w:val="NormalWeb"/>
        <w:shd w:val="clear" w:color="auto" w:fill="FFFFFF"/>
        <w:rPr>
          <w:color w:val="000000"/>
        </w:rPr>
      </w:pPr>
    </w:p>
    <w:p w:rsidR="003A5741" w:rsidRDefault="003A5741" w:rsidP="008B7AC8">
      <w:pPr>
        <w:pStyle w:val="NormalWeb"/>
        <w:shd w:val="clear" w:color="auto" w:fill="FFFFFF"/>
        <w:rPr>
          <w:color w:val="000000"/>
        </w:rPr>
      </w:pPr>
    </w:p>
    <w:p w:rsidR="003A5741" w:rsidRDefault="003A5741" w:rsidP="008B7AC8">
      <w:pPr>
        <w:pStyle w:val="NormalWeb"/>
        <w:shd w:val="clear" w:color="auto" w:fill="FFFFFF"/>
        <w:rPr>
          <w:color w:val="000000"/>
        </w:rPr>
      </w:pPr>
    </w:p>
    <w:p w:rsidR="003A5741" w:rsidRDefault="003A5741" w:rsidP="008B7AC8">
      <w:pPr>
        <w:pStyle w:val="NormalWeb"/>
        <w:shd w:val="clear" w:color="auto" w:fill="FFFFFF"/>
        <w:rPr>
          <w:color w:val="000000"/>
        </w:rPr>
      </w:pPr>
    </w:p>
    <w:p w:rsidR="003A5741" w:rsidRDefault="003A5741" w:rsidP="008B7AC8">
      <w:pPr>
        <w:pStyle w:val="NormalWeb"/>
        <w:shd w:val="clear" w:color="auto" w:fill="FFFFFF"/>
        <w:rPr>
          <w:color w:val="000000"/>
        </w:rPr>
      </w:pPr>
      <w:r w:rsidRPr="000773C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4.jpg" style="width:404.25pt;height:448.5pt;visibility:visible;mso-position-horizontal-relative:char;mso-position-vertical-relative:line">
            <v:imagedata r:id="rId9" o:title=""/>
          </v:shape>
        </w:pict>
      </w:r>
    </w:p>
    <w:p w:rsidR="003A5741" w:rsidRDefault="003A5741" w:rsidP="008B7AC8">
      <w:pPr>
        <w:pStyle w:val="NormalWeb"/>
        <w:shd w:val="clear" w:color="auto" w:fill="FFFFFF"/>
      </w:pPr>
      <w:r w:rsidRPr="000773C6">
        <w:pict>
          <v:shape id="Содержимое 5" o:spid="_x0000_i1026" type="#_x0000_t75" alt="Vm_y_dkDz4I.jpg" style="width:393.75pt;height:240.75pt;visibility:visible;mso-position-horizontal-relative:char;mso-position-vertical-relative:line">
            <v:imagedata r:id="rId10" o:title=""/>
          </v:shape>
        </w:pict>
      </w:r>
    </w:p>
    <w:p w:rsidR="003A5741" w:rsidRDefault="003A5741" w:rsidP="008B7AC8">
      <w:pPr>
        <w:pStyle w:val="NormalWeb"/>
        <w:shd w:val="clear" w:color="auto" w:fill="FFFFFF"/>
        <w:rPr>
          <w:color w:val="000000"/>
        </w:rPr>
      </w:pPr>
      <w:r w:rsidRPr="000773C6">
        <w:pict>
          <v:shape id="Содержимое 3" o:spid="_x0000_i1027" type="#_x0000_t75" alt="xgrZksNz8BM.jpg" style="width:394.5pt;height:444pt;visibility:visible;mso-position-horizontal-relative:char;mso-position-vertical-relative:line">
            <v:imagedata r:id="rId11" o:title=""/>
          </v:shape>
        </w:pict>
      </w:r>
    </w:p>
    <w:p w:rsidR="003A5741" w:rsidRDefault="003A5741" w:rsidP="00A20B57">
      <w:pPr>
        <w:pStyle w:val="NormalWeb"/>
        <w:shd w:val="clear" w:color="auto" w:fill="FFFFFF"/>
        <w:jc w:val="center"/>
        <w:rPr>
          <w:b/>
          <w:bCs/>
          <w:color w:val="000000"/>
        </w:rPr>
      </w:pPr>
    </w:p>
    <w:p w:rsidR="003A5741" w:rsidRDefault="003A5741" w:rsidP="00A20B57">
      <w:pPr>
        <w:pStyle w:val="NormalWeb"/>
        <w:shd w:val="clear" w:color="auto" w:fill="FFFFFF"/>
        <w:jc w:val="center"/>
        <w:rPr>
          <w:b/>
          <w:bCs/>
          <w:color w:val="000000"/>
        </w:rPr>
      </w:pPr>
      <w:r w:rsidRPr="00A20B57">
        <w:rPr>
          <w:b/>
          <w:bCs/>
          <w:color w:val="000000"/>
        </w:rPr>
        <w:t>Список использованной литературы</w:t>
      </w:r>
    </w:p>
    <w:p w:rsidR="003A5741" w:rsidRPr="00A20B57" w:rsidRDefault="003A5741" w:rsidP="00A20B57">
      <w:pPr>
        <w:numPr>
          <w:ilvl w:val="0"/>
          <w:numId w:val="1"/>
        </w:numPr>
        <w:spacing w:after="0" w:line="240" w:lineRule="auto"/>
        <w:rPr>
          <w:rFonts w:ascii="Times New Roman" w:hAnsi="Times New Roman" w:cs="Times New Roman"/>
          <w:sz w:val="24"/>
          <w:szCs w:val="24"/>
        </w:rPr>
      </w:pPr>
      <w:r w:rsidRPr="00A20B57">
        <w:rPr>
          <w:rFonts w:ascii="Times New Roman" w:hAnsi="Times New Roman" w:cs="Times New Roman"/>
          <w:sz w:val="24"/>
          <w:szCs w:val="24"/>
        </w:rPr>
        <w:t>Хаксли О. Контрапункт. О дивный новый мир. Обезьяна и сущность. Рассказы. М.: НФ «Пушкинская библиотека», ООО «Издательство АСТ», 2002.</w:t>
      </w:r>
    </w:p>
    <w:p w:rsidR="003A5741" w:rsidRPr="00A20B57" w:rsidRDefault="003A5741" w:rsidP="00A20B57">
      <w:pPr>
        <w:numPr>
          <w:ilvl w:val="0"/>
          <w:numId w:val="1"/>
        </w:numPr>
        <w:spacing w:after="0" w:line="240" w:lineRule="auto"/>
        <w:rPr>
          <w:rFonts w:ascii="Times New Roman" w:hAnsi="Times New Roman" w:cs="Times New Roman"/>
          <w:sz w:val="24"/>
          <w:szCs w:val="24"/>
        </w:rPr>
      </w:pPr>
      <w:r w:rsidRPr="00A20B57">
        <w:rPr>
          <w:rFonts w:ascii="Times New Roman" w:hAnsi="Times New Roman" w:cs="Times New Roman"/>
          <w:sz w:val="24"/>
          <w:szCs w:val="24"/>
        </w:rPr>
        <w:t>Оруэлл Дж. 1984. Роман. Скотный двор. Сказка. Пермь: Издательство «КАПИК», 1992.</w:t>
      </w:r>
    </w:p>
    <w:p w:rsidR="003A5741" w:rsidRPr="00A20B57" w:rsidRDefault="003A5741" w:rsidP="00A20B57">
      <w:pPr>
        <w:numPr>
          <w:ilvl w:val="0"/>
          <w:numId w:val="1"/>
        </w:numPr>
        <w:spacing w:after="0" w:line="240" w:lineRule="auto"/>
        <w:rPr>
          <w:rFonts w:ascii="Times New Roman" w:hAnsi="Times New Roman" w:cs="Times New Roman"/>
          <w:sz w:val="24"/>
          <w:szCs w:val="24"/>
        </w:rPr>
      </w:pPr>
      <w:r w:rsidRPr="00A20B57">
        <w:rPr>
          <w:rFonts w:ascii="Times New Roman" w:hAnsi="Times New Roman" w:cs="Times New Roman"/>
          <w:sz w:val="24"/>
          <w:szCs w:val="24"/>
        </w:rPr>
        <w:t xml:space="preserve">Приходовская Е. Антиутопия О. Хаксли и Дж. Оруэлла  («О дивный новый мир», «1984») История зарубежной литературы ХХ века  (1914— 1994 гг.) </w:t>
      </w:r>
    </w:p>
    <w:p w:rsidR="003A5741" w:rsidRPr="00A20B57" w:rsidRDefault="003A5741" w:rsidP="00A20B57">
      <w:pPr>
        <w:numPr>
          <w:ilvl w:val="0"/>
          <w:numId w:val="1"/>
        </w:numPr>
        <w:spacing w:after="0" w:line="240" w:lineRule="auto"/>
        <w:rPr>
          <w:rFonts w:ascii="Times New Roman" w:hAnsi="Times New Roman" w:cs="Times New Roman"/>
          <w:sz w:val="24"/>
          <w:szCs w:val="24"/>
        </w:rPr>
      </w:pPr>
      <w:r w:rsidRPr="00A20B57">
        <w:rPr>
          <w:rFonts w:ascii="Times New Roman" w:hAnsi="Times New Roman" w:cs="Times New Roman"/>
          <w:sz w:val="24"/>
          <w:szCs w:val="24"/>
        </w:rPr>
        <w:t>Постман Н. Развлекаемся до смерти. Общественный диалог в эпоху шоу-бизнеса [</w:t>
      </w:r>
      <w:r w:rsidRPr="00A20B57">
        <w:rPr>
          <w:rFonts w:ascii="Times New Roman" w:hAnsi="Times New Roman" w:cs="Times New Roman"/>
          <w:sz w:val="24"/>
          <w:szCs w:val="24"/>
          <w:lang w:val="en-US"/>
        </w:rPr>
        <w:t>http</w:t>
      </w:r>
      <w:r w:rsidRPr="00A20B57">
        <w:rPr>
          <w:rFonts w:ascii="Times New Roman" w:hAnsi="Times New Roman" w:cs="Times New Roman"/>
          <w:sz w:val="24"/>
          <w:szCs w:val="24"/>
        </w:rPr>
        <w:t>://</w:t>
      </w:r>
      <w:r w:rsidRPr="00A20B57">
        <w:rPr>
          <w:rFonts w:ascii="Times New Roman" w:hAnsi="Times New Roman" w:cs="Times New Roman"/>
          <w:sz w:val="24"/>
          <w:szCs w:val="24"/>
          <w:lang w:val="en-US"/>
        </w:rPr>
        <w:t>lib</w:t>
      </w:r>
      <w:r w:rsidRPr="00A20B57">
        <w:rPr>
          <w:rFonts w:ascii="Times New Roman" w:hAnsi="Times New Roman" w:cs="Times New Roman"/>
          <w:sz w:val="24"/>
          <w:szCs w:val="24"/>
        </w:rPr>
        <w:t>2.</w:t>
      </w:r>
      <w:r w:rsidRPr="00A20B57">
        <w:rPr>
          <w:rFonts w:ascii="Times New Roman" w:hAnsi="Times New Roman" w:cs="Times New Roman"/>
          <w:sz w:val="24"/>
          <w:szCs w:val="24"/>
          <w:lang w:val="en-US"/>
        </w:rPr>
        <w:t>podelise</w:t>
      </w:r>
      <w:r w:rsidRPr="00A20B57">
        <w:rPr>
          <w:rFonts w:ascii="Times New Roman" w:hAnsi="Times New Roman" w:cs="Times New Roman"/>
          <w:sz w:val="24"/>
          <w:szCs w:val="24"/>
        </w:rPr>
        <w:t>.</w:t>
      </w:r>
      <w:r w:rsidRPr="00A20B57">
        <w:rPr>
          <w:rFonts w:ascii="Times New Roman" w:hAnsi="Times New Roman" w:cs="Times New Roman"/>
          <w:sz w:val="24"/>
          <w:szCs w:val="24"/>
          <w:lang w:val="en-US"/>
        </w:rPr>
        <w:t>ru</w:t>
      </w:r>
      <w:r w:rsidRPr="00A20B57">
        <w:rPr>
          <w:rFonts w:ascii="Times New Roman" w:hAnsi="Times New Roman" w:cs="Times New Roman"/>
          <w:sz w:val="24"/>
          <w:szCs w:val="24"/>
        </w:rPr>
        <w:t>/</w:t>
      </w:r>
      <w:r w:rsidRPr="00A20B57">
        <w:rPr>
          <w:rFonts w:ascii="Times New Roman" w:hAnsi="Times New Roman" w:cs="Times New Roman"/>
          <w:sz w:val="24"/>
          <w:szCs w:val="24"/>
          <w:lang w:val="en-US"/>
        </w:rPr>
        <w:t>docs</w:t>
      </w:r>
      <w:r w:rsidRPr="00A20B57">
        <w:rPr>
          <w:rFonts w:ascii="Times New Roman" w:hAnsi="Times New Roman" w:cs="Times New Roman"/>
          <w:sz w:val="24"/>
          <w:szCs w:val="24"/>
        </w:rPr>
        <w:t>/27082/</w:t>
      </w:r>
      <w:r w:rsidRPr="00A20B57">
        <w:rPr>
          <w:rFonts w:ascii="Times New Roman" w:hAnsi="Times New Roman" w:cs="Times New Roman"/>
          <w:sz w:val="24"/>
          <w:szCs w:val="24"/>
          <w:lang w:val="en-US"/>
        </w:rPr>
        <w:t>index</w:t>
      </w:r>
      <w:r w:rsidRPr="00A20B57">
        <w:rPr>
          <w:rFonts w:ascii="Times New Roman" w:hAnsi="Times New Roman" w:cs="Times New Roman"/>
          <w:sz w:val="24"/>
          <w:szCs w:val="24"/>
        </w:rPr>
        <w:t>-12580.</w:t>
      </w:r>
      <w:r w:rsidRPr="00A20B57">
        <w:rPr>
          <w:rFonts w:ascii="Times New Roman" w:hAnsi="Times New Roman" w:cs="Times New Roman"/>
          <w:sz w:val="24"/>
          <w:szCs w:val="24"/>
          <w:lang w:val="en-US"/>
        </w:rPr>
        <w:t>html</w:t>
      </w:r>
      <w:r w:rsidRPr="00A20B57">
        <w:rPr>
          <w:rFonts w:ascii="Times New Roman" w:hAnsi="Times New Roman" w:cs="Times New Roman"/>
          <w:sz w:val="24"/>
          <w:szCs w:val="24"/>
        </w:rPr>
        <w:t>]</w:t>
      </w:r>
    </w:p>
    <w:p w:rsidR="003A5741" w:rsidRPr="00A20B57" w:rsidRDefault="003A5741" w:rsidP="00A20B57">
      <w:pPr>
        <w:rPr>
          <w:rFonts w:ascii="Times New Roman" w:hAnsi="Times New Roman" w:cs="Times New Roman"/>
          <w:sz w:val="24"/>
          <w:szCs w:val="24"/>
        </w:rPr>
      </w:pPr>
    </w:p>
    <w:p w:rsidR="003A5741" w:rsidRPr="00A20B57" w:rsidRDefault="003A5741" w:rsidP="00A20B57">
      <w:pPr>
        <w:pStyle w:val="NormalWeb"/>
        <w:shd w:val="clear" w:color="auto" w:fill="FFFFFF"/>
        <w:rPr>
          <w:b/>
          <w:bCs/>
          <w:color w:val="000000"/>
        </w:rPr>
      </w:pPr>
    </w:p>
    <w:p w:rsidR="003A5741" w:rsidRPr="00A54D06" w:rsidRDefault="003A5741" w:rsidP="00A213FB">
      <w:pPr>
        <w:spacing w:line="360" w:lineRule="auto"/>
        <w:rPr>
          <w:rFonts w:ascii="Times New Roman" w:hAnsi="Times New Roman" w:cs="Times New Roman"/>
          <w:sz w:val="24"/>
          <w:szCs w:val="24"/>
        </w:rPr>
      </w:pPr>
    </w:p>
    <w:p w:rsidR="003A5741" w:rsidRPr="00A54D06" w:rsidRDefault="003A5741" w:rsidP="00A213FB">
      <w:pPr>
        <w:spacing w:line="360" w:lineRule="auto"/>
        <w:rPr>
          <w:rFonts w:ascii="Times New Roman" w:hAnsi="Times New Roman" w:cs="Times New Roman"/>
          <w:sz w:val="24"/>
          <w:szCs w:val="24"/>
        </w:rPr>
      </w:pPr>
    </w:p>
    <w:p w:rsidR="003A5741" w:rsidRPr="00AB4A0D" w:rsidRDefault="003A5741" w:rsidP="00A213FB">
      <w:pPr>
        <w:spacing w:line="360" w:lineRule="auto"/>
        <w:rPr>
          <w:rFonts w:ascii="Times New Roman" w:hAnsi="Times New Roman" w:cs="Times New Roman"/>
          <w:sz w:val="24"/>
          <w:szCs w:val="24"/>
        </w:rPr>
      </w:pPr>
    </w:p>
    <w:p w:rsidR="003A5741" w:rsidRDefault="003A5741" w:rsidP="004E12D3">
      <w:pPr>
        <w:pStyle w:val="NormalWeb"/>
        <w:spacing w:line="360" w:lineRule="auto"/>
      </w:pPr>
    </w:p>
    <w:p w:rsidR="003A5741" w:rsidRDefault="003A5741" w:rsidP="004E12D3">
      <w:pPr>
        <w:pStyle w:val="NormalWeb"/>
        <w:spacing w:line="360" w:lineRule="auto"/>
      </w:pPr>
    </w:p>
    <w:p w:rsidR="003A5741" w:rsidRPr="005A3336" w:rsidRDefault="003A5741" w:rsidP="004E12D3">
      <w:pPr>
        <w:pStyle w:val="NormalWeb"/>
        <w:spacing w:line="360" w:lineRule="auto"/>
      </w:pPr>
    </w:p>
    <w:p w:rsidR="003A5741" w:rsidRPr="004305A9" w:rsidRDefault="003A5741" w:rsidP="004E12D3">
      <w:pPr>
        <w:spacing w:line="360" w:lineRule="auto"/>
        <w:rPr>
          <w:rFonts w:ascii="Times New Roman" w:hAnsi="Times New Roman" w:cs="Times New Roman"/>
          <w:sz w:val="24"/>
          <w:szCs w:val="24"/>
        </w:rPr>
      </w:pPr>
      <w:r w:rsidRPr="005A3336">
        <w:rPr>
          <w:rFonts w:ascii="Times New Roman" w:hAnsi="Times New Roman" w:cs="Times New Roman"/>
          <w:sz w:val="24"/>
          <w:szCs w:val="24"/>
        </w:rPr>
        <w:br/>
      </w:r>
      <w:r w:rsidRPr="004305A9">
        <w:rPr>
          <w:rFonts w:ascii="Times New Roman" w:hAnsi="Times New Roman" w:cs="Times New Roman"/>
          <w:sz w:val="24"/>
          <w:szCs w:val="24"/>
        </w:rPr>
        <w:br/>
      </w:r>
      <w:r w:rsidRPr="004305A9">
        <w:rPr>
          <w:rFonts w:ascii="Times New Roman" w:hAnsi="Times New Roman" w:cs="Times New Roman"/>
          <w:sz w:val="24"/>
          <w:szCs w:val="24"/>
        </w:rPr>
        <w:br/>
      </w:r>
      <w:r w:rsidRPr="004305A9">
        <w:rPr>
          <w:rFonts w:ascii="Times New Roman" w:hAnsi="Times New Roman" w:cs="Times New Roman"/>
          <w:sz w:val="24"/>
          <w:szCs w:val="24"/>
        </w:rPr>
        <w:br/>
      </w:r>
    </w:p>
    <w:p w:rsidR="003A5741" w:rsidRPr="004305A9" w:rsidRDefault="003A5741" w:rsidP="004E12D3">
      <w:pPr>
        <w:spacing w:line="360" w:lineRule="auto"/>
        <w:rPr>
          <w:rFonts w:ascii="Times New Roman" w:hAnsi="Times New Roman" w:cs="Times New Roman"/>
          <w:sz w:val="24"/>
          <w:szCs w:val="24"/>
        </w:rPr>
      </w:pPr>
    </w:p>
    <w:sectPr w:rsidR="003A5741" w:rsidRPr="004305A9" w:rsidSect="00F24BA5">
      <w:pgSz w:w="11906" w:h="16838"/>
      <w:pgMar w:top="89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0A16E4"/>
    <w:multiLevelType w:val="hybridMultilevel"/>
    <w:tmpl w:val="DF265AAC"/>
    <w:lvl w:ilvl="0" w:tplc="F0F0C92A">
      <w:start w:val="1"/>
      <w:numFmt w:val="decimal"/>
      <w:lvlText w:val="%1."/>
      <w:lvlJc w:val="left"/>
      <w:pPr>
        <w:tabs>
          <w:tab w:val="num" w:pos="720"/>
        </w:tabs>
        <w:ind w:left="720" w:hanging="360"/>
      </w:pPr>
    </w:lvl>
    <w:lvl w:ilvl="1" w:tplc="C4568AC8">
      <w:start w:val="1"/>
      <w:numFmt w:val="decimal"/>
      <w:lvlText w:val="%2."/>
      <w:lvlJc w:val="left"/>
      <w:pPr>
        <w:tabs>
          <w:tab w:val="num" w:pos="1440"/>
        </w:tabs>
        <w:ind w:left="1440" w:hanging="360"/>
      </w:pPr>
    </w:lvl>
    <w:lvl w:ilvl="2" w:tplc="968E6A32">
      <w:start w:val="1"/>
      <w:numFmt w:val="decimal"/>
      <w:lvlText w:val="%3."/>
      <w:lvlJc w:val="left"/>
      <w:pPr>
        <w:tabs>
          <w:tab w:val="num" w:pos="2160"/>
        </w:tabs>
        <w:ind w:left="2160" w:hanging="360"/>
      </w:pPr>
    </w:lvl>
    <w:lvl w:ilvl="3" w:tplc="764CDEC8">
      <w:start w:val="1"/>
      <w:numFmt w:val="decimal"/>
      <w:lvlText w:val="%4."/>
      <w:lvlJc w:val="left"/>
      <w:pPr>
        <w:tabs>
          <w:tab w:val="num" w:pos="2880"/>
        </w:tabs>
        <w:ind w:left="2880" w:hanging="360"/>
      </w:pPr>
    </w:lvl>
    <w:lvl w:ilvl="4" w:tplc="4AA2ADF6">
      <w:start w:val="1"/>
      <w:numFmt w:val="decimal"/>
      <w:lvlText w:val="%5."/>
      <w:lvlJc w:val="left"/>
      <w:pPr>
        <w:tabs>
          <w:tab w:val="num" w:pos="3600"/>
        </w:tabs>
        <w:ind w:left="3600" w:hanging="360"/>
      </w:pPr>
    </w:lvl>
    <w:lvl w:ilvl="5" w:tplc="4DC635CE">
      <w:start w:val="1"/>
      <w:numFmt w:val="decimal"/>
      <w:lvlText w:val="%6."/>
      <w:lvlJc w:val="left"/>
      <w:pPr>
        <w:tabs>
          <w:tab w:val="num" w:pos="4320"/>
        </w:tabs>
        <w:ind w:left="4320" w:hanging="360"/>
      </w:pPr>
    </w:lvl>
    <w:lvl w:ilvl="6" w:tplc="89A856EA">
      <w:start w:val="1"/>
      <w:numFmt w:val="decimal"/>
      <w:lvlText w:val="%7."/>
      <w:lvlJc w:val="left"/>
      <w:pPr>
        <w:tabs>
          <w:tab w:val="num" w:pos="5040"/>
        </w:tabs>
        <w:ind w:left="5040" w:hanging="360"/>
      </w:pPr>
    </w:lvl>
    <w:lvl w:ilvl="7" w:tplc="B2DC50C0">
      <w:start w:val="1"/>
      <w:numFmt w:val="decimal"/>
      <w:lvlText w:val="%8."/>
      <w:lvlJc w:val="left"/>
      <w:pPr>
        <w:tabs>
          <w:tab w:val="num" w:pos="5760"/>
        </w:tabs>
        <w:ind w:left="5760" w:hanging="360"/>
      </w:pPr>
    </w:lvl>
    <w:lvl w:ilvl="8" w:tplc="2634DF70">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1348"/>
    <w:rsid w:val="00000885"/>
    <w:rsid w:val="00023E43"/>
    <w:rsid w:val="000379D1"/>
    <w:rsid w:val="000773C6"/>
    <w:rsid w:val="000F3287"/>
    <w:rsid w:val="000F74F1"/>
    <w:rsid w:val="00155FC7"/>
    <w:rsid w:val="00171D01"/>
    <w:rsid w:val="001B2680"/>
    <w:rsid w:val="001D41BD"/>
    <w:rsid w:val="00286FBE"/>
    <w:rsid w:val="002E2446"/>
    <w:rsid w:val="00355FF4"/>
    <w:rsid w:val="003A2825"/>
    <w:rsid w:val="003A5741"/>
    <w:rsid w:val="003B30EE"/>
    <w:rsid w:val="003C353C"/>
    <w:rsid w:val="003E7CDC"/>
    <w:rsid w:val="004305A9"/>
    <w:rsid w:val="004E12D3"/>
    <w:rsid w:val="004F2229"/>
    <w:rsid w:val="004F7E30"/>
    <w:rsid w:val="00510F8F"/>
    <w:rsid w:val="00514E3C"/>
    <w:rsid w:val="005A3336"/>
    <w:rsid w:val="005A5356"/>
    <w:rsid w:val="006157E3"/>
    <w:rsid w:val="00660776"/>
    <w:rsid w:val="00671574"/>
    <w:rsid w:val="006B18B0"/>
    <w:rsid w:val="006E2E17"/>
    <w:rsid w:val="00700B3D"/>
    <w:rsid w:val="007757B4"/>
    <w:rsid w:val="007A54FF"/>
    <w:rsid w:val="00816028"/>
    <w:rsid w:val="00816C3C"/>
    <w:rsid w:val="008315AC"/>
    <w:rsid w:val="00831715"/>
    <w:rsid w:val="00852825"/>
    <w:rsid w:val="008B7AC8"/>
    <w:rsid w:val="009416BB"/>
    <w:rsid w:val="00972DAB"/>
    <w:rsid w:val="009C6B50"/>
    <w:rsid w:val="00A20B57"/>
    <w:rsid w:val="00A213FB"/>
    <w:rsid w:val="00A31348"/>
    <w:rsid w:val="00A54D06"/>
    <w:rsid w:val="00AA669E"/>
    <w:rsid w:val="00AB4A0D"/>
    <w:rsid w:val="00B11259"/>
    <w:rsid w:val="00B25FDB"/>
    <w:rsid w:val="00B36827"/>
    <w:rsid w:val="00B55777"/>
    <w:rsid w:val="00B91A56"/>
    <w:rsid w:val="00BA1EC5"/>
    <w:rsid w:val="00BF1FAD"/>
    <w:rsid w:val="00C23BD4"/>
    <w:rsid w:val="00C54F8E"/>
    <w:rsid w:val="00C6580A"/>
    <w:rsid w:val="00D41BED"/>
    <w:rsid w:val="00E462EB"/>
    <w:rsid w:val="00E911A5"/>
    <w:rsid w:val="00F24BA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0776"/>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A31348"/>
    <w:rPr>
      <w:color w:val="0000FF"/>
      <w:u w:val="single"/>
    </w:rPr>
  </w:style>
  <w:style w:type="paragraph" w:styleId="NormalWeb">
    <w:name w:val="Normal (Web)"/>
    <w:basedOn w:val="Normal"/>
    <w:uiPriority w:val="99"/>
    <w:rsid w:val="005A535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10659274">
      <w:marLeft w:val="0"/>
      <w:marRight w:val="0"/>
      <w:marTop w:val="0"/>
      <w:marBottom w:val="0"/>
      <w:divBdr>
        <w:top w:val="none" w:sz="0" w:space="0" w:color="auto"/>
        <w:left w:val="none" w:sz="0" w:space="0" w:color="auto"/>
        <w:bottom w:val="none" w:sz="0" w:space="0" w:color="auto"/>
        <w:right w:val="none" w:sz="0" w:space="0" w:color="auto"/>
      </w:divBdr>
      <w:divsChild>
        <w:div w:id="1110659272">
          <w:marLeft w:val="0"/>
          <w:marRight w:val="0"/>
          <w:marTop w:val="0"/>
          <w:marBottom w:val="0"/>
          <w:divBdr>
            <w:top w:val="none" w:sz="0" w:space="0" w:color="auto"/>
            <w:left w:val="none" w:sz="0" w:space="0" w:color="auto"/>
            <w:bottom w:val="none" w:sz="0" w:space="0" w:color="auto"/>
            <w:right w:val="none" w:sz="0" w:space="0" w:color="auto"/>
          </w:divBdr>
          <w:divsChild>
            <w:div w:id="1110659273">
              <w:marLeft w:val="0"/>
              <w:marRight w:val="0"/>
              <w:marTop w:val="0"/>
              <w:marBottom w:val="0"/>
              <w:divBdr>
                <w:top w:val="none" w:sz="0" w:space="0" w:color="auto"/>
                <w:left w:val="none" w:sz="0" w:space="0" w:color="auto"/>
                <w:bottom w:val="none" w:sz="0" w:space="0" w:color="auto"/>
                <w:right w:val="none" w:sz="0" w:space="0" w:color="auto"/>
              </w:divBdr>
              <w:divsChild>
                <w:div w:id="111065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C%D0%B0%D1%82%D1%8C"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ru.wikipedia.org/wiki/%D0%9E%D1%82%D0%B5%D1%86"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u.wikipedia.org/wiki/%D0%A2%D0%BE%D1%82%D0%B0%D0%BB%D0%B8%D1%82%D0%B0%D1%80%D0%BD%D0%BE%D0%B5_%D0%BE%D0%B1%D1%89%D0%B5%D1%81%D1%82%D0%B2%D0%BE" TargetMode="External"/><Relationship Id="rId11" Type="http://schemas.openxmlformats.org/officeDocument/2006/relationships/image" Target="media/image3.jpeg"/><Relationship Id="rId5" Type="http://schemas.openxmlformats.org/officeDocument/2006/relationships/hyperlink" Target="https://ru.wikipedia.org/wiki/%D0%93%D0%B8%D0%BF%D0%BD%D0%BE%D0%BF%D0%B5%D0%B4%D0%B8%D1%8F"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313</TotalTime>
  <Pages>12</Pages>
  <Words>2976</Words>
  <Characters>16965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dc:creator>
  <cp:keywords/>
  <dc:description/>
  <cp:lastModifiedBy>Людмила</cp:lastModifiedBy>
  <cp:revision>14</cp:revision>
  <dcterms:created xsi:type="dcterms:W3CDTF">2017-02-01T16:27:00Z</dcterms:created>
  <dcterms:modified xsi:type="dcterms:W3CDTF">2017-02-28T07:55:00Z</dcterms:modified>
</cp:coreProperties>
</file>