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790BDD" w14:textId="54C8E2E5" w:rsidR="00ED7890" w:rsidRDefault="00ED7890" w:rsidP="00ED7890">
      <w:pPr>
        <w:pStyle w:val="ae"/>
        <w:jc w:val="left"/>
        <w:rPr>
          <w:i w:val="0"/>
          <w:sz w:val="28"/>
          <w:szCs w:val="28"/>
        </w:rPr>
      </w:pPr>
      <w:r w:rsidRPr="00542D1D">
        <w:rPr>
          <w:i w:val="0"/>
          <w:sz w:val="28"/>
          <w:szCs w:val="28"/>
        </w:rPr>
        <w:t>УДК 00</w:t>
      </w:r>
    </w:p>
    <w:p w14:paraId="7CF89499" w14:textId="77777777" w:rsidR="00542D1D" w:rsidRPr="00542D1D" w:rsidRDefault="00542D1D" w:rsidP="00542D1D">
      <w:pPr>
        <w:pStyle w:val="af"/>
      </w:pPr>
    </w:p>
    <w:p w14:paraId="781C9B3A" w14:textId="77777777" w:rsidR="00542D1D" w:rsidRPr="0006483A" w:rsidRDefault="00542D1D" w:rsidP="00542D1D">
      <w:pPr>
        <w:pStyle w:val="af4"/>
        <w:jc w:val="center"/>
        <w:rPr>
          <w:rFonts w:ascii="Times New Roman" w:hAnsi="Times New Roman" w:cs="Times New Roman"/>
          <w:b/>
          <w:sz w:val="28"/>
        </w:rPr>
      </w:pPr>
      <w:r>
        <w:rPr>
          <w:rFonts w:ascii="Times New Roman" w:hAnsi="Times New Roman" w:cs="Times New Roman"/>
          <w:b/>
          <w:sz w:val="28"/>
        </w:rPr>
        <w:t>ОЦЕНКА МЕТОДИЧЕСКОЙ ТОЧНОСТИ ИЗМЕРЕНИЙ ПАРАЗИТНЫХ ЕМКОСТЕЙ МОП-ТРАНЗИСТОРОВ МОСТОВЫМ МЕТОДОМ.</w:t>
      </w:r>
    </w:p>
    <w:p w14:paraId="7ADF7A5F" w14:textId="77777777" w:rsidR="00542D1D" w:rsidRDefault="00542D1D" w:rsidP="00542D1D">
      <w:pPr>
        <w:pStyle w:val="af"/>
        <w:jc w:val="center"/>
      </w:pPr>
    </w:p>
    <w:p w14:paraId="3E462096" w14:textId="3CF71681" w:rsidR="00542D1D" w:rsidRDefault="00542D1D" w:rsidP="00542D1D">
      <w:pPr>
        <w:pStyle w:val="a4"/>
        <w:jc w:val="right"/>
      </w:pPr>
      <w:proofErr w:type="spellStart"/>
      <w:r>
        <w:t>Амелин</w:t>
      </w:r>
      <w:proofErr w:type="spellEnd"/>
      <w:r>
        <w:t xml:space="preserve"> Сергей Александрович,</w:t>
      </w:r>
    </w:p>
    <w:p w14:paraId="235CDF81" w14:textId="294FB50E" w:rsidR="00542D1D" w:rsidRDefault="00542D1D" w:rsidP="00542D1D">
      <w:pPr>
        <w:pStyle w:val="a4"/>
        <w:jc w:val="right"/>
      </w:pPr>
      <w:r w:rsidRPr="00D83C3C">
        <w:t>к.т.н., доцент</w:t>
      </w:r>
    </w:p>
    <w:p w14:paraId="71E19906" w14:textId="37D7D27B" w:rsidR="00542D1D" w:rsidRDefault="00542D1D" w:rsidP="00542D1D">
      <w:pPr>
        <w:pStyle w:val="a4"/>
        <w:jc w:val="right"/>
      </w:pPr>
      <w:r>
        <w:t>Сычев Владислав Андреевич</w:t>
      </w:r>
    </w:p>
    <w:p w14:paraId="4D8F0A4E" w14:textId="77777777" w:rsidR="00542D1D" w:rsidRDefault="00542D1D" w:rsidP="00542D1D">
      <w:pPr>
        <w:pStyle w:val="a4"/>
        <w:jc w:val="right"/>
      </w:pPr>
      <w:r>
        <w:t>Студент</w:t>
      </w:r>
    </w:p>
    <w:p w14:paraId="0532EAB9" w14:textId="0E415F7A" w:rsidR="00542D1D" w:rsidRPr="00542D1D" w:rsidRDefault="00542D1D" w:rsidP="00542D1D">
      <w:pPr>
        <w:pStyle w:val="a4"/>
        <w:jc w:val="right"/>
      </w:pPr>
      <w:r w:rsidRPr="00542D1D">
        <w:t xml:space="preserve">ФГБОУ </w:t>
      </w:r>
      <w:proofErr w:type="gramStart"/>
      <w:r w:rsidRPr="00542D1D">
        <w:t>ВО</w:t>
      </w:r>
      <w:proofErr w:type="gramEnd"/>
      <w:r w:rsidRPr="00542D1D">
        <w:t xml:space="preserve"> «</w:t>
      </w:r>
      <w:r w:rsidRPr="00542D1D">
        <w:t xml:space="preserve">Национальный исследовательский </w:t>
      </w:r>
      <w:r w:rsidRPr="00542D1D">
        <w:t xml:space="preserve">университет </w:t>
      </w:r>
      <w:r w:rsidRPr="00542D1D">
        <w:t>«МЭИ»</w:t>
      </w:r>
      <w:r>
        <w:t xml:space="preserve"> </w:t>
      </w:r>
      <w:r w:rsidRPr="00542D1D">
        <w:t>в г. Смоленске</w:t>
      </w:r>
    </w:p>
    <w:p w14:paraId="7302DA82" w14:textId="68693973" w:rsidR="00542D1D" w:rsidRDefault="00542D1D" w:rsidP="00542D1D">
      <w:pPr>
        <w:pStyle w:val="a4"/>
      </w:pPr>
    </w:p>
    <w:p w14:paraId="76B86B32" w14:textId="77777777" w:rsidR="00542D1D" w:rsidRPr="00542D1D" w:rsidRDefault="00542D1D" w:rsidP="00542D1D">
      <w:pPr>
        <w:pStyle w:val="a4"/>
      </w:pPr>
    </w:p>
    <w:p w14:paraId="4E292729" w14:textId="2DFC50FA" w:rsidR="00840355" w:rsidRPr="003917A7" w:rsidRDefault="00542D1D" w:rsidP="003917A7">
      <w:pPr>
        <w:pStyle w:val="af"/>
        <w:spacing w:line="360" w:lineRule="auto"/>
        <w:ind w:firstLine="709"/>
        <w:rPr>
          <w:b/>
          <w:sz w:val="28"/>
        </w:rPr>
      </w:pPr>
      <w:proofErr w:type="gramStart"/>
      <w:r w:rsidRPr="00542D1D">
        <w:rPr>
          <w:b/>
          <w:sz w:val="28"/>
        </w:rPr>
        <w:t>Аннотация:</w:t>
      </w:r>
      <w:r>
        <w:rPr>
          <w:b/>
          <w:sz w:val="28"/>
        </w:rPr>
        <w:t xml:space="preserve"> </w:t>
      </w:r>
      <w:r>
        <w:rPr>
          <w:sz w:val="28"/>
          <w:szCs w:val="28"/>
        </w:rPr>
        <w:t>р</w:t>
      </w:r>
      <w:r w:rsidR="00A50A77" w:rsidRPr="00542D1D">
        <w:rPr>
          <w:sz w:val="28"/>
          <w:szCs w:val="28"/>
        </w:rPr>
        <w:t>ассмотрен метод</w:t>
      </w:r>
      <w:r w:rsidR="004951ED" w:rsidRPr="00542D1D">
        <w:rPr>
          <w:sz w:val="28"/>
          <w:szCs w:val="28"/>
        </w:rPr>
        <w:t xml:space="preserve"> измерения межэлектродных паразитных</w:t>
      </w:r>
      <w:proofErr w:type="gramEnd"/>
      <w:r w:rsidR="004951ED" w:rsidRPr="00542D1D">
        <w:rPr>
          <w:sz w:val="28"/>
          <w:szCs w:val="28"/>
        </w:rPr>
        <w:t xml:space="preserve"> емкостей МОП-транзисторов, </w:t>
      </w:r>
      <w:r w:rsidR="00A50A77" w:rsidRPr="00542D1D">
        <w:rPr>
          <w:sz w:val="28"/>
          <w:szCs w:val="28"/>
        </w:rPr>
        <w:t>проанализированы</w:t>
      </w:r>
      <w:r w:rsidR="004951ED" w:rsidRPr="00542D1D">
        <w:rPr>
          <w:sz w:val="28"/>
          <w:szCs w:val="28"/>
        </w:rPr>
        <w:t xml:space="preserve"> </w:t>
      </w:r>
      <w:r w:rsidR="00A50A77" w:rsidRPr="00542D1D">
        <w:rPr>
          <w:sz w:val="28"/>
          <w:szCs w:val="28"/>
        </w:rPr>
        <w:t>его</w:t>
      </w:r>
      <w:r w:rsidR="004951ED" w:rsidRPr="00542D1D">
        <w:rPr>
          <w:sz w:val="28"/>
          <w:szCs w:val="28"/>
        </w:rPr>
        <w:t xml:space="preserve"> преимущества и недостатки. Проведено моделирование процесса измерения межэлектродных паразитных емкостей </w:t>
      </w:r>
      <w:r w:rsidR="00A50A77" w:rsidRPr="00542D1D">
        <w:rPr>
          <w:sz w:val="28"/>
          <w:szCs w:val="28"/>
        </w:rPr>
        <w:t xml:space="preserve">мостовым методом </w:t>
      </w:r>
      <w:r w:rsidR="00A960F6" w:rsidRPr="00542D1D">
        <w:rPr>
          <w:sz w:val="28"/>
          <w:szCs w:val="28"/>
        </w:rPr>
        <w:t>с помощью конденсаторов и с помощью резисторов</w:t>
      </w:r>
      <w:r w:rsidR="004951ED" w:rsidRPr="00542D1D">
        <w:rPr>
          <w:sz w:val="28"/>
          <w:szCs w:val="28"/>
        </w:rPr>
        <w:t xml:space="preserve">. Сформированы рекомендации по использованию рассмотренных методов при создании стенда для измерения параметров МОП-транзисторов. </w:t>
      </w:r>
    </w:p>
    <w:p w14:paraId="2C28696A" w14:textId="77777777" w:rsidR="003917A7" w:rsidRDefault="009C5188" w:rsidP="003917A7">
      <w:pPr>
        <w:pStyle w:val="af"/>
        <w:spacing w:line="360" w:lineRule="auto"/>
      </w:pPr>
      <w:r w:rsidRPr="00542D1D">
        <w:rPr>
          <w:b/>
          <w:sz w:val="28"/>
        </w:rPr>
        <w:t>Ключевые слова:</w:t>
      </w:r>
      <w:r w:rsidR="006F622A" w:rsidRPr="00542D1D">
        <w:rPr>
          <w:sz w:val="28"/>
        </w:rPr>
        <w:t xml:space="preserve"> </w:t>
      </w:r>
      <w:r w:rsidR="006F622A">
        <w:t>МО</w:t>
      </w:r>
      <w:r w:rsidRPr="009C5188">
        <w:t xml:space="preserve">П-транзистор, </w:t>
      </w:r>
      <w:r w:rsidRPr="009C5188">
        <w:rPr>
          <w:lang w:val="en-US"/>
        </w:rPr>
        <w:t>MOSFET</w:t>
      </w:r>
      <w:r w:rsidRPr="009C5188">
        <w:t xml:space="preserve">, </w:t>
      </w:r>
      <w:proofErr w:type="spellStart"/>
      <w:r w:rsidRPr="009C5188">
        <w:t>Spice</w:t>
      </w:r>
      <w:proofErr w:type="spellEnd"/>
      <w:r w:rsidRPr="009C5188">
        <w:t xml:space="preserve"> модель</w:t>
      </w:r>
      <w:r>
        <w:t>,</w:t>
      </w:r>
      <w:r w:rsidR="007E3176">
        <w:t xml:space="preserve"> </w:t>
      </w:r>
      <w:r w:rsidR="006F622A">
        <w:rPr>
          <w:lang w:val="en-US"/>
        </w:rPr>
        <w:t>Micro</w:t>
      </w:r>
      <w:r w:rsidR="006F622A" w:rsidRPr="006F622A">
        <w:t>-</w:t>
      </w:r>
      <w:r w:rsidR="006F622A">
        <w:rPr>
          <w:lang w:val="en-US"/>
        </w:rPr>
        <w:t>Cap</w:t>
      </w:r>
      <w:r w:rsidR="006F622A" w:rsidRPr="006F622A">
        <w:t xml:space="preserve">, </w:t>
      </w:r>
      <w:r w:rsidR="004951ED">
        <w:t>межэлектродные емкости</w:t>
      </w:r>
      <w:r w:rsidR="00A960F6">
        <w:t>, мостовой метод измерения</w:t>
      </w:r>
      <w:r w:rsidR="006F622A">
        <w:t xml:space="preserve">, </w:t>
      </w:r>
      <w:proofErr w:type="spellStart"/>
      <w:r w:rsidR="004951ED" w:rsidRPr="004951ED">
        <w:t>interelectrode</w:t>
      </w:r>
      <w:proofErr w:type="spellEnd"/>
      <w:r w:rsidR="004951ED" w:rsidRPr="004951ED">
        <w:t xml:space="preserve"> </w:t>
      </w:r>
      <w:proofErr w:type="spellStart"/>
      <w:r w:rsidR="004951ED" w:rsidRPr="004951ED">
        <w:t>capacitance</w:t>
      </w:r>
      <w:proofErr w:type="spellEnd"/>
      <w:r w:rsidR="007E3356">
        <w:t>.</w:t>
      </w:r>
    </w:p>
    <w:p w14:paraId="3A934DC5" w14:textId="580766E3" w:rsidR="005F4929" w:rsidRDefault="005F4929" w:rsidP="005F4929">
      <w:pPr>
        <w:pStyle w:val="a4"/>
        <w:jc w:val="center"/>
        <w:rPr>
          <w:rFonts w:ascii="Arial" w:hAnsi="Arial" w:cs="Arial"/>
          <w:color w:val="333333"/>
          <w:sz w:val="27"/>
          <w:szCs w:val="27"/>
        </w:rPr>
      </w:pPr>
      <w:proofErr w:type="gramStart"/>
      <w:r w:rsidRPr="005F4929">
        <w:rPr>
          <w:rFonts w:ascii="Arial" w:hAnsi="Arial" w:cs="Arial"/>
          <w:color w:val="333333"/>
          <w:sz w:val="27"/>
          <w:szCs w:val="27"/>
          <w:lang w:val="en-US"/>
        </w:rPr>
        <w:t>EVALUATION THE METHODOLOGICAL PRECISION OF MEASUREMENTS, THE STRAY CAPACITANCE OF THE MOSFETS BRIDGE METHOD.</w:t>
      </w:r>
      <w:proofErr w:type="gramEnd"/>
    </w:p>
    <w:p w14:paraId="737A66B1" w14:textId="77777777" w:rsidR="005F4929" w:rsidRDefault="005F4929" w:rsidP="005F4929">
      <w:pPr>
        <w:pStyle w:val="a4"/>
        <w:jc w:val="right"/>
        <w:rPr>
          <w:rFonts w:ascii="Arial" w:hAnsi="Arial" w:cs="Arial"/>
          <w:color w:val="333333"/>
          <w:sz w:val="27"/>
          <w:szCs w:val="27"/>
        </w:rPr>
      </w:pPr>
      <w:proofErr w:type="spellStart"/>
      <w:r w:rsidRPr="005F4929">
        <w:rPr>
          <w:rFonts w:ascii="Arial" w:hAnsi="Arial" w:cs="Arial"/>
          <w:color w:val="333333"/>
          <w:sz w:val="27"/>
          <w:szCs w:val="27"/>
          <w:lang w:val="en-US"/>
        </w:rPr>
        <w:t>Amelin</w:t>
      </w:r>
      <w:proofErr w:type="spellEnd"/>
      <w:r w:rsidRPr="005F4929">
        <w:rPr>
          <w:rFonts w:ascii="Arial" w:hAnsi="Arial" w:cs="Arial"/>
          <w:color w:val="333333"/>
          <w:sz w:val="27"/>
          <w:szCs w:val="27"/>
          <w:lang w:val="en-US"/>
        </w:rPr>
        <w:t xml:space="preserve"> Sergey </w:t>
      </w:r>
      <w:proofErr w:type="spellStart"/>
      <w:r w:rsidRPr="005F4929">
        <w:rPr>
          <w:rFonts w:ascii="Arial" w:hAnsi="Arial" w:cs="Arial"/>
          <w:color w:val="333333"/>
          <w:sz w:val="27"/>
          <w:szCs w:val="27"/>
          <w:lang w:val="en-US"/>
        </w:rPr>
        <w:t>Alexandrovich</w:t>
      </w:r>
      <w:proofErr w:type="spellEnd"/>
      <w:r w:rsidRPr="005F4929">
        <w:rPr>
          <w:rFonts w:ascii="Arial" w:hAnsi="Arial" w:cs="Arial"/>
          <w:color w:val="333333"/>
          <w:sz w:val="27"/>
          <w:szCs w:val="27"/>
          <w:lang w:val="en-US"/>
        </w:rPr>
        <w:t>,</w:t>
      </w:r>
    </w:p>
    <w:p w14:paraId="6230F46A" w14:textId="77777777" w:rsidR="005F4929" w:rsidRDefault="005F4929" w:rsidP="005F4929">
      <w:pPr>
        <w:pStyle w:val="a4"/>
        <w:jc w:val="right"/>
        <w:rPr>
          <w:rFonts w:ascii="Arial" w:hAnsi="Arial" w:cs="Arial"/>
          <w:color w:val="333333"/>
          <w:sz w:val="27"/>
          <w:szCs w:val="27"/>
        </w:rPr>
      </w:pPr>
      <w:proofErr w:type="spellStart"/>
      <w:r w:rsidRPr="005F4929">
        <w:rPr>
          <w:rFonts w:ascii="Arial" w:hAnsi="Arial" w:cs="Arial"/>
          <w:color w:val="333333"/>
          <w:sz w:val="27"/>
          <w:szCs w:val="27"/>
          <w:lang w:val="en-US"/>
        </w:rPr>
        <w:t>Sychev</w:t>
      </w:r>
      <w:proofErr w:type="spellEnd"/>
      <w:r w:rsidRPr="005F4929">
        <w:rPr>
          <w:rFonts w:ascii="Arial" w:hAnsi="Arial" w:cs="Arial"/>
          <w:color w:val="333333"/>
          <w:sz w:val="27"/>
          <w:szCs w:val="27"/>
          <w:lang w:val="en-US"/>
        </w:rPr>
        <w:t xml:space="preserve"> </w:t>
      </w:r>
      <w:proofErr w:type="spellStart"/>
      <w:r w:rsidRPr="005F4929">
        <w:rPr>
          <w:rFonts w:ascii="Arial" w:hAnsi="Arial" w:cs="Arial"/>
          <w:color w:val="333333"/>
          <w:sz w:val="27"/>
          <w:szCs w:val="27"/>
          <w:lang w:val="en-US"/>
        </w:rPr>
        <w:t>Vladislav</w:t>
      </w:r>
      <w:proofErr w:type="spellEnd"/>
      <w:r w:rsidRPr="005F4929">
        <w:rPr>
          <w:rFonts w:ascii="Arial" w:hAnsi="Arial" w:cs="Arial"/>
          <w:color w:val="333333"/>
          <w:sz w:val="27"/>
          <w:szCs w:val="27"/>
          <w:lang w:val="en-US"/>
        </w:rPr>
        <w:t xml:space="preserve"> </w:t>
      </w:r>
      <w:proofErr w:type="spellStart"/>
      <w:r w:rsidRPr="005F4929">
        <w:rPr>
          <w:rFonts w:ascii="Arial" w:hAnsi="Arial" w:cs="Arial"/>
          <w:color w:val="333333"/>
          <w:sz w:val="27"/>
          <w:szCs w:val="27"/>
          <w:lang w:val="en-US"/>
        </w:rPr>
        <w:t>Andreevich</w:t>
      </w:r>
      <w:proofErr w:type="spellEnd"/>
      <w:r w:rsidRPr="005F4929">
        <w:rPr>
          <w:rFonts w:ascii="Arial" w:hAnsi="Arial" w:cs="Arial"/>
          <w:color w:val="333333"/>
          <w:sz w:val="27"/>
          <w:szCs w:val="27"/>
          <w:lang w:val="en-US"/>
        </w:rPr>
        <w:t xml:space="preserve"> </w:t>
      </w:r>
    </w:p>
    <w:p w14:paraId="28F848A3" w14:textId="77777777" w:rsidR="005F4929" w:rsidRPr="005F4929" w:rsidRDefault="005F4929" w:rsidP="005F4929">
      <w:pPr>
        <w:pStyle w:val="a4"/>
        <w:jc w:val="right"/>
        <w:rPr>
          <w:rFonts w:ascii="Arial" w:hAnsi="Arial" w:cs="Arial"/>
          <w:color w:val="333333"/>
          <w:sz w:val="27"/>
          <w:szCs w:val="27"/>
        </w:rPr>
      </w:pPr>
    </w:p>
    <w:p w14:paraId="45ACEE6A" w14:textId="77777777" w:rsidR="005F4929" w:rsidRDefault="005F4929" w:rsidP="005F4929">
      <w:pPr>
        <w:pStyle w:val="a4"/>
        <w:rPr>
          <w:rFonts w:ascii="Arial" w:hAnsi="Arial" w:cs="Arial"/>
          <w:color w:val="333333"/>
          <w:sz w:val="27"/>
          <w:szCs w:val="27"/>
        </w:rPr>
      </w:pPr>
      <w:r w:rsidRPr="005F4929">
        <w:rPr>
          <w:rFonts w:ascii="Arial" w:hAnsi="Arial" w:cs="Arial"/>
          <w:color w:val="333333"/>
          <w:sz w:val="27"/>
          <w:szCs w:val="27"/>
          <w:lang w:val="en-US"/>
        </w:rPr>
        <w:t xml:space="preserve">Abstract: the method of measuring </w:t>
      </w:r>
      <w:proofErr w:type="spellStart"/>
      <w:r w:rsidRPr="005F4929">
        <w:rPr>
          <w:rFonts w:ascii="Arial" w:hAnsi="Arial" w:cs="Arial"/>
          <w:color w:val="333333"/>
          <w:sz w:val="27"/>
          <w:szCs w:val="27"/>
          <w:lang w:val="en-US"/>
        </w:rPr>
        <w:t>interelectrode</w:t>
      </w:r>
      <w:proofErr w:type="spellEnd"/>
      <w:r w:rsidRPr="005F4929">
        <w:rPr>
          <w:rFonts w:ascii="Arial" w:hAnsi="Arial" w:cs="Arial"/>
          <w:color w:val="333333"/>
          <w:sz w:val="27"/>
          <w:szCs w:val="27"/>
          <w:lang w:val="en-US"/>
        </w:rPr>
        <w:t xml:space="preserve"> parasitic capacitances of MOSFETs is considered, its advantages and disadvantages are analyzed. The simulation of the process of measuring </w:t>
      </w:r>
      <w:proofErr w:type="spellStart"/>
      <w:r w:rsidRPr="005F4929">
        <w:rPr>
          <w:rFonts w:ascii="Arial" w:hAnsi="Arial" w:cs="Arial"/>
          <w:color w:val="333333"/>
          <w:sz w:val="27"/>
          <w:szCs w:val="27"/>
          <w:lang w:val="en-US"/>
        </w:rPr>
        <w:t>interelectrode</w:t>
      </w:r>
      <w:proofErr w:type="spellEnd"/>
      <w:r w:rsidRPr="005F4929">
        <w:rPr>
          <w:rFonts w:ascii="Arial" w:hAnsi="Arial" w:cs="Arial"/>
          <w:color w:val="333333"/>
          <w:sz w:val="27"/>
          <w:szCs w:val="27"/>
          <w:lang w:val="en-US"/>
        </w:rPr>
        <w:t xml:space="preserve"> parasitic capacitances by bridge method using capacitors and resistors is carried out. </w:t>
      </w:r>
      <w:proofErr w:type="gramStart"/>
      <w:r w:rsidRPr="005F4929">
        <w:rPr>
          <w:rFonts w:ascii="Arial" w:hAnsi="Arial" w:cs="Arial"/>
          <w:color w:val="333333"/>
          <w:sz w:val="27"/>
          <w:szCs w:val="27"/>
          <w:lang w:val="en-US"/>
        </w:rPr>
        <w:t>Recommendations for using the considered methods when you create the stand for measurements of parameters of MOS transistors.</w:t>
      </w:r>
      <w:proofErr w:type="gramEnd"/>
      <w:r w:rsidRPr="005F4929">
        <w:rPr>
          <w:rFonts w:ascii="Arial" w:hAnsi="Arial" w:cs="Arial"/>
          <w:color w:val="333333"/>
          <w:sz w:val="27"/>
          <w:szCs w:val="27"/>
          <w:lang w:val="en-US"/>
        </w:rPr>
        <w:t xml:space="preserve"> </w:t>
      </w:r>
    </w:p>
    <w:p w14:paraId="54807CE4" w14:textId="1643253D" w:rsidR="005F4929" w:rsidRPr="005F4929" w:rsidRDefault="005F4929" w:rsidP="005F4929">
      <w:pPr>
        <w:pStyle w:val="a4"/>
        <w:rPr>
          <w:lang w:val="en-US"/>
        </w:rPr>
      </w:pPr>
      <w:r w:rsidRPr="005F4929">
        <w:rPr>
          <w:rFonts w:ascii="Arial" w:hAnsi="Arial" w:cs="Arial"/>
          <w:color w:val="333333"/>
          <w:sz w:val="27"/>
          <w:szCs w:val="27"/>
          <w:lang w:val="en-US"/>
        </w:rPr>
        <w:t xml:space="preserve">Key words: MOSFET, MOSFET, Spice model, Micro-Cap, </w:t>
      </w:r>
      <w:proofErr w:type="spellStart"/>
      <w:r w:rsidRPr="005F4929">
        <w:rPr>
          <w:rFonts w:ascii="Arial" w:hAnsi="Arial" w:cs="Arial"/>
          <w:color w:val="333333"/>
          <w:sz w:val="27"/>
          <w:szCs w:val="27"/>
          <w:lang w:val="en-US"/>
        </w:rPr>
        <w:t>interelectrode</w:t>
      </w:r>
      <w:proofErr w:type="spellEnd"/>
      <w:r w:rsidRPr="005F4929">
        <w:rPr>
          <w:rFonts w:ascii="Arial" w:hAnsi="Arial" w:cs="Arial"/>
          <w:color w:val="333333"/>
          <w:sz w:val="27"/>
          <w:szCs w:val="27"/>
          <w:lang w:val="en-US"/>
        </w:rPr>
        <w:t xml:space="preserve"> capacitance, bridge measurement method, </w:t>
      </w:r>
      <w:proofErr w:type="spellStart"/>
      <w:r w:rsidRPr="005F4929">
        <w:rPr>
          <w:rFonts w:ascii="Arial" w:hAnsi="Arial" w:cs="Arial"/>
          <w:color w:val="333333"/>
          <w:sz w:val="27"/>
          <w:szCs w:val="27"/>
          <w:lang w:val="en-US"/>
        </w:rPr>
        <w:t>interelectrode</w:t>
      </w:r>
      <w:proofErr w:type="spellEnd"/>
      <w:r w:rsidRPr="005F4929">
        <w:rPr>
          <w:rFonts w:ascii="Arial" w:hAnsi="Arial" w:cs="Arial"/>
          <w:color w:val="333333"/>
          <w:sz w:val="27"/>
          <w:szCs w:val="27"/>
          <w:lang w:val="en-US"/>
        </w:rPr>
        <w:t xml:space="preserve"> capacitance.</w:t>
      </w:r>
    </w:p>
    <w:p w14:paraId="0BC6DDA7" w14:textId="77777777" w:rsidR="003917A7" w:rsidRPr="005F4929" w:rsidRDefault="003917A7" w:rsidP="003917A7">
      <w:pPr>
        <w:pStyle w:val="af"/>
        <w:rPr>
          <w:lang w:val="en-US"/>
        </w:rPr>
      </w:pPr>
    </w:p>
    <w:p w14:paraId="5DCF93BE" w14:textId="2560C088" w:rsidR="007E02F7" w:rsidRPr="003917A7" w:rsidRDefault="00A960F6" w:rsidP="003917A7">
      <w:pPr>
        <w:pStyle w:val="af"/>
        <w:spacing w:line="360" w:lineRule="auto"/>
      </w:pPr>
      <w:r>
        <w:rPr>
          <w:rFonts w:eastAsia="Calibri"/>
          <w:sz w:val="28"/>
          <w:szCs w:val="28"/>
        </w:rPr>
        <w:t>Существует несколько методов измерения паразитных емкостей</w:t>
      </w:r>
      <w:r w:rsidR="00765019">
        <w:rPr>
          <w:rFonts w:eastAsia="Calibri"/>
          <w:sz w:val="28"/>
          <w:szCs w:val="28"/>
        </w:rPr>
        <w:t xml:space="preserve"> МОП-транзисторов, например</w:t>
      </w:r>
      <w:r>
        <w:rPr>
          <w:rFonts w:eastAsia="Calibri"/>
          <w:sz w:val="28"/>
          <w:szCs w:val="28"/>
        </w:rPr>
        <w:t xml:space="preserve">, метод замещения в резонансном контуре, метод емкостно-омического делителя или мостовой метод. </w:t>
      </w:r>
      <w:r w:rsidR="002F7CA3">
        <w:rPr>
          <w:rFonts w:eastAsia="Calibri"/>
          <w:sz w:val="28"/>
          <w:szCs w:val="28"/>
        </w:rPr>
        <w:t>М</w:t>
      </w:r>
      <w:r w:rsidR="00DA4D71">
        <w:rPr>
          <w:rFonts w:eastAsia="Calibri"/>
          <w:sz w:val="28"/>
          <w:szCs w:val="28"/>
        </w:rPr>
        <w:t xml:space="preserve">остовой метод </w:t>
      </w:r>
      <w:r w:rsidR="00DA4D71" w:rsidRPr="00DA4D71">
        <w:rPr>
          <w:color w:val="222222"/>
          <w:sz w:val="28"/>
          <w:shd w:val="clear" w:color="auto" w:fill="FEFEFE"/>
        </w:rPr>
        <w:t xml:space="preserve">является </w:t>
      </w:r>
      <w:r w:rsidR="00DA4D71" w:rsidRPr="00DA4D71">
        <w:rPr>
          <w:color w:val="222222"/>
          <w:sz w:val="28"/>
          <w:shd w:val="clear" w:color="auto" w:fill="FEFEFE"/>
        </w:rPr>
        <w:lastRenderedPageBreak/>
        <w:t>наиболее универсальными, так как позволяет определить емкость при наличии значительной шунтирующей проводимости или большого последовательного сопротивления. Специальные мостовые измерительные схемы могут иметь очень высокую точность измерения емкости (их погрешность может составлять ±0,1% и меньше).</w:t>
      </w:r>
      <w:r w:rsidR="00A50A77">
        <w:rPr>
          <w:color w:val="222222"/>
          <w:sz w:val="28"/>
          <w:shd w:val="clear" w:color="auto" w:fill="FEFEFE"/>
        </w:rPr>
        <w:t xml:space="preserve"> </w:t>
      </w:r>
      <w:r w:rsidR="0034094A" w:rsidRPr="0034094A">
        <w:rPr>
          <w:sz w:val="28"/>
          <w:szCs w:val="28"/>
        </w:rPr>
        <w:t>Для измерений используется емкостный мост на 1 МГц. Измеряемая емкость последовательно подключается к</w:t>
      </w:r>
      <w:r w:rsidR="0034094A">
        <w:rPr>
          <w:sz w:val="28"/>
          <w:szCs w:val="28"/>
        </w:rPr>
        <w:t xml:space="preserve"> </w:t>
      </w:r>
      <w:r w:rsidR="0034094A" w:rsidRPr="0034094A">
        <w:rPr>
          <w:sz w:val="28"/>
          <w:szCs w:val="28"/>
        </w:rPr>
        <w:t>емкости известной величины для разделения по по</w:t>
      </w:r>
      <w:r w:rsidR="0034094A">
        <w:rPr>
          <w:sz w:val="28"/>
          <w:szCs w:val="28"/>
        </w:rPr>
        <w:t>стоянному току, после чего происходит балансировка моста.</w:t>
      </w:r>
      <w:r w:rsidR="00840355" w:rsidRPr="0034094A">
        <w:rPr>
          <w:sz w:val="28"/>
          <w:szCs w:val="28"/>
        </w:rPr>
        <w:t xml:space="preserve"> </w:t>
      </w:r>
      <w:r w:rsidR="005717E8" w:rsidRPr="0034094A">
        <w:rPr>
          <w:sz w:val="28"/>
          <w:szCs w:val="28"/>
        </w:rPr>
        <w:t>При проведении исследований вместо полевого транзистора использовался его эквивалент с заранее известными значениями паразитных емкостей. Это позволяет оценить точность методики путем сравнения этих известных значений с результатами измерений.</w:t>
      </w:r>
      <w:r w:rsidR="007E02F7" w:rsidRPr="0034094A">
        <w:rPr>
          <w:sz w:val="28"/>
          <w:szCs w:val="28"/>
        </w:rPr>
        <w:t xml:space="preserve"> </w:t>
      </w:r>
      <w:r w:rsidR="007E02F7" w:rsidRPr="00DC29EC">
        <w:rPr>
          <w:sz w:val="28"/>
          <w:szCs w:val="28"/>
        </w:rPr>
        <w:t xml:space="preserve">Для проверки методики было </w:t>
      </w:r>
      <w:r w:rsidR="007E02F7">
        <w:rPr>
          <w:sz w:val="28"/>
          <w:szCs w:val="28"/>
        </w:rPr>
        <w:t>проведено моделирование указанных</w:t>
      </w:r>
      <w:r w:rsidR="007E02F7" w:rsidRPr="00DC29EC">
        <w:rPr>
          <w:sz w:val="28"/>
          <w:szCs w:val="28"/>
        </w:rPr>
        <w:t xml:space="preserve"> </w:t>
      </w:r>
      <w:r w:rsidR="007E02F7">
        <w:rPr>
          <w:sz w:val="28"/>
          <w:szCs w:val="28"/>
        </w:rPr>
        <w:t>ниже схем</w:t>
      </w:r>
      <w:r w:rsidR="007E02F7" w:rsidRPr="00DC29EC">
        <w:rPr>
          <w:sz w:val="28"/>
          <w:szCs w:val="28"/>
        </w:rPr>
        <w:t xml:space="preserve"> при помощи программы схемотехнического анализа Micro-Cap [3].</w:t>
      </w:r>
    </w:p>
    <w:p w14:paraId="4B012E5C" w14:textId="78DD533F" w:rsidR="007F05FF" w:rsidRPr="00A50A77" w:rsidRDefault="005717E8" w:rsidP="00394B0B">
      <w:pPr>
        <w:keepLines/>
        <w:spacing w:after="0" w:line="360" w:lineRule="auto"/>
        <w:ind w:firstLine="709"/>
        <w:jc w:val="both"/>
        <w:rPr>
          <w:rFonts w:ascii="Times New Roman" w:hAnsi="Times New Roman" w:cs="Times New Roman"/>
          <w:color w:val="222222"/>
          <w:sz w:val="28"/>
          <w:shd w:val="clear" w:color="auto" w:fill="FEFEFE"/>
        </w:rPr>
      </w:pPr>
      <w:r w:rsidRPr="0034094A">
        <w:rPr>
          <w:rFonts w:ascii="Times New Roman" w:hAnsi="Times New Roman" w:cs="Times New Roman"/>
          <w:sz w:val="28"/>
          <w:szCs w:val="28"/>
        </w:rPr>
        <w:t xml:space="preserve"> </w:t>
      </w:r>
      <w:r w:rsidR="00840355" w:rsidRPr="0034094A">
        <w:rPr>
          <w:rFonts w:ascii="Times New Roman" w:hAnsi="Times New Roman" w:cs="Times New Roman"/>
          <w:sz w:val="28"/>
          <w:szCs w:val="28"/>
        </w:rPr>
        <w:t xml:space="preserve">Входная емкость определяется, как сумма емкости затвор-исток </w:t>
      </w:r>
      <w:r w:rsidR="00840355" w:rsidRPr="0034094A">
        <w:rPr>
          <w:rFonts w:ascii="Times New Roman" w:hAnsi="Times New Roman" w:cs="Times New Roman"/>
          <w:sz w:val="28"/>
          <w:szCs w:val="28"/>
          <w:lang w:val="en-US"/>
        </w:rPr>
        <w:t>C</w:t>
      </w:r>
      <w:r w:rsidR="00840355" w:rsidRPr="0034094A">
        <w:rPr>
          <w:rFonts w:ascii="Times New Roman" w:hAnsi="Times New Roman" w:cs="Times New Roman"/>
          <w:sz w:val="28"/>
          <w:szCs w:val="28"/>
          <w:vertAlign w:val="subscript"/>
          <w:lang w:val="en-US"/>
        </w:rPr>
        <w:t>GS</w:t>
      </w:r>
      <w:r w:rsidR="00840355" w:rsidRPr="0034094A">
        <w:rPr>
          <w:rFonts w:ascii="Times New Roman" w:hAnsi="Times New Roman" w:cs="Times New Roman"/>
          <w:sz w:val="28"/>
          <w:szCs w:val="28"/>
        </w:rPr>
        <w:t xml:space="preserve"> и емкости затвор-сток </w:t>
      </w:r>
      <w:r w:rsidR="00840355" w:rsidRPr="0034094A">
        <w:rPr>
          <w:rFonts w:ascii="Times New Roman" w:hAnsi="Times New Roman" w:cs="Times New Roman"/>
          <w:sz w:val="28"/>
          <w:szCs w:val="28"/>
          <w:lang w:val="en-US"/>
        </w:rPr>
        <w:t>C</w:t>
      </w:r>
      <w:r w:rsidR="00840355" w:rsidRPr="0034094A">
        <w:rPr>
          <w:rFonts w:ascii="Times New Roman" w:hAnsi="Times New Roman" w:cs="Times New Roman"/>
          <w:sz w:val="28"/>
          <w:szCs w:val="28"/>
          <w:vertAlign w:val="subscript"/>
          <w:lang w:val="en-US"/>
        </w:rPr>
        <w:t>GD</w:t>
      </w:r>
      <w:r w:rsidR="00840355" w:rsidRPr="0034094A">
        <w:rPr>
          <w:rFonts w:ascii="Times New Roman" w:hAnsi="Times New Roman" w:cs="Times New Roman"/>
          <w:sz w:val="28"/>
          <w:szCs w:val="28"/>
          <w:vertAlign w:val="subscript"/>
        </w:rPr>
        <w:t xml:space="preserve"> </w:t>
      </w:r>
      <w:r w:rsidR="00840355" w:rsidRPr="0034094A">
        <w:rPr>
          <w:rFonts w:ascii="Times New Roman" w:hAnsi="Times New Roman" w:cs="Times New Roman"/>
          <w:sz w:val="28"/>
          <w:szCs w:val="28"/>
        </w:rPr>
        <w:t>(рис.</w:t>
      </w:r>
      <w:r w:rsidR="00A55593">
        <w:rPr>
          <w:rFonts w:ascii="Times New Roman" w:hAnsi="Times New Roman" w:cs="Times New Roman"/>
          <w:sz w:val="28"/>
          <w:szCs w:val="28"/>
        </w:rPr>
        <w:t>1</w:t>
      </w:r>
      <w:r w:rsidR="00840355" w:rsidRPr="0034094A">
        <w:rPr>
          <w:rFonts w:ascii="Times New Roman" w:hAnsi="Times New Roman" w:cs="Times New Roman"/>
          <w:sz w:val="28"/>
          <w:szCs w:val="28"/>
        </w:rPr>
        <w:t>).</w:t>
      </w:r>
    </w:p>
    <w:p w14:paraId="075C57FE" w14:textId="491B9CCD" w:rsidR="00840355" w:rsidRDefault="00840355" w:rsidP="00B331C2">
      <w:pPr>
        <w:pStyle w:val="a4"/>
        <w:ind w:firstLine="0"/>
      </w:pPr>
    </w:p>
    <w:p w14:paraId="587F6559" w14:textId="77777777" w:rsidR="00D95171" w:rsidRDefault="00D95171" w:rsidP="00840355">
      <w:pPr>
        <w:tabs>
          <w:tab w:val="left" w:pos="3960"/>
        </w:tabs>
        <w:jc w:val="center"/>
        <w:rPr>
          <w:rFonts w:ascii="Times New Roman" w:hAnsi="Times New Roman" w:cs="Times New Roman"/>
          <w:sz w:val="24"/>
          <w:szCs w:val="24"/>
        </w:rPr>
      </w:pPr>
      <w:r>
        <w:rPr>
          <w:noProof/>
          <w:szCs w:val="27"/>
        </w:rPr>
        <w:drawing>
          <wp:inline distT="0" distB="0" distL="0" distR="0" wp14:anchorId="296379D2" wp14:editId="746A65E3">
            <wp:extent cx="5257800" cy="1776726"/>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35569" cy="1836798"/>
                    </a:xfrm>
                    <a:prstGeom prst="rect">
                      <a:avLst/>
                    </a:prstGeom>
                    <a:noFill/>
                    <a:ln>
                      <a:noFill/>
                    </a:ln>
                  </pic:spPr>
                </pic:pic>
              </a:graphicData>
            </a:graphic>
          </wp:inline>
        </w:drawing>
      </w:r>
    </w:p>
    <w:p w14:paraId="62CA158D" w14:textId="38C20848" w:rsidR="00635264" w:rsidRPr="003917A7" w:rsidRDefault="00840355" w:rsidP="00A86FBC">
      <w:pPr>
        <w:tabs>
          <w:tab w:val="left" w:pos="3960"/>
        </w:tabs>
        <w:jc w:val="center"/>
        <w:rPr>
          <w:rFonts w:ascii="Times New Roman" w:hAnsi="Times New Roman" w:cs="Times New Roman"/>
          <w:sz w:val="28"/>
          <w:szCs w:val="27"/>
          <w:vertAlign w:val="subscript"/>
        </w:rPr>
      </w:pPr>
      <w:r w:rsidRPr="003917A7">
        <w:rPr>
          <w:rFonts w:ascii="Times New Roman" w:hAnsi="Times New Roman" w:cs="Times New Roman"/>
          <w:sz w:val="28"/>
          <w:szCs w:val="24"/>
        </w:rPr>
        <w:t xml:space="preserve">Рисунок </w:t>
      </w:r>
      <w:r w:rsidR="00A55593" w:rsidRPr="003917A7">
        <w:rPr>
          <w:rFonts w:ascii="Times New Roman" w:hAnsi="Times New Roman" w:cs="Times New Roman"/>
          <w:sz w:val="28"/>
          <w:szCs w:val="24"/>
        </w:rPr>
        <w:t>1</w:t>
      </w:r>
      <w:r w:rsidR="00D95171" w:rsidRPr="003917A7">
        <w:rPr>
          <w:rFonts w:ascii="Times New Roman" w:hAnsi="Times New Roman" w:cs="Times New Roman"/>
          <w:sz w:val="28"/>
          <w:szCs w:val="24"/>
        </w:rPr>
        <w:t xml:space="preserve"> –</w:t>
      </w:r>
      <w:r w:rsidRPr="003917A7">
        <w:rPr>
          <w:rFonts w:ascii="Times New Roman" w:hAnsi="Times New Roman" w:cs="Times New Roman"/>
          <w:sz w:val="28"/>
          <w:szCs w:val="24"/>
        </w:rPr>
        <w:t xml:space="preserve">  </w:t>
      </w:r>
      <w:r w:rsidR="00D95171" w:rsidRPr="003917A7">
        <w:rPr>
          <w:rFonts w:ascii="Times New Roman" w:hAnsi="Times New Roman" w:cs="Times New Roman"/>
          <w:sz w:val="28"/>
          <w:szCs w:val="27"/>
        </w:rPr>
        <w:t>Схема измерения</w:t>
      </w:r>
      <w:r w:rsidRPr="003917A7">
        <w:rPr>
          <w:rFonts w:ascii="Times New Roman" w:hAnsi="Times New Roman" w:cs="Times New Roman"/>
          <w:sz w:val="28"/>
          <w:szCs w:val="27"/>
        </w:rPr>
        <w:t xml:space="preserve"> входной емкости </w:t>
      </w:r>
      <w:proofErr w:type="spellStart"/>
      <w:r w:rsidRPr="003917A7">
        <w:rPr>
          <w:rFonts w:ascii="Times New Roman" w:hAnsi="Times New Roman" w:cs="Times New Roman"/>
          <w:sz w:val="28"/>
          <w:szCs w:val="27"/>
          <w:lang w:val="en-US"/>
        </w:rPr>
        <w:t>C</w:t>
      </w:r>
      <w:r w:rsidRPr="003917A7">
        <w:rPr>
          <w:rFonts w:ascii="Times New Roman" w:hAnsi="Times New Roman" w:cs="Times New Roman"/>
          <w:sz w:val="28"/>
          <w:szCs w:val="27"/>
          <w:vertAlign w:val="subscript"/>
          <w:lang w:val="en-US"/>
        </w:rPr>
        <w:t>iss</w:t>
      </w:r>
      <w:proofErr w:type="spellEnd"/>
    </w:p>
    <w:p w14:paraId="5F275A9F" w14:textId="7B649A1E" w:rsidR="00840355" w:rsidRDefault="00A55593" w:rsidP="00394B0B">
      <w:pPr>
        <w:pStyle w:val="a4"/>
        <w:spacing w:line="360" w:lineRule="auto"/>
        <w:rPr>
          <w:szCs w:val="27"/>
        </w:rPr>
      </w:pPr>
      <w:r>
        <w:rPr>
          <w:szCs w:val="27"/>
        </w:rPr>
        <w:t>На рис. 2</w:t>
      </w:r>
      <w:r w:rsidR="00840355">
        <w:rPr>
          <w:szCs w:val="27"/>
        </w:rPr>
        <w:t xml:space="preserve"> представлен график зависимость амплитуды синусоидального напряжения </w:t>
      </w:r>
      <w:r w:rsidR="000976CC">
        <w:rPr>
          <w:szCs w:val="27"/>
        </w:rPr>
        <w:t xml:space="preserve">между узлами </w:t>
      </w:r>
      <w:r w:rsidR="000976CC">
        <w:rPr>
          <w:szCs w:val="27"/>
          <w:lang w:val="en-US"/>
        </w:rPr>
        <w:t>A</w:t>
      </w:r>
      <w:r w:rsidR="000976CC">
        <w:rPr>
          <w:szCs w:val="27"/>
        </w:rPr>
        <w:t xml:space="preserve"> и </w:t>
      </w:r>
      <w:r w:rsidR="000976CC">
        <w:rPr>
          <w:szCs w:val="27"/>
          <w:lang w:val="en-US"/>
        </w:rPr>
        <w:t>B</w:t>
      </w:r>
      <w:r w:rsidR="000976CC">
        <w:rPr>
          <w:szCs w:val="27"/>
        </w:rPr>
        <w:t xml:space="preserve"> </w:t>
      </w:r>
      <w:r w:rsidR="00840355">
        <w:rPr>
          <w:szCs w:val="27"/>
        </w:rPr>
        <w:t xml:space="preserve">от изменяемой емкости. Она становится минимальной, когда измерительной мост сбалансирован, т.е. </w:t>
      </w:r>
      <w:r w:rsidR="00D90EAE">
        <w:rPr>
          <w:szCs w:val="27"/>
        </w:rPr>
        <w:t>в</w:t>
      </w:r>
      <w:r w:rsidR="00D90EAE" w:rsidRPr="00D90EAE">
        <w:rPr>
          <w:szCs w:val="27"/>
        </w:rPr>
        <w:t xml:space="preserve">арьируемая емкость моста </w:t>
      </w:r>
      <w:proofErr w:type="spellStart"/>
      <w:r w:rsidR="00D90EAE" w:rsidRPr="00D90EAE">
        <w:rPr>
          <w:szCs w:val="27"/>
          <w:lang w:val="en-US"/>
        </w:rPr>
        <w:t>C</w:t>
      </w:r>
      <w:r w:rsidR="00D90EAE" w:rsidRPr="00D75DDF">
        <w:rPr>
          <w:szCs w:val="27"/>
          <w:vertAlign w:val="subscript"/>
          <w:lang w:val="en-US"/>
        </w:rPr>
        <w:t>var</w:t>
      </w:r>
      <w:proofErr w:type="spellEnd"/>
      <w:r w:rsidR="00D90EAE" w:rsidRPr="00D90EAE">
        <w:rPr>
          <w:szCs w:val="27"/>
        </w:rPr>
        <w:t xml:space="preserve"> </w:t>
      </w:r>
      <w:r w:rsidR="00840355">
        <w:rPr>
          <w:szCs w:val="27"/>
        </w:rPr>
        <w:t>равна измеряемой.</w:t>
      </w:r>
    </w:p>
    <w:p w14:paraId="03CC6D3E" w14:textId="77777777" w:rsidR="003801F0" w:rsidRDefault="003801F0" w:rsidP="006F622A">
      <w:pPr>
        <w:pStyle w:val="a4"/>
      </w:pPr>
    </w:p>
    <w:p w14:paraId="4F1F54C4" w14:textId="28F6F200" w:rsidR="007E02F7" w:rsidRDefault="006914B8" w:rsidP="007E02F7">
      <w:pPr>
        <w:pStyle w:val="a4"/>
        <w:ind w:firstLine="0"/>
        <w:jc w:val="center"/>
      </w:pPr>
      <w:r w:rsidRPr="006914B8">
        <w:rPr>
          <w:noProof/>
        </w:rPr>
        <w:lastRenderedPageBreak/>
        <w:drawing>
          <wp:inline distT="0" distB="0" distL="0" distR="0" wp14:anchorId="0A2EDAC2" wp14:editId="42FBE951">
            <wp:extent cx="4914900" cy="2020864"/>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0">
                      <a:extLst>
                        <a:ext uri="{28A0092B-C50C-407E-A947-70E740481C1C}">
                          <a14:useLocalDpi xmlns:a14="http://schemas.microsoft.com/office/drawing/2010/main" val="0"/>
                        </a:ext>
                      </a:extLst>
                    </a:blip>
                    <a:srcRect t="2750" b="14078"/>
                    <a:stretch/>
                  </pic:blipFill>
                  <pic:spPr bwMode="auto">
                    <a:xfrm>
                      <a:off x="0" y="0"/>
                      <a:ext cx="4970507" cy="2043728"/>
                    </a:xfrm>
                    <a:prstGeom prst="rect">
                      <a:avLst/>
                    </a:prstGeom>
                    <a:noFill/>
                    <a:ln>
                      <a:noFill/>
                    </a:ln>
                    <a:extLst>
                      <a:ext uri="{53640926-AAD7-44D8-BBD7-CCE9431645EC}">
                        <a14:shadowObscured xmlns:a14="http://schemas.microsoft.com/office/drawing/2010/main"/>
                      </a:ext>
                    </a:extLst>
                  </pic:spPr>
                </pic:pic>
              </a:graphicData>
            </a:graphic>
          </wp:inline>
        </w:drawing>
      </w:r>
    </w:p>
    <w:p w14:paraId="6FD596E3" w14:textId="4CD70742" w:rsidR="003801F0" w:rsidRPr="003917A7" w:rsidRDefault="003801F0" w:rsidP="003801F0">
      <w:pPr>
        <w:tabs>
          <w:tab w:val="left" w:pos="3960"/>
        </w:tabs>
        <w:jc w:val="center"/>
        <w:rPr>
          <w:rFonts w:ascii="Times New Roman" w:hAnsi="Times New Roman" w:cs="Times New Roman"/>
          <w:sz w:val="28"/>
          <w:szCs w:val="24"/>
        </w:rPr>
      </w:pPr>
      <w:r w:rsidRPr="003917A7">
        <w:rPr>
          <w:rFonts w:ascii="Times New Roman" w:hAnsi="Times New Roman" w:cs="Times New Roman"/>
          <w:sz w:val="28"/>
          <w:szCs w:val="24"/>
        </w:rPr>
        <w:t xml:space="preserve">Рисунок </w:t>
      </w:r>
      <w:r w:rsidR="00A55593" w:rsidRPr="003917A7">
        <w:rPr>
          <w:rFonts w:ascii="Times New Roman" w:hAnsi="Times New Roman" w:cs="Times New Roman"/>
          <w:sz w:val="28"/>
          <w:szCs w:val="24"/>
        </w:rPr>
        <w:t>2</w:t>
      </w:r>
      <w:r w:rsidRPr="003917A7">
        <w:rPr>
          <w:rFonts w:ascii="Times New Roman" w:hAnsi="Times New Roman" w:cs="Times New Roman"/>
          <w:sz w:val="28"/>
          <w:szCs w:val="24"/>
        </w:rPr>
        <w:t xml:space="preserve"> – График зависимость амплитуды синусоидального напряжения от изменяемой емкости для измерения входной емкости</w:t>
      </w:r>
    </w:p>
    <w:p w14:paraId="700A6E82" w14:textId="77777777" w:rsidR="00325B2E" w:rsidRPr="003801F0" w:rsidRDefault="00325B2E" w:rsidP="003801F0">
      <w:pPr>
        <w:tabs>
          <w:tab w:val="left" w:pos="3960"/>
        </w:tabs>
        <w:jc w:val="center"/>
        <w:rPr>
          <w:rFonts w:ascii="Times New Roman" w:hAnsi="Times New Roman" w:cs="Times New Roman"/>
          <w:sz w:val="24"/>
          <w:szCs w:val="24"/>
        </w:rPr>
      </w:pPr>
    </w:p>
    <w:p w14:paraId="5B3E6EBB" w14:textId="524D1582" w:rsidR="008C0D88" w:rsidRDefault="003801F0" w:rsidP="00394B0B">
      <w:pPr>
        <w:tabs>
          <w:tab w:val="left" w:pos="3960"/>
        </w:tabs>
        <w:spacing w:line="360" w:lineRule="auto"/>
        <w:ind w:firstLine="709"/>
        <w:jc w:val="both"/>
        <w:rPr>
          <w:rFonts w:ascii="Times New Roman" w:hAnsi="Times New Roman" w:cs="Times New Roman"/>
          <w:sz w:val="28"/>
          <w:szCs w:val="24"/>
        </w:rPr>
      </w:pPr>
      <w:r w:rsidRPr="003801F0">
        <w:rPr>
          <w:rFonts w:ascii="Times New Roman" w:hAnsi="Times New Roman" w:cs="Times New Roman"/>
          <w:sz w:val="28"/>
          <w:szCs w:val="24"/>
        </w:rPr>
        <w:t>Как видно из графика, методика измерения д</w:t>
      </w:r>
      <w:r w:rsidR="00794C81">
        <w:rPr>
          <w:rFonts w:ascii="Times New Roman" w:hAnsi="Times New Roman" w:cs="Times New Roman"/>
          <w:sz w:val="28"/>
          <w:szCs w:val="24"/>
        </w:rPr>
        <w:t xml:space="preserve">ает </w:t>
      </w:r>
      <w:r w:rsidR="00794C81" w:rsidRPr="003801F0">
        <w:rPr>
          <w:rFonts w:ascii="Times New Roman" w:hAnsi="Times New Roman" w:cs="Times New Roman"/>
          <w:sz w:val="28"/>
          <w:szCs w:val="24"/>
        </w:rPr>
        <w:t>результаты</w:t>
      </w:r>
      <w:r w:rsidR="00794C81">
        <w:rPr>
          <w:rFonts w:ascii="Times New Roman" w:hAnsi="Times New Roman" w:cs="Times New Roman"/>
          <w:sz w:val="28"/>
          <w:szCs w:val="24"/>
        </w:rPr>
        <w:t>, совпадающие</w:t>
      </w:r>
      <w:r w:rsidR="00262180">
        <w:rPr>
          <w:rFonts w:ascii="Times New Roman" w:hAnsi="Times New Roman" w:cs="Times New Roman"/>
          <w:sz w:val="28"/>
          <w:szCs w:val="24"/>
        </w:rPr>
        <w:t xml:space="preserve"> с</w:t>
      </w:r>
      <w:r w:rsidR="00262180">
        <w:t xml:space="preserve"> </w:t>
      </w:r>
      <w:r w:rsidR="00262180" w:rsidRPr="00262180">
        <w:rPr>
          <w:rFonts w:ascii="Times New Roman" w:hAnsi="Times New Roman" w:cs="Times New Roman"/>
          <w:sz w:val="28"/>
        </w:rPr>
        <w:t>заранее известными значениями емкостей эквивалента транзистора</w:t>
      </w:r>
      <w:r w:rsidR="00262180" w:rsidRPr="00262180">
        <w:rPr>
          <w:rFonts w:ascii="Times New Roman" w:hAnsi="Times New Roman" w:cs="Times New Roman"/>
          <w:sz w:val="36"/>
          <w:szCs w:val="24"/>
        </w:rPr>
        <w:t xml:space="preserve"> </w:t>
      </w:r>
      <w:r w:rsidR="00794C81">
        <w:rPr>
          <w:rFonts w:ascii="Times New Roman" w:hAnsi="Times New Roman" w:cs="Times New Roman"/>
          <w:sz w:val="28"/>
          <w:szCs w:val="24"/>
        </w:rPr>
        <w:t>(</w:t>
      </w:r>
      <w:proofErr w:type="spellStart"/>
      <w:r w:rsidR="00794C81">
        <w:rPr>
          <w:rFonts w:ascii="Times New Roman" w:hAnsi="Times New Roman" w:cs="Times New Roman"/>
          <w:sz w:val="28"/>
          <w:szCs w:val="24"/>
          <w:lang w:val="en-US"/>
        </w:rPr>
        <w:t>C</w:t>
      </w:r>
      <w:r w:rsidR="00794C81" w:rsidRPr="00794C81">
        <w:rPr>
          <w:rFonts w:ascii="Times New Roman" w:hAnsi="Times New Roman" w:cs="Times New Roman"/>
          <w:sz w:val="28"/>
          <w:szCs w:val="24"/>
          <w:vertAlign w:val="subscript"/>
          <w:lang w:val="en-US"/>
        </w:rPr>
        <w:t>gs</w:t>
      </w:r>
      <w:proofErr w:type="spellEnd"/>
      <w:r w:rsidR="00794C81" w:rsidRPr="00794C81">
        <w:rPr>
          <w:rFonts w:ascii="Times New Roman" w:hAnsi="Times New Roman" w:cs="Times New Roman"/>
          <w:sz w:val="28"/>
          <w:szCs w:val="24"/>
        </w:rPr>
        <w:t>+</w:t>
      </w:r>
      <w:proofErr w:type="spellStart"/>
      <w:r w:rsidR="00794C81">
        <w:rPr>
          <w:rFonts w:ascii="Times New Roman" w:hAnsi="Times New Roman" w:cs="Times New Roman"/>
          <w:sz w:val="28"/>
          <w:szCs w:val="24"/>
          <w:lang w:val="en-US"/>
        </w:rPr>
        <w:t>C</w:t>
      </w:r>
      <w:r w:rsidR="00794C81" w:rsidRPr="00794C81">
        <w:rPr>
          <w:rFonts w:ascii="Times New Roman" w:hAnsi="Times New Roman" w:cs="Times New Roman"/>
          <w:sz w:val="28"/>
          <w:szCs w:val="24"/>
          <w:vertAlign w:val="subscript"/>
          <w:lang w:val="en-US"/>
        </w:rPr>
        <w:t>gd</w:t>
      </w:r>
      <w:proofErr w:type="spellEnd"/>
      <w:r w:rsidR="00794C81">
        <w:rPr>
          <w:rFonts w:ascii="Times New Roman" w:hAnsi="Times New Roman" w:cs="Times New Roman"/>
          <w:sz w:val="28"/>
          <w:szCs w:val="24"/>
        </w:rPr>
        <w:t>=800+150=950пФ)</w:t>
      </w:r>
      <w:r w:rsidRPr="003801F0">
        <w:rPr>
          <w:rFonts w:ascii="Times New Roman" w:hAnsi="Times New Roman" w:cs="Times New Roman"/>
          <w:sz w:val="28"/>
          <w:szCs w:val="24"/>
        </w:rPr>
        <w:t>,</w:t>
      </w:r>
      <w:r w:rsidR="00B0396C">
        <w:rPr>
          <w:rFonts w:ascii="Times New Roman" w:hAnsi="Times New Roman" w:cs="Times New Roman"/>
          <w:sz w:val="28"/>
          <w:szCs w:val="24"/>
        </w:rPr>
        <w:t xml:space="preserve"> с минимальной погрешностью 0,1</w:t>
      </w:r>
      <w:r w:rsidRPr="003801F0">
        <w:rPr>
          <w:rFonts w:ascii="Times New Roman" w:hAnsi="Times New Roman" w:cs="Times New Roman"/>
          <w:sz w:val="28"/>
          <w:szCs w:val="24"/>
        </w:rPr>
        <w:t>%.</w:t>
      </w:r>
      <w:r w:rsidR="00262180">
        <w:rPr>
          <w:rFonts w:ascii="Times New Roman" w:hAnsi="Times New Roman" w:cs="Times New Roman"/>
          <w:sz w:val="28"/>
          <w:szCs w:val="24"/>
        </w:rPr>
        <w:t xml:space="preserve"> </w:t>
      </w:r>
      <w:r w:rsidR="008C0D88">
        <w:rPr>
          <w:rFonts w:ascii="Times New Roman" w:hAnsi="Times New Roman" w:cs="Times New Roman"/>
          <w:sz w:val="28"/>
          <w:szCs w:val="24"/>
        </w:rPr>
        <w:t>Аналогичным образом были исследованы схемы для измерения выходной и проходной емкостей.</w:t>
      </w:r>
    </w:p>
    <w:p w14:paraId="052ADF5E" w14:textId="1FBE9423" w:rsidR="008C0D88" w:rsidRDefault="008C0D88" w:rsidP="00394B0B">
      <w:pPr>
        <w:tabs>
          <w:tab w:val="left" w:pos="3960"/>
        </w:tabs>
        <w:spacing w:line="360" w:lineRule="auto"/>
        <w:ind w:firstLine="709"/>
        <w:jc w:val="both"/>
        <w:rPr>
          <w:rFonts w:ascii="Times New Roman" w:hAnsi="Times New Roman" w:cs="Times New Roman"/>
          <w:sz w:val="28"/>
          <w:szCs w:val="24"/>
        </w:rPr>
      </w:pPr>
      <w:r w:rsidRPr="008C0D88">
        <w:rPr>
          <w:rFonts w:ascii="Times New Roman" w:hAnsi="Times New Roman" w:cs="Times New Roman"/>
          <w:sz w:val="28"/>
          <w:szCs w:val="24"/>
        </w:rPr>
        <w:t xml:space="preserve">На рис. </w:t>
      </w:r>
      <w:r w:rsidR="00A55593">
        <w:rPr>
          <w:rFonts w:ascii="Times New Roman" w:hAnsi="Times New Roman" w:cs="Times New Roman"/>
          <w:sz w:val="28"/>
          <w:szCs w:val="24"/>
        </w:rPr>
        <w:t>3</w:t>
      </w:r>
      <w:r w:rsidR="00AF1F2E" w:rsidRPr="008C0D88">
        <w:rPr>
          <w:rFonts w:ascii="Times New Roman" w:hAnsi="Times New Roman" w:cs="Times New Roman"/>
          <w:sz w:val="28"/>
          <w:szCs w:val="24"/>
        </w:rPr>
        <w:t xml:space="preserve"> представлена</w:t>
      </w:r>
      <w:r w:rsidRPr="008C0D88">
        <w:rPr>
          <w:rFonts w:ascii="Times New Roman" w:hAnsi="Times New Roman" w:cs="Times New Roman"/>
          <w:sz w:val="28"/>
          <w:szCs w:val="24"/>
        </w:rPr>
        <w:t xml:space="preserve"> схема измерения выходной емкости </w:t>
      </w:r>
      <w:proofErr w:type="spellStart"/>
      <w:r w:rsidRPr="008C0D88">
        <w:rPr>
          <w:rFonts w:ascii="Times New Roman" w:hAnsi="Times New Roman" w:cs="Times New Roman"/>
          <w:sz w:val="28"/>
          <w:szCs w:val="24"/>
        </w:rPr>
        <w:t>C</w:t>
      </w:r>
      <w:r w:rsidRPr="00941026">
        <w:rPr>
          <w:rFonts w:ascii="Times New Roman" w:hAnsi="Times New Roman" w:cs="Times New Roman"/>
          <w:sz w:val="28"/>
          <w:szCs w:val="24"/>
          <w:vertAlign w:val="subscript"/>
        </w:rPr>
        <w:t>oss</w:t>
      </w:r>
      <w:proofErr w:type="spellEnd"/>
      <w:r w:rsidRPr="008C0D88">
        <w:rPr>
          <w:rFonts w:ascii="Times New Roman" w:hAnsi="Times New Roman" w:cs="Times New Roman"/>
          <w:sz w:val="28"/>
          <w:szCs w:val="24"/>
        </w:rPr>
        <w:t>, которая представляет собой сумму емкостей затвор-сток C</w:t>
      </w:r>
      <w:r w:rsidRPr="00794C81">
        <w:rPr>
          <w:rFonts w:ascii="Times New Roman" w:hAnsi="Times New Roman" w:cs="Times New Roman"/>
          <w:sz w:val="28"/>
          <w:szCs w:val="24"/>
          <w:vertAlign w:val="subscript"/>
        </w:rPr>
        <w:t>GD</w:t>
      </w:r>
      <w:r w:rsidRPr="008C0D88">
        <w:rPr>
          <w:rFonts w:ascii="Times New Roman" w:hAnsi="Times New Roman" w:cs="Times New Roman"/>
          <w:sz w:val="28"/>
          <w:szCs w:val="24"/>
        </w:rPr>
        <w:t xml:space="preserve"> и затвор-исток C</w:t>
      </w:r>
      <w:r w:rsidRPr="00794C81">
        <w:rPr>
          <w:rFonts w:ascii="Times New Roman" w:hAnsi="Times New Roman" w:cs="Times New Roman"/>
          <w:sz w:val="28"/>
          <w:szCs w:val="24"/>
          <w:vertAlign w:val="subscript"/>
        </w:rPr>
        <w:t>DS</w:t>
      </w:r>
      <w:r w:rsidRPr="008C0D88">
        <w:rPr>
          <w:rFonts w:ascii="Times New Roman" w:hAnsi="Times New Roman" w:cs="Times New Roman"/>
          <w:sz w:val="28"/>
          <w:szCs w:val="24"/>
        </w:rPr>
        <w:t>.</w:t>
      </w:r>
    </w:p>
    <w:p w14:paraId="58C7CE0C" w14:textId="31C8A384" w:rsidR="00325B2E" w:rsidRDefault="00D95171" w:rsidP="007E02F7">
      <w:pPr>
        <w:tabs>
          <w:tab w:val="left" w:pos="3960"/>
        </w:tabs>
        <w:spacing w:line="240" w:lineRule="auto"/>
        <w:jc w:val="center"/>
        <w:rPr>
          <w:rFonts w:ascii="Times New Roman" w:hAnsi="Times New Roman" w:cs="Times New Roman"/>
          <w:sz w:val="28"/>
          <w:szCs w:val="24"/>
        </w:rPr>
      </w:pPr>
      <w:r w:rsidRPr="00D95171">
        <w:rPr>
          <w:rFonts w:ascii="Times New Roman" w:hAnsi="Times New Roman" w:cs="Times New Roman"/>
          <w:noProof/>
          <w:sz w:val="28"/>
          <w:szCs w:val="24"/>
        </w:rPr>
        <w:drawing>
          <wp:inline distT="0" distB="0" distL="0" distR="0" wp14:anchorId="6B4DDD14" wp14:editId="26CC19A2">
            <wp:extent cx="5076825" cy="1808670"/>
            <wp:effectExtent l="0" t="0" r="0" b="127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47350" cy="1833795"/>
                    </a:xfrm>
                    <a:prstGeom prst="rect">
                      <a:avLst/>
                    </a:prstGeom>
                    <a:noFill/>
                    <a:ln>
                      <a:noFill/>
                    </a:ln>
                  </pic:spPr>
                </pic:pic>
              </a:graphicData>
            </a:graphic>
          </wp:inline>
        </w:drawing>
      </w:r>
    </w:p>
    <w:p w14:paraId="04388558" w14:textId="26DE424D" w:rsidR="00325B2E" w:rsidRPr="003917A7" w:rsidRDefault="00325B2E" w:rsidP="00325B2E">
      <w:pPr>
        <w:tabs>
          <w:tab w:val="left" w:pos="3960"/>
        </w:tabs>
        <w:jc w:val="center"/>
        <w:rPr>
          <w:rFonts w:ascii="Times New Roman" w:hAnsi="Times New Roman" w:cs="Times New Roman"/>
          <w:sz w:val="24"/>
          <w:szCs w:val="27"/>
        </w:rPr>
      </w:pPr>
      <w:r w:rsidRPr="003917A7">
        <w:rPr>
          <w:rFonts w:ascii="Times New Roman" w:hAnsi="Times New Roman" w:cs="Times New Roman"/>
          <w:sz w:val="28"/>
          <w:szCs w:val="24"/>
        </w:rPr>
        <w:t xml:space="preserve">Рисунок </w:t>
      </w:r>
      <w:r w:rsidR="00A55593" w:rsidRPr="003917A7">
        <w:rPr>
          <w:rFonts w:ascii="Times New Roman" w:hAnsi="Times New Roman" w:cs="Times New Roman"/>
          <w:sz w:val="28"/>
          <w:szCs w:val="24"/>
        </w:rPr>
        <w:t>3</w:t>
      </w:r>
      <w:r w:rsidR="00524498" w:rsidRPr="003917A7">
        <w:rPr>
          <w:rFonts w:ascii="Times New Roman" w:hAnsi="Times New Roman" w:cs="Times New Roman"/>
          <w:sz w:val="28"/>
          <w:szCs w:val="24"/>
        </w:rPr>
        <w:t xml:space="preserve"> –</w:t>
      </w:r>
      <w:r w:rsidRPr="003917A7">
        <w:rPr>
          <w:rFonts w:ascii="Times New Roman" w:hAnsi="Times New Roman" w:cs="Times New Roman"/>
          <w:sz w:val="28"/>
          <w:szCs w:val="24"/>
        </w:rPr>
        <w:t xml:space="preserve">  </w:t>
      </w:r>
      <w:r w:rsidR="00524498" w:rsidRPr="003917A7">
        <w:rPr>
          <w:rFonts w:ascii="Times New Roman" w:hAnsi="Times New Roman" w:cs="Times New Roman"/>
          <w:sz w:val="28"/>
          <w:szCs w:val="27"/>
        </w:rPr>
        <w:t>Схема измерения</w:t>
      </w:r>
      <w:r w:rsidRPr="003917A7">
        <w:rPr>
          <w:rFonts w:ascii="Times New Roman" w:hAnsi="Times New Roman" w:cs="Times New Roman"/>
          <w:sz w:val="28"/>
          <w:szCs w:val="27"/>
        </w:rPr>
        <w:t xml:space="preserve"> выходной емкости </w:t>
      </w:r>
      <w:proofErr w:type="spellStart"/>
      <w:r w:rsidRPr="003917A7">
        <w:rPr>
          <w:rFonts w:ascii="Times New Roman" w:hAnsi="Times New Roman" w:cs="Times New Roman"/>
          <w:sz w:val="28"/>
          <w:szCs w:val="27"/>
          <w:lang w:val="en-US"/>
        </w:rPr>
        <w:t>C</w:t>
      </w:r>
      <w:r w:rsidRPr="003917A7">
        <w:rPr>
          <w:rFonts w:ascii="Times New Roman" w:hAnsi="Times New Roman" w:cs="Times New Roman"/>
          <w:sz w:val="28"/>
          <w:szCs w:val="27"/>
          <w:vertAlign w:val="subscript"/>
          <w:lang w:val="en-US"/>
        </w:rPr>
        <w:t>oss</w:t>
      </w:r>
      <w:proofErr w:type="spellEnd"/>
    </w:p>
    <w:p w14:paraId="0760326D" w14:textId="69355A68" w:rsidR="00325B2E" w:rsidRDefault="00325B2E" w:rsidP="00394B0B">
      <w:pPr>
        <w:tabs>
          <w:tab w:val="left" w:pos="3960"/>
        </w:tabs>
        <w:spacing w:line="360" w:lineRule="auto"/>
        <w:ind w:firstLine="709"/>
        <w:rPr>
          <w:rFonts w:ascii="Times New Roman" w:hAnsi="Times New Roman" w:cs="Times New Roman"/>
          <w:sz w:val="28"/>
          <w:szCs w:val="27"/>
        </w:rPr>
      </w:pPr>
      <w:r w:rsidRPr="00325B2E">
        <w:rPr>
          <w:rFonts w:ascii="Times New Roman" w:hAnsi="Times New Roman" w:cs="Times New Roman"/>
          <w:sz w:val="28"/>
          <w:szCs w:val="27"/>
        </w:rPr>
        <w:t>На рис.</w:t>
      </w:r>
      <w:r w:rsidR="00A55593">
        <w:rPr>
          <w:rFonts w:ascii="Times New Roman" w:hAnsi="Times New Roman" w:cs="Times New Roman"/>
          <w:sz w:val="28"/>
          <w:szCs w:val="27"/>
        </w:rPr>
        <w:t>4</w:t>
      </w:r>
      <w:r w:rsidR="00A4315B" w:rsidRPr="00325B2E">
        <w:rPr>
          <w:rFonts w:ascii="Times New Roman" w:hAnsi="Times New Roman" w:cs="Times New Roman"/>
          <w:sz w:val="28"/>
          <w:szCs w:val="27"/>
        </w:rPr>
        <w:t xml:space="preserve"> представлен</w:t>
      </w:r>
      <w:r w:rsidRPr="00325B2E">
        <w:rPr>
          <w:rFonts w:ascii="Times New Roman" w:hAnsi="Times New Roman" w:cs="Times New Roman"/>
          <w:sz w:val="28"/>
          <w:szCs w:val="27"/>
        </w:rPr>
        <w:t xml:space="preserve"> график зависимости амплитуды синусоидального напряжения от изменяемой емкости.</w:t>
      </w:r>
    </w:p>
    <w:p w14:paraId="7DCC7E7C" w14:textId="4B4FE654" w:rsidR="006914B8" w:rsidRDefault="005B16A8" w:rsidP="00D75DDF">
      <w:pPr>
        <w:tabs>
          <w:tab w:val="left" w:pos="3960"/>
        </w:tabs>
        <w:ind w:left="-284"/>
        <w:jc w:val="center"/>
        <w:rPr>
          <w:rFonts w:ascii="Times New Roman" w:hAnsi="Times New Roman" w:cs="Times New Roman"/>
          <w:sz w:val="28"/>
          <w:szCs w:val="27"/>
        </w:rPr>
      </w:pPr>
      <w:r w:rsidRPr="005B16A8">
        <w:rPr>
          <w:rFonts w:ascii="Times New Roman" w:hAnsi="Times New Roman" w:cs="Times New Roman"/>
          <w:noProof/>
          <w:sz w:val="28"/>
          <w:szCs w:val="27"/>
        </w:rPr>
        <w:lastRenderedPageBreak/>
        <w:drawing>
          <wp:inline distT="0" distB="0" distL="0" distR="0" wp14:anchorId="44259E5A" wp14:editId="49D0903A">
            <wp:extent cx="4619625" cy="1997055"/>
            <wp:effectExtent l="0" t="0" r="0" b="381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2">
                      <a:extLst>
                        <a:ext uri="{28A0092B-C50C-407E-A947-70E740481C1C}">
                          <a14:useLocalDpi xmlns:a14="http://schemas.microsoft.com/office/drawing/2010/main" val="0"/>
                        </a:ext>
                      </a:extLst>
                    </a:blip>
                    <a:srcRect t="2769" b="12868"/>
                    <a:stretch/>
                  </pic:blipFill>
                  <pic:spPr bwMode="auto">
                    <a:xfrm>
                      <a:off x="0" y="0"/>
                      <a:ext cx="4678204" cy="2022379"/>
                    </a:xfrm>
                    <a:prstGeom prst="rect">
                      <a:avLst/>
                    </a:prstGeom>
                    <a:noFill/>
                    <a:ln>
                      <a:noFill/>
                    </a:ln>
                    <a:extLst>
                      <a:ext uri="{53640926-AAD7-44D8-BBD7-CCE9431645EC}">
                        <a14:shadowObscured xmlns:a14="http://schemas.microsoft.com/office/drawing/2010/main"/>
                      </a:ext>
                    </a:extLst>
                  </pic:spPr>
                </pic:pic>
              </a:graphicData>
            </a:graphic>
          </wp:inline>
        </w:drawing>
      </w:r>
    </w:p>
    <w:p w14:paraId="5CF0DC5A" w14:textId="4A83399E" w:rsidR="00794C81" w:rsidRPr="003917A7" w:rsidRDefault="00325B2E" w:rsidP="007E02F7">
      <w:pPr>
        <w:tabs>
          <w:tab w:val="left" w:pos="3960"/>
        </w:tabs>
        <w:jc w:val="center"/>
        <w:rPr>
          <w:rFonts w:ascii="Times New Roman" w:hAnsi="Times New Roman" w:cs="Times New Roman"/>
          <w:sz w:val="28"/>
          <w:szCs w:val="24"/>
        </w:rPr>
      </w:pPr>
      <w:r w:rsidRPr="003917A7">
        <w:rPr>
          <w:rFonts w:ascii="Times New Roman" w:hAnsi="Times New Roman" w:cs="Times New Roman"/>
          <w:sz w:val="28"/>
          <w:szCs w:val="24"/>
        </w:rPr>
        <w:t xml:space="preserve">Рисунок </w:t>
      </w:r>
      <w:r w:rsidR="00A55593" w:rsidRPr="003917A7">
        <w:rPr>
          <w:rFonts w:ascii="Times New Roman" w:hAnsi="Times New Roman" w:cs="Times New Roman"/>
          <w:sz w:val="28"/>
          <w:szCs w:val="24"/>
        </w:rPr>
        <w:t>4</w:t>
      </w:r>
      <w:r w:rsidRPr="003917A7">
        <w:rPr>
          <w:rFonts w:ascii="Times New Roman" w:hAnsi="Times New Roman" w:cs="Times New Roman"/>
          <w:sz w:val="28"/>
          <w:szCs w:val="24"/>
        </w:rPr>
        <w:t xml:space="preserve"> – График зависимость амплитуды синусоидального напряжения от изменяемой емкости для измерения выходной емкости</w:t>
      </w:r>
    </w:p>
    <w:p w14:paraId="27463EA3" w14:textId="77777777" w:rsidR="00C43ECA" w:rsidRPr="00325B2E" w:rsidRDefault="00C43ECA" w:rsidP="007E02F7">
      <w:pPr>
        <w:tabs>
          <w:tab w:val="left" w:pos="3960"/>
        </w:tabs>
        <w:jc w:val="center"/>
        <w:rPr>
          <w:rFonts w:ascii="Times New Roman" w:hAnsi="Times New Roman" w:cs="Times New Roman"/>
          <w:sz w:val="24"/>
          <w:szCs w:val="24"/>
        </w:rPr>
      </w:pPr>
    </w:p>
    <w:p w14:paraId="1F4246CF" w14:textId="5DCCD5E7" w:rsidR="00794C81" w:rsidRDefault="00794C81" w:rsidP="00394B0B">
      <w:pPr>
        <w:tabs>
          <w:tab w:val="left" w:pos="3960"/>
        </w:tabs>
        <w:spacing w:line="360" w:lineRule="auto"/>
        <w:ind w:firstLine="709"/>
        <w:jc w:val="both"/>
        <w:rPr>
          <w:rFonts w:ascii="Times New Roman" w:hAnsi="Times New Roman" w:cs="Times New Roman"/>
          <w:sz w:val="28"/>
          <w:szCs w:val="24"/>
        </w:rPr>
      </w:pPr>
      <w:r w:rsidRPr="003801F0">
        <w:rPr>
          <w:rFonts w:ascii="Times New Roman" w:hAnsi="Times New Roman" w:cs="Times New Roman"/>
          <w:sz w:val="28"/>
          <w:szCs w:val="24"/>
        </w:rPr>
        <w:t>Как видно из графика, методика измерения д</w:t>
      </w:r>
      <w:r>
        <w:rPr>
          <w:rFonts w:ascii="Times New Roman" w:hAnsi="Times New Roman" w:cs="Times New Roman"/>
          <w:sz w:val="28"/>
          <w:szCs w:val="24"/>
        </w:rPr>
        <w:t xml:space="preserve">ает </w:t>
      </w:r>
      <w:r w:rsidRPr="003801F0">
        <w:rPr>
          <w:rFonts w:ascii="Times New Roman" w:hAnsi="Times New Roman" w:cs="Times New Roman"/>
          <w:sz w:val="28"/>
          <w:szCs w:val="24"/>
        </w:rPr>
        <w:t>результаты</w:t>
      </w:r>
      <w:r>
        <w:rPr>
          <w:rFonts w:ascii="Times New Roman" w:hAnsi="Times New Roman" w:cs="Times New Roman"/>
          <w:sz w:val="28"/>
          <w:szCs w:val="24"/>
        </w:rPr>
        <w:t xml:space="preserve">, совпадающие </w:t>
      </w:r>
      <w:r w:rsidR="00262180">
        <w:rPr>
          <w:rFonts w:ascii="Times New Roman" w:hAnsi="Times New Roman" w:cs="Times New Roman"/>
          <w:sz w:val="28"/>
          <w:szCs w:val="24"/>
        </w:rPr>
        <w:t xml:space="preserve">с </w:t>
      </w:r>
      <w:r w:rsidR="00262180" w:rsidRPr="00262180">
        <w:rPr>
          <w:rFonts w:ascii="Times New Roman" w:hAnsi="Times New Roman" w:cs="Times New Roman"/>
          <w:sz w:val="28"/>
        </w:rPr>
        <w:t>заранее известными значениями емкостей эквивалента транзистора</w:t>
      </w:r>
      <w:r>
        <w:rPr>
          <w:rFonts w:ascii="Times New Roman" w:hAnsi="Times New Roman" w:cs="Times New Roman"/>
          <w:sz w:val="28"/>
          <w:szCs w:val="24"/>
        </w:rPr>
        <w:t xml:space="preserve"> (</w:t>
      </w:r>
      <w:proofErr w:type="spellStart"/>
      <w:r>
        <w:rPr>
          <w:rFonts w:ascii="Times New Roman" w:hAnsi="Times New Roman" w:cs="Times New Roman"/>
          <w:sz w:val="28"/>
          <w:szCs w:val="24"/>
          <w:lang w:val="en-US"/>
        </w:rPr>
        <w:t>C</w:t>
      </w:r>
      <w:r w:rsidRPr="00794C81">
        <w:rPr>
          <w:rFonts w:ascii="Times New Roman" w:hAnsi="Times New Roman" w:cs="Times New Roman"/>
          <w:sz w:val="28"/>
          <w:szCs w:val="24"/>
          <w:vertAlign w:val="subscript"/>
          <w:lang w:val="en-US"/>
        </w:rPr>
        <w:t>gs</w:t>
      </w:r>
      <w:proofErr w:type="spellEnd"/>
      <w:r w:rsidRPr="00794C81">
        <w:rPr>
          <w:rFonts w:ascii="Times New Roman" w:hAnsi="Times New Roman" w:cs="Times New Roman"/>
          <w:sz w:val="28"/>
          <w:szCs w:val="24"/>
        </w:rPr>
        <w:t>+</w:t>
      </w:r>
      <w:proofErr w:type="spellStart"/>
      <w:r>
        <w:rPr>
          <w:rFonts w:ascii="Times New Roman" w:hAnsi="Times New Roman" w:cs="Times New Roman"/>
          <w:sz w:val="28"/>
          <w:szCs w:val="24"/>
          <w:lang w:val="en-US"/>
        </w:rPr>
        <w:t>C</w:t>
      </w:r>
      <w:r w:rsidRPr="00794C81">
        <w:rPr>
          <w:rFonts w:ascii="Times New Roman" w:hAnsi="Times New Roman" w:cs="Times New Roman"/>
          <w:sz w:val="28"/>
          <w:szCs w:val="24"/>
          <w:vertAlign w:val="subscript"/>
          <w:lang w:val="en-US"/>
        </w:rPr>
        <w:t>d</w:t>
      </w:r>
      <w:r>
        <w:rPr>
          <w:rFonts w:ascii="Times New Roman" w:hAnsi="Times New Roman" w:cs="Times New Roman"/>
          <w:sz w:val="28"/>
          <w:szCs w:val="24"/>
          <w:vertAlign w:val="subscript"/>
          <w:lang w:val="en-US"/>
        </w:rPr>
        <w:t>s</w:t>
      </w:r>
      <w:proofErr w:type="spellEnd"/>
      <w:r>
        <w:rPr>
          <w:rFonts w:ascii="Times New Roman" w:hAnsi="Times New Roman" w:cs="Times New Roman"/>
          <w:sz w:val="28"/>
          <w:szCs w:val="24"/>
        </w:rPr>
        <w:t>=</w:t>
      </w:r>
      <w:r w:rsidRPr="00794C81">
        <w:rPr>
          <w:rFonts w:ascii="Times New Roman" w:hAnsi="Times New Roman" w:cs="Times New Roman"/>
          <w:sz w:val="28"/>
          <w:szCs w:val="24"/>
        </w:rPr>
        <w:t>15</w:t>
      </w:r>
      <w:r>
        <w:rPr>
          <w:rFonts w:ascii="Times New Roman" w:hAnsi="Times New Roman" w:cs="Times New Roman"/>
          <w:sz w:val="28"/>
          <w:szCs w:val="24"/>
        </w:rPr>
        <w:t>0+1</w:t>
      </w:r>
      <w:r w:rsidRPr="00794C81">
        <w:rPr>
          <w:rFonts w:ascii="Times New Roman" w:hAnsi="Times New Roman" w:cs="Times New Roman"/>
          <w:sz w:val="28"/>
          <w:szCs w:val="24"/>
        </w:rPr>
        <w:t>0</w:t>
      </w:r>
      <w:r>
        <w:rPr>
          <w:rFonts w:ascii="Times New Roman" w:hAnsi="Times New Roman" w:cs="Times New Roman"/>
          <w:sz w:val="28"/>
          <w:szCs w:val="24"/>
        </w:rPr>
        <w:t>0=</w:t>
      </w:r>
      <w:r w:rsidRPr="00794C81">
        <w:rPr>
          <w:rFonts w:ascii="Times New Roman" w:hAnsi="Times New Roman" w:cs="Times New Roman"/>
          <w:sz w:val="28"/>
          <w:szCs w:val="24"/>
        </w:rPr>
        <w:t>2</w:t>
      </w:r>
      <w:r>
        <w:rPr>
          <w:rFonts w:ascii="Times New Roman" w:hAnsi="Times New Roman" w:cs="Times New Roman"/>
          <w:sz w:val="28"/>
          <w:szCs w:val="24"/>
        </w:rPr>
        <w:t>50пФ)</w:t>
      </w:r>
      <w:r w:rsidRPr="003801F0">
        <w:rPr>
          <w:rFonts w:ascii="Times New Roman" w:hAnsi="Times New Roman" w:cs="Times New Roman"/>
          <w:sz w:val="28"/>
          <w:szCs w:val="24"/>
        </w:rPr>
        <w:t>,</w:t>
      </w:r>
      <w:r w:rsidR="00B0396C">
        <w:rPr>
          <w:rFonts w:ascii="Times New Roman" w:hAnsi="Times New Roman" w:cs="Times New Roman"/>
          <w:sz w:val="28"/>
          <w:szCs w:val="24"/>
        </w:rPr>
        <w:t xml:space="preserve"> с минимальной погрешностью 0,135</w:t>
      </w:r>
      <w:r w:rsidRPr="003801F0">
        <w:rPr>
          <w:rFonts w:ascii="Times New Roman" w:hAnsi="Times New Roman" w:cs="Times New Roman"/>
          <w:sz w:val="28"/>
          <w:szCs w:val="24"/>
        </w:rPr>
        <w:t>%.</w:t>
      </w:r>
    </w:p>
    <w:p w14:paraId="4CA32C12" w14:textId="3BD3232C" w:rsidR="00325B2E" w:rsidRDefault="00325B2E" w:rsidP="00394B0B">
      <w:pPr>
        <w:tabs>
          <w:tab w:val="left" w:pos="3960"/>
        </w:tabs>
        <w:spacing w:line="360" w:lineRule="auto"/>
        <w:ind w:firstLine="709"/>
        <w:rPr>
          <w:rFonts w:ascii="Times New Roman" w:hAnsi="Times New Roman" w:cs="Times New Roman"/>
          <w:sz w:val="28"/>
          <w:szCs w:val="27"/>
        </w:rPr>
      </w:pPr>
      <w:r w:rsidRPr="00325B2E">
        <w:rPr>
          <w:rFonts w:ascii="Times New Roman" w:hAnsi="Times New Roman" w:cs="Times New Roman"/>
          <w:sz w:val="28"/>
          <w:szCs w:val="24"/>
        </w:rPr>
        <w:t xml:space="preserve">На рис. </w:t>
      </w:r>
      <w:r w:rsidR="00A55593">
        <w:rPr>
          <w:rFonts w:ascii="Times New Roman" w:hAnsi="Times New Roman" w:cs="Times New Roman"/>
          <w:sz w:val="28"/>
          <w:szCs w:val="24"/>
        </w:rPr>
        <w:t>5</w:t>
      </w:r>
      <w:r w:rsidRPr="00325B2E">
        <w:rPr>
          <w:rFonts w:ascii="Times New Roman" w:hAnsi="Times New Roman" w:cs="Times New Roman"/>
          <w:sz w:val="28"/>
          <w:szCs w:val="24"/>
        </w:rPr>
        <w:t xml:space="preserve"> представлена схема измерения проходной емкости </w:t>
      </w:r>
      <w:proofErr w:type="spellStart"/>
      <w:r w:rsidRPr="00325B2E">
        <w:rPr>
          <w:rFonts w:ascii="Times New Roman" w:hAnsi="Times New Roman" w:cs="Times New Roman"/>
          <w:sz w:val="28"/>
          <w:szCs w:val="24"/>
          <w:lang w:val="en-US"/>
        </w:rPr>
        <w:t>C</w:t>
      </w:r>
      <w:r w:rsidRPr="00325B2E">
        <w:rPr>
          <w:rFonts w:ascii="Times New Roman" w:hAnsi="Times New Roman" w:cs="Times New Roman"/>
          <w:sz w:val="28"/>
          <w:szCs w:val="24"/>
          <w:vertAlign w:val="subscript"/>
          <w:lang w:val="en-US"/>
        </w:rPr>
        <w:t>rss</w:t>
      </w:r>
      <w:proofErr w:type="spellEnd"/>
      <w:r w:rsidRPr="00325B2E">
        <w:rPr>
          <w:rFonts w:ascii="Times New Roman" w:hAnsi="Times New Roman" w:cs="Times New Roman"/>
          <w:sz w:val="28"/>
          <w:szCs w:val="24"/>
        </w:rPr>
        <w:t xml:space="preserve">, которая </w:t>
      </w:r>
      <w:r w:rsidR="00A234C1" w:rsidRPr="00325B2E">
        <w:rPr>
          <w:rFonts w:ascii="Times New Roman" w:hAnsi="Times New Roman" w:cs="Times New Roman"/>
          <w:sz w:val="28"/>
          <w:szCs w:val="24"/>
        </w:rPr>
        <w:t>равняется емкости</w:t>
      </w:r>
      <w:r w:rsidRPr="00325B2E">
        <w:rPr>
          <w:rFonts w:ascii="Times New Roman" w:hAnsi="Times New Roman" w:cs="Times New Roman"/>
          <w:sz w:val="28"/>
          <w:szCs w:val="24"/>
        </w:rPr>
        <w:t xml:space="preserve"> затвор-сток </w:t>
      </w:r>
      <w:proofErr w:type="spellStart"/>
      <w:r w:rsidRPr="00325B2E">
        <w:rPr>
          <w:rFonts w:ascii="Times New Roman" w:hAnsi="Times New Roman" w:cs="Times New Roman"/>
          <w:sz w:val="28"/>
          <w:szCs w:val="24"/>
        </w:rPr>
        <w:t>C</w:t>
      </w:r>
      <w:r w:rsidRPr="00325B2E">
        <w:rPr>
          <w:rFonts w:ascii="Times New Roman" w:hAnsi="Times New Roman" w:cs="Times New Roman"/>
          <w:sz w:val="28"/>
          <w:szCs w:val="24"/>
          <w:vertAlign w:val="subscript"/>
        </w:rPr>
        <w:t>gd</w:t>
      </w:r>
      <w:proofErr w:type="spellEnd"/>
      <w:r w:rsidRPr="00325B2E">
        <w:rPr>
          <w:rFonts w:ascii="Times New Roman" w:hAnsi="Times New Roman" w:cs="Times New Roman"/>
          <w:sz w:val="28"/>
          <w:szCs w:val="27"/>
        </w:rPr>
        <w:t>.</w:t>
      </w:r>
    </w:p>
    <w:p w14:paraId="2DF92813" w14:textId="77777777" w:rsidR="00C43ECA" w:rsidRPr="00325B2E" w:rsidRDefault="00C43ECA" w:rsidP="00325B2E">
      <w:pPr>
        <w:tabs>
          <w:tab w:val="left" w:pos="3960"/>
        </w:tabs>
        <w:ind w:firstLine="709"/>
        <w:rPr>
          <w:rFonts w:ascii="Times New Roman" w:hAnsi="Times New Roman" w:cs="Times New Roman"/>
          <w:sz w:val="28"/>
          <w:szCs w:val="24"/>
        </w:rPr>
      </w:pPr>
    </w:p>
    <w:p w14:paraId="2ADE8336" w14:textId="6AA751B0" w:rsidR="00325B2E" w:rsidRDefault="00524498" w:rsidP="007E02F7">
      <w:pPr>
        <w:tabs>
          <w:tab w:val="left" w:pos="3960"/>
        </w:tabs>
        <w:jc w:val="center"/>
        <w:rPr>
          <w:rFonts w:ascii="Times New Roman" w:hAnsi="Times New Roman" w:cs="Times New Roman"/>
          <w:sz w:val="28"/>
          <w:szCs w:val="27"/>
        </w:rPr>
      </w:pPr>
      <w:r w:rsidRPr="00524498">
        <w:rPr>
          <w:rFonts w:ascii="Times New Roman" w:hAnsi="Times New Roman" w:cs="Times New Roman"/>
          <w:noProof/>
          <w:sz w:val="28"/>
          <w:szCs w:val="27"/>
        </w:rPr>
        <w:drawing>
          <wp:inline distT="0" distB="0" distL="0" distR="0" wp14:anchorId="433ACA93" wp14:editId="256F7E0C">
            <wp:extent cx="4953000" cy="1796073"/>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004535" cy="1814761"/>
                    </a:xfrm>
                    <a:prstGeom prst="rect">
                      <a:avLst/>
                    </a:prstGeom>
                    <a:noFill/>
                    <a:ln>
                      <a:noFill/>
                    </a:ln>
                  </pic:spPr>
                </pic:pic>
              </a:graphicData>
            </a:graphic>
          </wp:inline>
        </w:drawing>
      </w:r>
    </w:p>
    <w:p w14:paraId="355C6BD6" w14:textId="0FFE39E5" w:rsidR="00325B2E" w:rsidRPr="003917A7" w:rsidRDefault="00325B2E" w:rsidP="00325B2E">
      <w:pPr>
        <w:tabs>
          <w:tab w:val="left" w:pos="3960"/>
        </w:tabs>
        <w:jc w:val="center"/>
        <w:rPr>
          <w:rFonts w:ascii="Times New Roman" w:hAnsi="Times New Roman" w:cs="Times New Roman"/>
          <w:sz w:val="28"/>
          <w:szCs w:val="27"/>
          <w:vertAlign w:val="subscript"/>
        </w:rPr>
      </w:pPr>
      <w:r w:rsidRPr="003917A7">
        <w:rPr>
          <w:rFonts w:ascii="Times New Roman" w:hAnsi="Times New Roman" w:cs="Times New Roman"/>
          <w:sz w:val="28"/>
          <w:szCs w:val="24"/>
        </w:rPr>
        <w:t xml:space="preserve">Рисунок </w:t>
      </w:r>
      <w:r w:rsidR="00A55593" w:rsidRPr="003917A7">
        <w:rPr>
          <w:rFonts w:ascii="Times New Roman" w:hAnsi="Times New Roman" w:cs="Times New Roman"/>
          <w:sz w:val="28"/>
          <w:szCs w:val="24"/>
        </w:rPr>
        <w:t>5</w:t>
      </w:r>
      <w:r w:rsidR="00B21379" w:rsidRPr="003917A7">
        <w:rPr>
          <w:rFonts w:ascii="Times New Roman" w:hAnsi="Times New Roman" w:cs="Times New Roman"/>
          <w:sz w:val="28"/>
          <w:szCs w:val="24"/>
        </w:rPr>
        <w:t xml:space="preserve"> –</w:t>
      </w:r>
      <w:r w:rsidRPr="003917A7">
        <w:rPr>
          <w:rFonts w:ascii="Times New Roman" w:hAnsi="Times New Roman" w:cs="Times New Roman"/>
          <w:sz w:val="28"/>
          <w:szCs w:val="24"/>
        </w:rPr>
        <w:t xml:space="preserve">  </w:t>
      </w:r>
      <w:r w:rsidR="00B21379" w:rsidRPr="003917A7">
        <w:rPr>
          <w:rFonts w:ascii="Times New Roman" w:hAnsi="Times New Roman" w:cs="Times New Roman"/>
          <w:sz w:val="28"/>
          <w:szCs w:val="27"/>
        </w:rPr>
        <w:t>Схема измерения</w:t>
      </w:r>
      <w:r w:rsidRPr="003917A7">
        <w:rPr>
          <w:rFonts w:ascii="Times New Roman" w:hAnsi="Times New Roman" w:cs="Times New Roman"/>
          <w:sz w:val="28"/>
          <w:szCs w:val="27"/>
        </w:rPr>
        <w:t xml:space="preserve"> проходной емкости </w:t>
      </w:r>
      <w:proofErr w:type="spellStart"/>
      <w:r w:rsidRPr="003917A7">
        <w:rPr>
          <w:rFonts w:ascii="Times New Roman" w:hAnsi="Times New Roman" w:cs="Times New Roman"/>
          <w:sz w:val="28"/>
          <w:szCs w:val="27"/>
          <w:lang w:val="en-US"/>
        </w:rPr>
        <w:t>C</w:t>
      </w:r>
      <w:r w:rsidRPr="003917A7">
        <w:rPr>
          <w:rFonts w:ascii="Times New Roman" w:hAnsi="Times New Roman" w:cs="Times New Roman"/>
          <w:sz w:val="28"/>
          <w:szCs w:val="27"/>
          <w:vertAlign w:val="subscript"/>
          <w:lang w:val="en-US"/>
        </w:rPr>
        <w:t>rss</w:t>
      </w:r>
      <w:proofErr w:type="spellEnd"/>
    </w:p>
    <w:p w14:paraId="26FFBBC4" w14:textId="77777777" w:rsidR="00C43ECA" w:rsidRPr="00325B2E" w:rsidRDefault="00C43ECA" w:rsidP="00325B2E">
      <w:pPr>
        <w:tabs>
          <w:tab w:val="left" w:pos="3960"/>
        </w:tabs>
        <w:jc w:val="center"/>
        <w:rPr>
          <w:rFonts w:ascii="Times New Roman" w:hAnsi="Times New Roman" w:cs="Times New Roman"/>
          <w:szCs w:val="27"/>
        </w:rPr>
      </w:pPr>
    </w:p>
    <w:p w14:paraId="17730F82" w14:textId="5E321F39" w:rsidR="00325B2E" w:rsidRPr="00500E42" w:rsidRDefault="00325B2E" w:rsidP="00394B0B">
      <w:pPr>
        <w:tabs>
          <w:tab w:val="left" w:pos="3960"/>
        </w:tabs>
        <w:spacing w:line="360" w:lineRule="auto"/>
        <w:ind w:firstLine="709"/>
        <w:rPr>
          <w:rFonts w:ascii="Times New Roman" w:hAnsi="Times New Roman" w:cs="Times New Roman"/>
          <w:sz w:val="28"/>
          <w:szCs w:val="27"/>
        </w:rPr>
      </w:pPr>
      <w:r w:rsidRPr="00325B2E">
        <w:rPr>
          <w:rFonts w:ascii="Times New Roman" w:hAnsi="Times New Roman" w:cs="Times New Roman"/>
          <w:sz w:val="28"/>
          <w:szCs w:val="27"/>
        </w:rPr>
        <w:t xml:space="preserve">На рис. </w:t>
      </w:r>
      <w:r w:rsidR="00A55593">
        <w:rPr>
          <w:rFonts w:ascii="Times New Roman" w:hAnsi="Times New Roman" w:cs="Times New Roman"/>
          <w:sz w:val="28"/>
          <w:szCs w:val="27"/>
        </w:rPr>
        <w:t>6</w:t>
      </w:r>
      <w:r w:rsidR="00500E42" w:rsidRPr="00325B2E">
        <w:rPr>
          <w:rFonts w:ascii="Times New Roman" w:hAnsi="Times New Roman" w:cs="Times New Roman"/>
          <w:sz w:val="28"/>
          <w:szCs w:val="27"/>
        </w:rPr>
        <w:t xml:space="preserve"> представлен</w:t>
      </w:r>
      <w:r w:rsidRPr="00325B2E">
        <w:rPr>
          <w:rFonts w:ascii="Times New Roman" w:hAnsi="Times New Roman" w:cs="Times New Roman"/>
          <w:sz w:val="28"/>
          <w:szCs w:val="27"/>
        </w:rPr>
        <w:t xml:space="preserve"> график зависимости амплитуды синусоидального напряжения от изменяемой емкости</w:t>
      </w:r>
      <w:r>
        <w:rPr>
          <w:rFonts w:ascii="Times New Roman" w:hAnsi="Times New Roman" w:cs="Times New Roman"/>
          <w:sz w:val="28"/>
          <w:szCs w:val="27"/>
        </w:rPr>
        <w:t>.</w:t>
      </w:r>
    </w:p>
    <w:p w14:paraId="6D07371A" w14:textId="6291C6AC" w:rsidR="00500E42" w:rsidRDefault="00500E42" w:rsidP="007E02F7">
      <w:pPr>
        <w:tabs>
          <w:tab w:val="left" w:pos="3960"/>
        </w:tabs>
        <w:spacing w:line="240" w:lineRule="auto"/>
        <w:jc w:val="center"/>
        <w:rPr>
          <w:rFonts w:ascii="Times New Roman" w:hAnsi="Times New Roman" w:cs="Times New Roman"/>
          <w:sz w:val="28"/>
          <w:szCs w:val="24"/>
        </w:rPr>
      </w:pPr>
      <w:r w:rsidRPr="00500E42">
        <w:rPr>
          <w:rFonts w:ascii="Times New Roman" w:hAnsi="Times New Roman" w:cs="Times New Roman"/>
          <w:noProof/>
          <w:sz w:val="28"/>
          <w:szCs w:val="24"/>
        </w:rPr>
        <w:lastRenderedPageBreak/>
        <w:drawing>
          <wp:inline distT="0" distB="0" distL="0" distR="0" wp14:anchorId="20E3AEFD" wp14:editId="22D19A9E">
            <wp:extent cx="4333875" cy="1953456"/>
            <wp:effectExtent l="0" t="0" r="0" b="889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rotWithShape="1">
                    <a:blip r:embed="rId14">
                      <a:extLst>
                        <a:ext uri="{28A0092B-C50C-407E-A947-70E740481C1C}">
                          <a14:useLocalDpi xmlns:a14="http://schemas.microsoft.com/office/drawing/2010/main" val="0"/>
                        </a:ext>
                      </a:extLst>
                    </a:blip>
                    <a:srcRect t="3507" b="12605"/>
                    <a:stretch/>
                  </pic:blipFill>
                  <pic:spPr bwMode="auto">
                    <a:xfrm>
                      <a:off x="0" y="0"/>
                      <a:ext cx="4418274" cy="1991498"/>
                    </a:xfrm>
                    <a:prstGeom prst="rect">
                      <a:avLst/>
                    </a:prstGeom>
                    <a:noFill/>
                    <a:ln>
                      <a:noFill/>
                    </a:ln>
                    <a:extLst>
                      <a:ext uri="{53640926-AAD7-44D8-BBD7-CCE9431645EC}">
                        <a14:shadowObscured xmlns:a14="http://schemas.microsoft.com/office/drawing/2010/main"/>
                      </a:ext>
                    </a:extLst>
                  </pic:spPr>
                </pic:pic>
              </a:graphicData>
            </a:graphic>
          </wp:inline>
        </w:drawing>
      </w:r>
    </w:p>
    <w:p w14:paraId="1186563D" w14:textId="3AB980F5" w:rsidR="00F51B4F" w:rsidRPr="003917A7" w:rsidRDefault="00325B2E" w:rsidP="00F51B4F">
      <w:pPr>
        <w:tabs>
          <w:tab w:val="left" w:pos="3960"/>
        </w:tabs>
        <w:jc w:val="center"/>
        <w:rPr>
          <w:rFonts w:ascii="Times New Roman" w:hAnsi="Times New Roman" w:cs="Times New Roman"/>
          <w:sz w:val="28"/>
          <w:szCs w:val="24"/>
        </w:rPr>
      </w:pPr>
      <w:r w:rsidRPr="003917A7">
        <w:rPr>
          <w:rFonts w:ascii="Times New Roman" w:hAnsi="Times New Roman" w:cs="Times New Roman"/>
          <w:sz w:val="28"/>
          <w:szCs w:val="24"/>
        </w:rPr>
        <w:t xml:space="preserve">Рисунок </w:t>
      </w:r>
      <w:r w:rsidR="00A55593" w:rsidRPr="003917A7">
        <w:rPr>
          <w:rFonts w:ascii="Times New Roman" w:hAnsi="Times New Roman" w:cs="Times New Roman"/>
          <w:sz w:val="28"/>
          <w:szCs w:val="24"/>
        </w:rPr>
        <w:t>6</w:t>
      </w:r>
      <w:r w:rsidR="00500E42" w:rsidRPr="003917A7">
        <w:rPr>
          <w:rFonts w:ascii="Times New Roman" w:hAnsi="Times New Roman" w:cs="Times New Roman"/>
          <w:sz w:val="28"/>
          <w:szCs w:val="24"/>
        </w:rPr>
        <w:t xml:space="preserve"> –</w:t>
      </w:r>
      <w:r w:rsidRPr="003917A7">
        <w:rPr>
          <w:rFonts w:ascii="Times New Roman" w:hAnsi="Times New Roman" w:cs="Times New Roman"/>
          <w:sz w:val="28"/>
          <w:szCs w:val="24"/>
        </w:rPr>
        <w:t xml:space="preserve"> График зависимости амплитуды синусоидального напряжения от изменяемой емкости для измерения проходной емкости</w:t>
      </w:r>
    </w:p>
    <w:p w14:paraId="64BA16E6" w14:textId="7D616D82" w:rsidR="00A55593" w:rsidRDefault="008E3190" w:rsidP="00394B0B">
      <w:pPr>
        <w:tabs>
          <w:tab w:val="left" w:pos="3960"/>
        </w:tabs>
        <w:spacing w:line="360" w:lineRule="auto"/>
        <w:ind w:firstLine="709"/>
        <w:jc w:val="both"/>
        <w:rPr>
          <w:rFonts w:ascii="Times New Roman" w:hAnsi="Times New Roman" w:cs="Times New Roman"/>
          <w:sz w:val="28"/>
          <w:szCs w:val="24"/>
        </w:rPr>
      </w:pPr>
      <w:r>
        <w:rPr>
          <w:rFonts w:ascii="Times New Roman" w:hAnsi="Times New Roman" w:cs="Times New Roman"/>
          <w:sz w:val="28"/>
          <w:szCs w:val="24"/>
        </w:rPr>
        <w:t>Р</w:t>
      </w:r>
      <w:r w:rsidRPr="003801F0">
        <w:rPr>
          <w:rFonts w:ascii="Times New Roman" w:hAnsi="Times New Roman" w:cs="Times New Roman"/>
          <w:sz w:val="28"/>
          <w:szCs w:val="24"/>
        </w:rPr>
        <w:t>езультат</w:t>
      </w:r>
      <w:r w:rsidR="00262180">
        <w:rPr>
          <w:rFonts w:ascii="Times New Roman" w:hAnsi="Times New Roman" w:cs="Times New Roman"/>
          <w:sz w:val="28"/>
          <w:szCs w:val="24"/>
        </w:rPr>
        <w:t xml:space="preserve"> измерения, совпадает с </w:t>
      </w:r>
      <w:r w:rsidR="00262180" w:rsidRPr="00262180">
        <w:rPr>
          <w:rFonts w:ascii="Times New Roman" w:hAnsi="Times New Roman" w:cs="Times New Roman"/>
          <w:sz w:val="28"/>
        </w:rPr>
        <w:t>заранее известными значениями емкостей эквивалента транзистора</w:t>
      </w:r>
      <w:r w:rsidR="00262180">
        <w:rPr>
          <w:rFonts w:ascii="Times New Roman" w:hAnsi="Times New Roman" w:cs="Times New Roman"/>
          <w:sz w:val="36"/>
          <w:szCs w:val="24"/>
        </w:rPr>
        <w:t xml:space="preserve"> </w:t>
      </w:r>
      <w:r w:rsidR="00262180" w:rsidRPr="00184515">
        <w:rPr>
          <w:rFonts w:ascii="Times New Roman" w:hAnsi="Times New Roman" w:cs="Times New Roman"/>
          <w:sz w:val="28"/>
          <w:szCs w:val="28"/>
        </w:rPr>
        <w:t>(</w:t>
      </w:r>
      <w:r w:rsidR="00500E42" w:rsidRPr="00184515">
        <w:rPr>
          <w:rFonts w:ascii="Times New Roman" w:hAnsi="Times New Roman" w:cs="Times New Roman"/>
          <w:sz w:val="28"/>
          <w:szCs w:val="28"/>
        </w:rPr>
        <w:t>15</w:t>
      </w:r>
      <w:r w:rsidRPr="00184515">
        <w:rPr>
          <w:rFonts w:ascii="Times New Roman" w:hAnsi="Times New Roman" w:cs="Times New Roman"/>
          <w:sz w:val="28"/>
          <w:szCs w:val="28"/>
        </w:rPr>
        <w:t>0пФ)</w:t>
      </w:r>
      <w:r w:rsidR="00262180">
        <w:rPr>
          <w:rFonts w:ascii="Times New Roman" w:hAnsi="Times New Roman" w:cs="Times New Roman"/>
          <w:sz w:val="28"/>
          <w:szCs w:val="24"/>
        </w:rPr>
        <w:t>.</w:t>
      </w:r>
    </w:p>
    <w:p w14:paraId="46475E7F" w14:textId="55C4B481" w:rsidR="001F09A8" w:rsidRDefault="00A47699" w:rsidP="00394B0B">
      <w:pPr>
        <w:tabs>
          <w:tab w:val="left" w:pos="3960"/>
        </w:tabs>
        <w:spacing w:line="360" w:lineRule="auto"/>
        <w:ind w:firstLine="567"/>
        <w:jc w:val="both"/>
        <w:rPr>
          <w:rFonts w:ascii="Times New Roman" w:hAnsi="Times New Roman" w:cs="Times New Roman"/>
          <w:sz w:val="28"/>
          <w:szCs w:val="24"/>
        </w:rPr>
      </w:pPr>
      <w:r>
        <w:rPr>
          <w:rFonts w:ascii="Times New Roman" w:hAnsi="Times New Roman" w:cs="Times New Roman"/>
          <w:sz w:val="28"/>
          <w:szCs w:val="24"/>
        </w:rPr>
        <w:t>Такая мостовая с</w:t>
      </w:r>
      <w:r w:rsidR="00C43ECA">
        <w:rPr>
          <w:rFonts w:ascii="Times New Roman" w:hAnsi="Times New Roman" w:cs="Times New Roman"/>
          <w:sz w:val="28"/>
          <w:szCs w:val="24"/>
        </w:rPr>
        <w:t xml:space="preserve">хема </w:t>
      </w:r>
      <w:r>
        <w:rPr>
          <w:rFonts w:ascii="Times New Roman" w:hAnsi="Times New Roman" w:cs="Times New Roman"/>
          <w:sz w:val="28"/>
          <w:szCs w:val="24"/>
        </w:rPr>
        <w:t>имеет недостаток – балансировать мост из конденсаторов достаточно проблематично. Эту проблему можно решить, заменив пару конденсаторов на резисторы и уже с их помощью балансировать мост</w:t>
      </w:r>
      <w:r w:rsidR="000471FF">
        <w:rPr>
          <w:rFonts w:ascii="Times New Roman" w:hAnsi="Times New Roman" w:cs="Times New Roman"/>
          <w:sz w:val="28"/>
          <w:szCs w:val="24"/>
        </w:rPr>
        <w:t>,</w:t>
      </w:r>
      <w:r>
        <w:rPr>
          <w:rFonts w:ascii="Times New Roman" w:hAnsi="Times New Roman" w:cs="Times New Roman"/>
          <w:sz w:val="28"/>
          <w:szCs w:val="24"/>
        </w:rPr>
        <w:t xml:space="preserve"> меняя сопротивление резисторов</w:t>
      </w:r>
      <w:r w:rsidR="00B0396C">
        <w:rPr>
          <w:rFonts w:ascii="Times New Roman" w:hAnsi="Times New Roman" w:cs="Times New Roman"/>
          <w:sz w:val="28"/>
          <w:szCs w:val="24"/>
        </w:rPr>
        <w:t>.</w:t>
      </w:r>
      <w:r>
        <w:rPr>
          <w:rFonts w:ascii="Times New Roman" w:hAnsi="Times New Roman" w:cs="Times New Roman"/>
          <w:sz w:val="28"/>
          <w:szCs w:val="24"/>
        </w:rPr>
        <w:t xml:space="preserve"> </w:t>
      </w:r>
      <w:r w:rsidR="000471FF">
        <w:rPr>
          <w:rFonts w:ascii="Times New Roman" w:hAnsi="Times New Roman" w:cs="Times New Roman"/>
          <w:sz w:val="28"/>
          <w:szCs w:val="24"/>
        </w:rPr>
        <w:t xml:space="preserve">После этого по формуле </w:t>
      </w:r>
      <w:r w:rsidR="001F09A8">
        <w:rPr>
          <w:rFonts w:ascii="Times New Roman" w:hAnsi="Times New Roman" w:cs="Times New Roman"/>
          <w:sz w:val="28"/>
          <w:szCs w:val="24"/>
        </w:rPr>
        <w:t xml:space="preserve"> </w:t>
      </w:r>
      <w:r w:rsidR="001F09A8" w:rsidRPr="001F09A8">
        <w:rPr>
          <w:rFonts w:ascii="Times New Roman" w:hAnsi="Times New Roman" w:cs="Times New Roman"/>
          <w:position w:val="-24"/>
          <w:sz w:val="28"/>
          <w:szCs w:val="24"/>
        </w:rPr>
        <w:object w:dxaOrig="1440" w:dyaOrig="620" w14:anchorId="3E3F45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75pt;height:32.25pt" o:ole="">
            <v:imagedata r:id="rId15" o:title=""/>
          </v:shape>
          <o:OLEObject Type="Embed" ProgID="Equation.3" ShapeID="_x0000_i1025" DrawAspect="Content" ObjectID="_1618578718" r:id="rId16"/>
        </w:object>
      </w:r>
      <w:r w:rsidR="000471FF">
        <w:rPr>
          <w:rFonts w:ascii="Times New Roman" w:hAnsi="Times New Roman" w:cs="Times New Roman"/>
          <w:sz w:val="28"/>
          <w:szCs w:val="24"/>
        </w:rPr>
        <w:t>вычисляется</w:t>
      </w:r>
      <w:r>
        <w:rPr>
          <w:rFonts w:ascii="Times New Roman" w:hAnsi="Times New Roman" w:cs="Times New Roman"/>
          <w:sz w:val="28"/>
          <w:szCs w:val="24"/>
        </w:rPr>
        <w:t xml:space="preserve"> </w:t>
      </w:r>
      <w:r w:rsidR="00B0396C">
        <w:rPr>
          <w:rFonts w:ascii="Times New Roman" w:hAnsi="Times New Roman" w:cs="Times New Roman"/>
          <w:sz w:val="28"/>
          <w:szCs w:val="24"/>
        </w:rPr>
        <w:t>неизвестная емкость</w:t>
      </w:r>
      <w:r>
        <w:rPr>
          <w:rFonts w:ascii="Times New Roman" w:hAnsi="Times New Roman" w:cs="Times New Roman"/>
          <w:sz w:val="28"/>
          <w:szCs w:val="24"/>
        </w:rPr>
        <w:t xml:space="preserve">. </w:t>
      </w:r>
    </w:p>
    <w:p w14:paraId="4E89EEAA" w14:textId="29C6AF7F" w:rsidR="00C43ECA" w:rsidRDefault="008D323A" w:rsidP="00394B0B">
      <w:pPr>
        <w:tabs>
          <w:tab w:val="left" w:pos="3960"/>
        </w:tabs>
        <w:spacing w:line="360" w:lineRule="auto"/>
        <w:ind w:firstLine="567"/>
        <w:jc w:val="both"/>
        <w:rPr>
          <w:rFonts w:ascii="Times New Roman" w:hAnsi="Times New Roman" w:cs="Times New Roman"/>
          <w:sz w:val="28"/>
          <w:szCs w:val="24"/>
        </w:rPr>
      </w:pPr>
      <w:r w:rsidRPr="008C0D88">
        <w:rPr>
          <w:rFonts w:ascii="Times New Roman" w:hAnsi="Times New Roman" w:cs="Times New Roman"/>
          <w:sz w:val="28"/>
          <w:szCs w:val="24"/>
        </w:rPr>
        <w:t xml:space="preserve">На рис. </w:t>
      </w:r>
      <w:r>
        <w:rPr>
          <w:rFonts w:ascii="Times New Roman" w:hAnsi="Times New Roman" w:cs="Times New Roman"/>
          <w:sz w:val="28"/>
          <w:szCs w:val="24"/>
        </w:rPr>
        <w:t>7</w:t>
      </w:r>
      <w:r w:rsidRPr="008C0D88">
        <w:rPr>
          <w:rFonts w:ascii="Times New Roman" w:hAnsi="Times New Roman" w:cs="Times New Roman"/>
          <w:sz w:val="28"/>
          <w:szCs w:val="24"/>
        </w:rPr>
        <w:t xml:space="preserve"> представлена</w:t>
      </w:r>
      <w:r>
        <w:rPr>
          <w:rFonts w:ascii="Times New Roman" w:hAnsi="Times New Roman" w:cs="Times New Roman"/>
          <w:sz w:val="28"/>
          <w:szCs w:val="24"/>
        </w:rPr>
        <w:t xml:space="preserve"> схема измерения в</w:t>
      </w:r>
      <w:r w:rsidR="00B0396C">
        <w:rPr>
          <w:rFonts w:ascii="Times New Roman" w:hAnsi="Times New Roman" w:cs="Times New Roman"/>
          <w:sz w:val="28"/>
          <w:szCs w:val="24"/>
        </w:rPr>
        <w:t xml:space="preserve">ходной емкости </w:t>
      </w:r>
      <w:proofErr w:type="spellStart"/>
      <w:r w:rsidRPr="008C0D88">
        <w:rPr>
          <w:rFonts w:ascii="Times New Roman" w:hAnsi="Times New Roman" w:cs="Times New Roman"/>
          <w:sz w:val="28"/>
          <w:szCs w:val="24"/>
        </w:rPr>
        <w:t>C</w:t>
      </w:r>
      <w:r w:rsidRPr="00941026">
        <w:rPr>
          <w:rFonts w:ascii="Times New Roman" w:hAnsi="Times New Roman" w:cs="Times New Roman"/>
          <w:sz w:val="28"/>
          <w:szCs w:val="24"/>
          <w:vertAlign w:val="subscript"/>
        </w:rPr>
        <w:t>oss</w:t>
      </w:r>
      <w:proofErr w:type="spellEnd"/>
      <w:r>
        <w:rPr>
          <w:rFonts w:ascii="Times New Roman" w:hAnsi="Times New Roman" w:cs="Times New Roman"/>
          <w:sz w:val="28"/>
          <w:szCs w:val="24"/>
        </w:rPr>
        <w:t>.</w:t>
      </w:r>
    </w:p>
    <w:p w14:paraId="17EB0B4B" w14:textId="6B448121" w:rsidR="008D323A" w:rsidRDefault="008D323A" w:rsidP="008D323A">
      <w:pPr>
        <w:tabs>
          <w:tab w:val="left" w:pos="3960"/>
        </w:tabs>
        <w:spacing w:line="240" w:lineRule="auto"/>
        <w:jc w:val="center"/>
        <w:rPr>
          <w:rFonts w:ascii="Times New Roman" w:hAnsi="Times New Roman" w:cs="Times New Roman"/>
          <w:sz w:val="28"/>
          <w:szCs w:val="24"/>
        </w:rPr>
      </w:pPr>
      <w:r>
        <w:rPr>
          <w:noProof/>
        </w:rPr>
        <w:drawing>
          <wp:inline distT="0" distB="0" distL="0" distR="0" wp14:anchorId="1680233D" wp14:editId="685C2892">
            <wp:extent cx="5114925" cy="1979117"/>
            <wp:effectExtent l="0" t="0" r="0" b="25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srcRect l="4358" t="11948" r="29654" b="11384"/>
                    <a:stretch/>
                  </pic:blipFill>
                  <pic:spPr bwMode="auto">
                    <a:xfrm>
                      <a:off x="0" y="0"/>
                      <a:ext cx="5161332" cy="1997073"/>
                    </a:xfrm>
                    <a:prstGeom prst="rect">
                      <a:avLst/>
                    </a:prstGeom>
                    <a:ln>
                      <a:noFill/>
                    </a:ln>
                    <a:extLst>
                      <a:ext uri="{53640926-AAD7-44D8-BBD7-CCE9431645EC}">
                        <a14:shadowObscured xmlns:a14="http://schemas.microsoft.com/office/drawing/2010/main"/>
                      </a:ext>
                    </a:extLst>
                  </pic:spPr>
                </pic:pic>
              </a:graphicData>
            </a:graphic>
          </wp:inline>
        </w:drawing>
      </w:r>
    </w:p>
    <w:p w14:paraId="2CFBB682" w14:textId="1C8E2C33" w:rsidR="000471FF" w:rsidRPr="003917A7" w:rsidRDefault="00197648" w:rsidP="001F09A8">
      <w:pPr>
        <w:tabs>
          <w:tab w:val="left" w:pos="3960"/>
        </w:tabs>
        <w:jc w:val="center"/>
        <w:rPr>
          <w:rFonts w:ascii="Times New Roman" w:hAnsi="Times New Roman" w:cs="Times New Roman"/>
          <w:sz w:val="28"/>
          <w:szCs w:val="27"/>
          <w:vertAlign w:val="subscript"/>
        </w:rPr>
      </w:pPr>
      <w:r w:rsidRPr="003917A7">
        <w:rPr>
          <w:rFonts w:ascii="Times New Roman" w:hAnsi="Times New Roman" w:cs="Times New Roman"/>
          <w:sz w:val="28"/>
          <w:szCs w:val="24"/>
        </w:rPr>
        <w:t xml:space="preserve">Рисунок 7 –  </w:t>
      </w:r>
      <w:r w:rsidRPr="003917A7">
        <w:rPr>
          <w:rFonts w:ascii="Times New Roman" w:hAnsi="Times New Roman" w:cs="Times New Roman"/>
          <w:sz w:val="28"/>
          <w:szCs w:val="27"/>
        </w:rPr>
        <w:t xml:space="preserve">Схема измерения входной емкости </w:t>
      </w:r>
      <w:proofErr w:type="spellStart"/>
      <w:r w:rsidRPr="003917A7">
        <w:rPr>
          <w:rFonts w:ascii="Times New Roman" w:hAnsi="Times New Roman" w:cs="Times New Roman"/>
          <w:sz w:val="28"/>
          <w:szCs w:val="27"/>
          <w:lang w:val="en-US"/>
        </w:rPr>
        <w:t>C</w:t>
      </w:r>
      <w:r w:rsidRPr="003917A7">
        <w:rPr>
          <w:rFonts w:ascii="Times New Roman" w:hAnsi="Times New Roman" w:cs="Times New Roman"/>
          <w:sz w:val="28"/>
          <w:szCs w:val="27"/>
          <w:vertAlign w:val="subscript"/>
          <w:lang w:val="en-US"/>
        </w:rPr>
        <w:t>rss</w:t>
      </w:r>
      <w:proofErr w:type="spellEnd"/>
    </w:p>
    <w:p w14:paraId="0AF51068" w14:textId="3146508F" w:rsidR="000471FF" w:rsidRPr="003917A7" w:rsidRDefault="000471FF" w:rsidP="003917A7">
      <w:pPr>
        <w:tabs>
          <w:tab w:val="left" w:pos="3960"/>
        </w:tabs>
        <w:spacing w:line="360" w:lineRule="auto"/>
        <w:ind w:firstLine="709"/>
        <w:rPr>
          <w:rFonts w:ascii="Times New Roman" w:hAnsi="Times New Roman" w:cs="Times New Roman"/>
          <w:sz w:val="28"/>
          <w:szCs w:val="27"/>
        </w:rPr>
      </w:pPr>
      <w:r w:rsidRPr="00325B2E">
        <w:rPr>
          <w:rFonts w:ascii="Times New Roman" w:hAnsi="Times New Roman" w:cs="Times New Roman"/>
          <w:sz w:val="28"/>
          <w:szCs w:val="27"/>
        </w:rPr>
        <w:t xml:space="preserve">На рис. </w:t>
      </w:r>
      <w:r>
        <w:rPr>
          <w:rFonts w:ascii="Times New Roman" w:hAnsi="Times New Roman" w:cs="Times New Roman"/>
          <w:sz w:val="28"/>
          <w:szCs w:val="27"/>
        </w:rPr>
        <w:t>8</w:t>
      </w:r>
      <w:r w:rsidRPr="00325B2E">
        <w:rPr>
          <w:rFonts w:ascii="Times New Roman" w:hAnsi="Times New Roman" w:cs="Times New Roman"/>
          <w:sz w:val="28"/>
          <w:szCs w:val="27"/>
        </w:rPr>
        <w:t xml:space="preserve"> представлен график зависимости амплитуды синусоид</w:t>
      </w:r>
      <w:r w:rsidR="00B0396C">
        <w:rPr>
          <w:rFonts w:ascii="Times New Roman" w:hAnsi="Times New Roman" w:cs="Times New Roman"/>
          <w:sz w:val="28"/>
          <w:szCs w:val="27"/>
        </w:rPr>
        <w:t>ального напряжения от изменяемого сопротивления</w:t>
      </w:r>
      <w:r>
        <w:rPr>
          <w:rFonts w:ascii="Times New Roman" w:hAnsi="Times New Roman" w:cs="Times New Roman"/>
          <w:sz w:val="28"/>
          <w:szCs w:val="27"/>
        </w:rPr>
        <w:t>.</w:t>
      </w:r>
    </w:p>
    <w:p w14:paraId="3E1AC740" w14:textId="615600C9" w:rsidR="008D323A" w:rsidRDefault="00600B71" w:rsidP="00600B71">
      <w:pPr>
        <w:tabs>
          <w:tab w:val="left" w:pos="3960"/>
        </w:tabs>
        <w:spacing w:line="240" w:lineRule="auto"/>
        <w:jc w:val="center"/>
        <w:rPr>
          <w:rFonts w:ascii="Times New Roman" w:hAnsi="Times New Roman" w:cs="Times New Roman"/>
          <w:sz w:val="28"/>
          <w:szCs w:val="24"/>
        </w:rPr>
      </w:pPr>
      <w:r w:rsidRPr="00600B71">
        <w:rPr>
          <w:rFonts w:ascii="Times New Roman" w:hAnsi="Times New Roman" w:cs="Times New Roman"/>
          <w:noProof/>
          <w:sz w:val="28"/>
          <w:szCs w:val="24"/>
        </w:rPr>
        <w:lastRenderedPageBreak/>
        <w:drawing>
          <wp:inline distT="0" distB="0" distL="0" distR="0" wp14:anchorId="2B06E662" wp14:editId="728D496A">
            <wp:extent cx="4610100" cy="2097748"/>
            <wp:effectExtent l="0" t="0" r="0" b="0"/>
            <wp:docPr id="6" name="Рисунок 6" descr="C:\Users\Админ\Desktop\circuit18_1(RESISTO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Desktop\circuit18_1(RESISTOR).BMP"/>
                    <pic:cNvPicPr>
                      <a:picLocks noChangeAspect="1" noChangeArrowheads="1"/>
                    </pic:cNvPicPr>
                  </pic:nvPicPr>
                  <pic:blipFill rotWithShape="1">
                    <a:blip r:embed="rId18">
                      <a:extLst>
                        <a:ext uri="{28A0092B-C50C-407E-A947-70E740481C1C}">
                          <a14:useLocalDpi xmlns:a14="http://schemas.microsoft.com/office/drawing/2010/main" val="0"/>
                        </a:ext>
                      </a:extLst>
                    </a:blip>
                    <a:srcRect b="10850"/>
                    <a:stretch/>
                  </pic:blipFill>
                  <pic:spPr bwMode="auto">
                    <a:xfrm>
                      <a:off x="0" y="0"/>
                      <a:ext cx="4643054" cy="2112743"/>
                    </a:xfrm>
                    <a:prstGeom prst="rect">
                      <a:avLst/>
                    </a:prstGeom>
                    <a:noFill/>
                    <a:ln>
                      <a:noFill/>
                    </a:ln>
                    <a:extLst>
                      <a:ext uri="{53640926-AAD7-44D8-BBD7-CCE9431645EC}">
                        <a14:shadowObscured xmlns:a14="http://schemas.microsoft.com/office/drawing/2010/main"/>
                      </a:ext>
                    </a:extLst>
                  </pic:spPr>
                </pic:pic>
              </a:graphicData>
            </a:graphic>
          </wp:inline>
        </w:drawing>
      </w:r>
    </w:p>
    <w:p w14:paraId="22F4C532" w14:textId="718D4AE6" w:rsidR="001F09A8" w:rsidRPr="003917A7" w:rsidRDefault="000471FF" w:rsidP="003917A7">
      <w:pPr>
        <w:tabs>
          <w:tab w:val="left" w:pos="3960"/>
        </w:tabs>
        <w:jc w:val="center"/>
        <w:rPr>
          <w:rFonts w:ascii="Times New Roman" w:hAnsi="Times New Roman" w:cs="Times New Roman"/>
          <w:sz w:val="28"/>
          <w:szCs w:val="24"/>
        </w:rPr>
      </w:pPr>
      <w:r w:rsidRPr="003917A7">
        <w:rPr>
          <w:rFonts w:ascii="Times New Roman" w:hAnsi="Times New Roman" w:cs="Times New Roman"/>
          <w:sz w:val="28"/>
          <w:szCs w:val="24"/>
        </w:rPr>
        <w:t>Рисунок 8 – График зависимости амплитуды синусоидального напряжения от изменяемого сопротивления для измерения входной емкости</w:t>
      </w:r>
    </w:p>
    <w:p w14:paraId="3B691808" w14:textId="63132687" w:rsidR="000471FF" w:rsidRDefault="000471FF" w:rsidP="00394B0B">
      <w:pPr>
        <w:tabs>
          <w:tab w:val="left" w:pos="3960"/>
        </w:tabs>
        <w:spacing w:line="360" w:lineRule="auto"/>
        <w:ind w:firstLine="567"/>
        <w:jc w:val="both"/>
        <w:rPr>
          <w:rFonts w:ascii="Times New Roman" w:hAnsi="Times New Roman" w:cs="Times New Roman"/>
          <w:sz w:val="28"/>
          <w:szCs w:val="24"/>
        </w:rPr>
      </w:pPr>
      <w:r>
        <w:rPr>
          <w:rFonts w:ascii="Times New Roman" w:hAnsi="Times New Roman" w:cs="Times New Roman"/>
          <w:sz w:val="28"/>
          <w:szCs w:val="24"/>
        </w:rPr>
        <w:t xml:space="preserve">Подставляя полученное значение сопротивления </w:t>
      </w:r>
      <w:r>
        <w:rPr>
          <w:rFonts w:ascii="Times New Roman" w:hAnsi="Times New Roman" w:cs="Times New Roman"/>
          <w:sz w:val="28"/>
          <w:szCs w:val="24"/>
          <w:lang w:val="en-US"/>
        </w:rPr>
        <w:t>R</w:t>
      </w:r>
      <w:r w:rsidRPr="000471FF">
        <w:rPr>
          <w:rFonts w:ascii="Times New Roman" w:hAnsi="Times New Roman" w:cs="Times New Roman"/>
          <w:sz w:val="28"/>
          <w:szCs w:val="24"/>
        </w:rPr>
        <w:t>6</w:t>
      </w:r>
      <w:r>
        <w:rPr>
          <w:rFonts w:ascii="Times New Roman" w:hAnsi="Times New Roman" w:cs="Times New Roman"/>
          <w:sz w:val="28"/>
          <w:szCs w:val="24"/>
        </w:rPr>
        <w:t xml:space="preserve"> для балансирования моста в формулу, получаем значение измеряемой емкости </w:t>
      </w:r>
      <w:r w:rsidR="001F09A8">
        <w:rPr>
          <w:rFonts w:ascii="Times New Roman" w:hAnsi="Times New Roman" w:cs="Times New Roman"/>
          <w:sz w:val="28"/>
          <w:szCs w:val="24"/>
        </w:rPr>
        <w:t>с точностью 0,1</w:t>
      </w:r>
      <w:r>
        <w:rPr>
          <w:rFonts w:ascii="Times New Roman" w:hAnsi="Times New Roman" w:cs="Times New Roman"/>
          <w:sz w:val="28"/>
          <w:szCs w:val="24"/>
        </w:rPr>
        <w:t>%.</w:t>
      </w:r>
    </w:p>
    <w:p w14:paraId="22376C23" w14:textId="4517BAAE" w:rsidR="000471FF" w:rsidRDefault="000471FF" w:rsidP="00394B0B">
      <w:pPr>
        <w:tabs>
          <w:tab w:val="left" w:pos="3960"/>
        </w:tabs>
        <w:spacing w:line="360" w:lineRule="auto"/>
        <w:ind w:firstLine="709"/>
        <w:jc w:val="both"/>
        <w:rPr>
          <w:rFonts w:ascii="Times New Roman" w:hAnsi="Times New Roman" w:cs="Times New Roman"/>
          <w:sz w:val="28"/>
          <w:szCs w:val="24"/>
        </w:rPr>
      </w:pPr>
      <w:r w:rsidRPr="008C0D88">
        <w:rPr>
          <w:rFonts w:ascii="Times New Roman" w:hAnsi="Times New Roman" w:cs="Times New Roman"/>
          <w:sz w:val="28"/>
          <w:szCs w:val="24"/>
        </w:rPr>
        <w:t xml:space="preserve">На рис. </w:t>
      </w:r>
      <w:r>
        <w:rPr>
          <w:rFonts w:ascii="Times New Roman" w:hAnsi="Times New Roman" w:cs="Times New Roman"/>
          <w:sz w:val="28"/>
          <w:szCs w:val="24"/>
        </w:rPr>
        <w:t>9</w:t>
      </w:r>
      <w:r w:rsidRPr="008C0D88">
        <w:rPr>
          <w:rFonts w:ascii="Times New Roman" w:hAnsi="Times New Roman" w:cs="Times New Roman"/>
          <w:sz w:val="28"/>
          <w:szCs w:val="24"/>
        </w:rPr>
        <w:t xml:space="preserve"> представлена схема измерения выходной емкости </w:t>
      </w:r>
      <w:proofErr w:type="spellStart"/>
      <w:r w:rsidRPr="008C0D88">
        <w:rPr>
          <w:rFonts w:ascii="Times New Roman" w:hAnsi="Times New Roman" w:cs="Times New Roman"/>
          <w:sz w:val="28"/>
          <w:szCs w:val="24"/>
        </w:rPr>
        <w:t>C</w:t>
      </w:r>
      <w:r w:rsidRPr="00941026">
        <w:rPr>
          <w:rFonts w:ascii="Times New Roman" w:hAnsi="Times New Roman" w:cs="Times New Roman"/>
          <w:sz w:val="28"/>
          <w:szCs w:val="24"/>
          <w:vertAlign w:val="subscript"/>
        </w:rPr>
        <w:t>oss</w:t>
      </w:r>
      <w:proofErr w:type="spellEnd"/>
      <w:r>
        <w:rPr>
          <w:rFonts w:ascii="Times New Roman" w:hAnsi="Times New Roman" w:cs="Times New Roman"/>
          <w:sz w:val="28"/>
          <w:szCs w:val="24"/>
        </w:rPr>
        <w:t>.</w:t>
      </w:r>
    </w:p>
    <w:p w14:paraId="3A617A1B" w14:textId="018A5130" w:rsidR="000471FF" w:rsidRDefault="006438FA" w:rsidP="00DD44D4">
      <w:pPr>
        <w:tabs>
          <w:tab w:val="left" w:pos="3960"/>
        </w:tabs>
        <w:spacing w:line="240" w:lineRule="auto"/>
        <w:jc w:val="center"/>
        <w:rPr>
          <w:rFonts w:ascii="Times New Roman" w:hAnsi="Times New Roman" w:cs="Times New Roman"/>
          <w:sz w:val="28"/>
          <w:szCs w:val="24"/>
        </w:rPr>
      </w:pPr>
      <w:r w:rsidRPr="006438FA">
        <w:rPr>
          <w:rFonts w:ascii="Times New Roman" w:hAnsi="Times New Roman" w:cs="Times New Roman"/>
          <w:noProof/>
          <w:sz w:val="28"/>
          <w:szCs w:val="24"/>
        </w:rPr>
        <w:drawing>
          <wp:inline distT="0" distB="0" distL="0" distR="0" wp14:anchorId="7B9A078C" wp14:editId="20DE3F83">
            <wp:extent cx="4162425" cy="1810069"/>
            <wp:effectExtent l="0" t="0" r="0" b="0"/>
            <wp:docPr id="7" name="Рисунок 7" descr="C:\MC10\DATA\circuit18_2(RESISTOR)_.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MC10\DATA\circuit18_2(RESISTOR)_.BMP"/>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l="6849" r="4734"/>
                    <a:stretch/>
                  </pic:blipFill>
                  <pic:spPr bwMode="auto">
                    <a:xfrm>
                      <a:off x="0" y="0"/>
                      <a:ext cx="4188516" cy="1821415"/>
                    </a:xfrm>
                    <a:prstGeom prst="rect">
                      <a:avLst/>
                    </a:prstGeom>
                    <a:noFill/>
                    <a:ln>
                      <a:noFill/>
                    </a:ln>
                    <a:extLst>
                      <a:ext uri="{53640926-AAD7-44D8-BBD7-CCE9431645EC}">
                        <a14:shadowObscured xmlns:a14="http://schemas.microsoft.com/office/drawing/2010/main"/>
                      </a:ext>
                    </a:extLst>
                  </pic:spPr>
                </pic:pic>
              </a:graphicData>
            </a:graphic>
          </wp:inline>
        </w:drawing>
      </w:r>
    </w:p>
    <w:p w14:paraId="04EC6E68" w14:textId="703A6ECE" w:rsidR="001F09A8" w:rsidRPr="005F4929" w:rsidRDefault="00DD44D4" w:rsidP="005F4929">
      <w:pPr>
        <w:tabs>
          <w:tab w:val="left" w:pos="3960"/>
        </w:tabs>
        <w:jc w:val="center"/>
        <w:rPr>
          <w:rFonts w:ascii="Times New Roman" w:hAnsi="Times New Roman" w:cs="Times New Roman"/>
          <w:sz w:val="28"/>
          <w:szCs w:val="27"/>
          <w:vertAlign w:val="subscript"/>
        </w:rPr>
      </w:pPr>
      <w:r w:rsidRPr="003917A7">
        <w:rPr>
          <w:rFonts w:ascii="Times New Roman" w:hAnsi="Times New Roman" w:cs="Times New Roman"/>
          <w:sz w:val="28"/>
          <w:szCs w:val="24"/>
        </w:rPr>
        <w:t xml:space="preserve">Рисунок 9 –  </w:t>
      </w:r>
      <w:r w:rsidRPr="003917A7">
        <w:rPr>
          <w:rFonts w:ascii="Times New Roman" w:hAnsi="Times New Roman" w:cs="Times New Roman"/>
          <w:sz w:val="28"/>
          <w:szCs w:val="27"/>
        </w:rPr>
        <w:t xml:space="preserve">Схема измерения входной емкости </w:t>
      </w:r>
      <w:proofErr w:type="spellStart"/>
      <w:r w:rsidRPr="003917A7">
        <w:rPr>
          <w:rFonts w:ascii="Times New Roman" w:hAnsi="Times New Roman" w:cs="Times New Roman"/>
          <w:sz w:val="28"/>
          <w:szCs w:val="27"/>
          <w:lang w:val="en-US"/>
        </w:rPr>
        <w:t>C</w:t>
      </w:r>
      <w:r w:rsidRPr="003917A7">
        <w:rPr>
          <w:rFonts w:ascii="Times New Roman" w:hAnsi="Times New Roman" w:cs="Times New Roman"/>
          <w:sz w:val="28"/>
          <w:szCs w:val="27"/>
          <w:vertAlign w:val="subscript"/>
          <w:lang w:val="en-US"/>
        </w:rPr>
        <w:t>rss</w:t>
      </w:r>
      <w:proofErr w:type="spellEnd"/>
    </w:p>
    <w:p w14:paraId="1E1EFEC9" w14:textId="262130C6" w:rsidR="005F4929" w:rsidRPr="00DD44D4" w:rsidRDefault="00DD44D4" w:rsidP="005F4929">
      <w:pPr>
        <w:tabs>
          <w:tab w:val="left" w:pos="3960"/>
        </w:tabs>
        <w:spacing w:line="360" w:lineRule="auto"/>
        <w:ind w:firstLine="709"/>
        <w:rPr>
          <w:rFonts w:ascii="Times New Roman" w:hAnsi="Times New Roman" w:cs="Times New Roman"/>
          <w:sz w:val="28"/>
          <w:szCs w:val="27"/>
        </w:rPr>
      </w:pPr>
      <w:r w:rsidRPr="00325B2E">
        <w:rPr>
          <w:rFonts w:ascii="Times New Roman" w:hAnsi="Times New Roman" w:cs="Times New Roman"/>
          <w:sz w:val="28"/>
          <w:szCs w:val="27"/>
        </w:rPr>
        <w:t xml:space="preserve">На рис. </w:t>
      </w:r>
      <w:r>
        <w:rPr>
          <w:rFonts w:ascii="Times New Roman" w:hAnsi="Times New Roman" w:cs="Times New Roman"/>
          <w:sz w:val="28"/>
          <w:szCs w:val="27"/>
        </w:rPr>
        <w:t>10</w:t>
      </w:r>
      <w:r w:rsidRPr="00325B2E">
        <w:rPr>
          <w:rFonts w:ascii="Times New Roman" w:hAnsi="Times New Roman" w:cs="Times New Roman"/>
          <w:sz w:val="28"/>
          <w:szCs w:val="27"/>
        </w:rPr>
        <w:t xml:space="preserve"> представлен график зависимости амплитуды синусоид</w:t>
      </w:r>
      <w:r w:rsidR="001F09A8">
        <w:rPr>
          <w:rFonts w:ascii="Times New Roman" w:hAnsi="Times New Roman" w:cs="Times New Roman"/>
          <w:sz w:val="28"/>
          <w:szCs w:val="27"/>
        </w:rPr>
        <w:t>ального напряжения от изменяемого сопротивления</w:t>
      </w:r>
      <w:r>
        <w:rPr>
          <w:rFonts w:ascii="Times New Roman" w:hAnsi="Times New Roman" w:cs="Times New Roman"/>
          <w:sz w:val="28"/>
          <w:szCs w:val="27"/>
        </w:rPr>
        <w:t>.</w:t>
      </w:r>
    </w:p>
    <w:p w14:paraId="48ED68B2" w14:textId="2E27B71E" w:rsidR="000471FF" w:rsidRPr="006438FA" w:rsidRDefault="006438FA" w:rsidP="00600B71">
      <w:pPr>
        <w:tabs>
          <w:tab w:val="left" w:pos="3960"/>
        </w:tabs>
        <w:spacing w:line="240" w:lineRule="auto"/>
        <w:jc w:val="center"/>
        <w:rPr>
          <w:rFonts w:ascii="Times New Roman" w:hAnsi="Times New Roman" w:cs="Times New Roman"/>
          <w:b/>
          <w:sz w:val="28"/>
          <w:szCs w:val="24"/>
        </w:rPr>
      </w:pPr>
      <w:bookmarkStart w:id="0" w:name="_GoBack"/>
      <w:r w:rsidRPr="006438FA">
        <w:rPr>
          <w:rFonts w:ascii="Times New Roman" w:hAnsi="Times New Roman" w:cs="Times New Roman"/>
          <w:b/>
          <w:noProof/>
          <w:sz w:val="28"/>
          <w:szCs w:val="24"/>
        </w:rPr>
        <w:drawing>
          <wp:inline distT="0" distB="0" distL="0" distR="0" wp14:anchorId="45AA05EE" wp14:editId="41386FC7">
            <wp:extent cx="4505325" cy="1847747"/>
            <wp:effectExtent l="0" t="0" r="0" b="635"/>
            <wp:docPr id="8" name="Рисунок 8" descr="C:\MC10\DATA\circuit18_2(RESISTO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MC10\DATA\circuit18_2(RESISTOR).BMP"/>
                    <pic:cNvPicPr>
                      <a:picLocks noChangeAspect="1" noChangeArrowheads="1"/>
                    </pic:cNvPicPr>
                  </pic:nvPicPr>
                  <pic:blipFill rotWithShape="1">
                    <a:blip r:embed="rId20">
                      <a:extLst>
                        <a:ext uri="{28A0092B-C50C-407E-A947-70E740481C1C}">
                          <a14:useLocalDpi xmlns:a14="http://schemas.microsoft.com/office/drawing/2010/main" val="0"/>
                        </a:ext>
                      </a:extLst>
                    </a:blip>
                    <a:srcRect b="16342"/>
                    <a:stretch/>
                  </pic:blipFill>
                  <pic:spPr bwMode="auto">
                    <a:xfrm>
                      <a:off x="0" y="0"/>
                      <a:ext cx="4565184" cy="1872297"/>
                    </a:xfrm>
                    <a:prstGeom prst="rect">
                      <a:avLst/>
                    </a:prstGeom>
                    <a:noFill/>
                    <a:ln>
                      <a:noFill/>
                    </a:ln>
                    <a:extLst>
                      <a:ext uri="{53640926-AAD7-44D8-BBD7-CCE9431645EC}">
                        <a14:shadowObscured xmlns:a14="http://schemas.microsoft.com/office/drawing/2010/main"/>
                      </a:ext>
                    </a:extLst>
                  </pic:spPr>
                </pic:pic>
              </a:graphicData>
            </a:graphic>
          </wp:inline>
        </w:drawing>
      </w:r>
      <w:bookmarkEnd w:id="0"/>
    </w:p>
    <w:p w14:paraId="034C6050" w14:textId="514E3682" w:rsidR="00DD44D4" w:rsidRPr="003917A7" w:rsidRDefault="00DD44D4" w:rsidP="00DD44D4">
      <w:pPr>
        <w:tabs>
          <w:tab w:val="left" w:pos="3960"/>
        </w:tabs>
        <w:jc w:val="center"/>
        <w:rPr>
          <w:rFonts w:ascii="Times New Roman" w:hAnsi="Times New Roman" w:cs="Times New Roman"/>
          <w:sz w:val="28"/>
          <w:szCs w:val="24"/>
        </w:rPr>
      </w:pPr>
      <w:r w:rsidRPr="003917A7">
        <w:rPr>
          <w:rFonts w:ascii="Times New Roman" w:hAnsi="Times New Roman" w:cs="Times New Roman"/>
          <w:sz w:val="28"/>
          <w:szCs w:val="24"/>
        </w:rPr>
        <w:t>Рисунок 10 – График зависимости амплитуды синусоидального напряжения от изменяемого сопротивления для измерения выходной емкости</w:t>
      </w:r>
    </w:p>
    <w:p w14:paraId="0D54CDB0" w14:textId="0DA4ABCA" w:rsidR="0027400D" w:rsidRDefault="0027400D" w:rsidP="00394B0B">
      <w:pPr>
        <w:tabs>
          <w:tab w:val="left" w:pos="3960"/>
        </w:tabs>
        <w:spacing w:line="360" w:lineRule="auto"/>
        <w:ind w:firstLine="567"/>
        <w:jc w:val="both"/>
        <w:rPr>
          <w:rFonts w:ascii="Times New Roman" w:hAnsi="Times New Roman" w:cs="Times New Roman"/>
          <w:sz w:val="28"/>
          <w:szCs w:val="24"/>
        </w:rPr>
      </w:pPr>
      <w:r>
        <w:rPr>
          <w:rFonts w:ascii="Times New Roman" w:hAnsi="Times New Roman" w:cs="Times New Roman"/>
          <w:sz w:val="28"/>
          <w:szCs w:val="24"/>
        </w:rPr>
        <w:lastRenderedPageBreak/>
        <w:t xml:space="preserve">Подставляя полученное значение сопротивления </w:t>
      </w:r>
      <w:r>
        <w:rPr>
          <w:rFonts w:ascii="Times New Roman" w:hAnsi="Times New Roman" w:cs="Times New Roman"/>
          <w:sz w:val="28"/>
          <w:szCs w:val="24"/>
          <w:lang w:val="en-US"/>
        </w:rPr>
        <w:t>R</w:t>
      </w:r>
      <w:r w:rsidRPr="000471FF">
        <w:rPr>
          <w:rFonts w:ascii="Times New Roman" w:hAnsi="Times New Roman" w:cs="Times New Roman"/>
          <w:sz w:val="28"/>
          <w:szCs w:val="24"/>
        </w:rPr>
        <w:t>6</w:t>
      </w:r>
      <w:r>
        <w:rPr>
          <w:rFonts w:ascii="Times New Roman" w:hAnsi="Times New Roman" w:cs="Times New Roman"/>
          <w:sz w:val="28"/>
          <w:szCs w:val="24"/>
        </w:rPr>
        <w:t xml:space="preserve"> для балансирования моста в формулу, получаем значение измеряемой емкости с </w:t>
      </w:r>
      <w:r w:rsidR="001F09A8">
        <w:rPr>
          <w:rFonts w:ascii="Times New Roman" w:hAnsi="Times New Roman" w:cs="Times New Roman"/>
          <w:sz w:val="28"/>
          <w:szCs w:val="24"/>
        </w:rPr>
        <w:t>точностью менее 0,1</w:t>
      </w:r>
      <w:r>
        <w:rPr>
          <w:rFonts w:ascii="Times New Roman" w:hAnsi="Times New Roman" w:cs="Times New Roman"/>
          <w:sz w:val="28"/>
          <w:szCs w:val="24"/>
        </w:rPr>
        <w:t>%.</w:t>
      </w:r>
    </w:p>
    <w:p w14:paraId="789D2AF0" w14:textId="5C2F74B6" w:rsidR="0027400D" w:rsidRDefault="0027400D" w:rsidP="00394B0B">
      <w:pPr>
        <w:tabs>
          <w:tab w:val="left" w:pos="3960"/>
        </w:tabs>
        <w:spacing w:line="360" w:lineRule="auto"/>
        <w:ind w:firstLine="709"/>
        <w:jc w:val="both"/>
        <w:rPr>
          <w:rFonts w:ascii="Times New Roman" w:hAnsi="Times New Roman" w:cs="Times New Roman"/>
          <w:sz w:val="28"/>
          <w:szCs w:val="24"/>
        </w:rPr>
      </w:pPr>
      <w:r w:rsidRPr="008C0D88">
        <w:rPr>
          <w:rFonts w:ascii="Times New Roman" w:hAnsi="Times New Roman" w:cs="Times New Roman"/>
          <w:sz w:val="28"/>
          <w:szCs w:val="24"/>
        </w:rPr>
        <w:t xml:space="preserve">На рис. </w:t>
      </w:r>
      <w:r w:rsidR="00890501" w:rsidRPr="006E7BEF">
        <w:rPr>
          <w:rFonts w:ascii="Times New Roman" w:hAnsi="Times New Roman" w:cs="Times New Roman"/>
          <w:sz w:val="28"/>
          <w:szCs w:val="24"/>
        </w:rPr>
        <w:t>11</w:t>
      </w:r>
      <w:r w:rsidRPr="008C0D88">
        <w:rPr>
          <w:rFonts w:ascii="Times New Roman" w:hAnsi="Times New Roman" w:cs="Times New Roman"/>
          <w:sz w:val="28"/>
          <w:szCs w:val="24"/>
        </w:rPr>
        <w:t xml:space="preserve"> представлена схема измерения </w:t>
      </w:r>
      <w:r>
        <w:rPr>
          <w:rFonts w:ascii="Times New Roman" w:hAnsi="Times New Roman" w:cs="Times New Roman"/>
          <w:sz w:val="28"/>
          <w:szCs w:val="24"/>
        </w:rPr>
        <w:t>проходной</w:t>
      </w:r>
      <w:r w:rsidRPr="008C0D88">
        <w:rPr>
          <w:rFonts w:ascii="Times New Roman" w:hAnsi="Times New Roman" w:cs="Times New Roman"/>
          <w:sz w:val="28"/>
          <w:szCs w:val="24"/>
        </w:rPr>
        <w:t xml:space="preserve"> емкости </w:t>
      </w:r>
      <w:proofErr w:type="spellStart"/>
      <w:r w:rsidRPr="008C0D88">
        <w:rPr>
          <w:rFonts w:ascii="Times New Roman" w:hAnsi="Times New Roman" w:cs="Times New Roman"/>
          <w:sz w:val="28"/>
          <w:szCs w:val="24"/>
        </w:rPr>
        <w:t>C</w:t>
      </w:r>
      <w:r w:rsidRPr="00941026">
        <w:rPr>
          <w:rFonts w:ascii="Times New Roman" w:hAnsi="Times New Roman" w:cs="Times New Roman"/>
          <w:sz w:val="28"/>
          <w:szCs w:val="24"/>
          <w:vertAlign w:val="subscript"/>
        </w:rPr>
        <w:t>oss</w:t>
      </w:r>
      <w:proofErr w:type="spellEnd"/>
      <w:r>
        <w:rPr>
          <w:rFonts w:ascii="Times New Roman" w:hAnsi="Times New Roman" w:cs="Times New Roman"/>
          <w:sz w:val="28"/>
          <w:szCs w:val="24"/>
        </w:rPr>
        <w:t>.</w:t>
      </w:r>
    </w:p>
    <w:p w14:paraId="68D5EBDF" w14:textId="380B5045" w:rsidR="00A55593" w:rsidRDefault="00CE0BB3" w:rsidP="001F09A8">
      <w:pPr>
        <w:tabs>
          <w:tab w:val="left" w:pos="3960"/>
        </w:tabs>
        <w:spacing w:line="240" w:lineRule="auto"/>
        <w:jc w:val="center"/>
        <w:rPr>
          <w:rFonts w:ascii="Times New Roman" w:hAnsi="Times New Roman" w:cs="Times New Roman"/>
          <w:sz w:val="28"/>
          <w:szCs w:val="24"/>
          <w:lang w:val="en-US"/>
        </w:rPr>
      </w:pPr>
      <w:r w:rsidRPr="00CE0BB3">
        <w:rPr>
          <w:rFonts w:ascii="Times New Roman" w:hAnsi="Times New Roman" w:cs="Times New Roman"/>
          <w:noProof/>
          <w:sz w:val="28"/>
          <w:szCs w:val="24"/>
        </w:rPr>
        <w:drawing>
          <wp:inline distT="0" distB="0" distL="0" distR="0" wp14:anchorId="147ABFF1" wp14:editId="3E514330">
            <wp:extent cx="4276725" cy="1739781"/>
            <wp:effectExtent l="0" t="0" r="0" b="0"/>
            <wp:docPr id="9" name="Рисунок 9" descr="C:\MC10\DATA\circuit18_3(RESISTOR)_.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MC10\DATA\circuit18_3(RESISTOR)_.BMP"/>
                    <pic:cNvPicPr>
                      <a:picLocks noChangeAspect="1" noChangeArrowheads="1"/>
                    </pic:cNvPicPr>
                  </pic:nvPicPr>
                  <pic:blipFill rotWithShape="1">
                    <a:blip r:embed="rId21">
                      <a:extLst>
                        <a:ext uri="{28A0092B-C50C-407E-A947-70E740481C1C}">
                          <a14:useLocalDpi xmlns:a14="http://schemas.microsoft.com/office/drawing/2010/main" val="0"/>
                        </a:ext>
                      </a:extLst>
                    </a:blip>
                    <a:srcRect l="4827" t="6743" r="31509" b="25831"/>
                    <a:stretch/>
                  </pic:blipFill>
                  <pic:spPr bwMode="auto">
                    <a:xfrm>
                      <a:off x="0" y="0"/>
                      <a:ext cx="4291884" cy="1745948"/>
                    </a:xfrm>
                    <a:prstGeom prst="rect">
                      <a:avLst/>
                    </a:prstGeom>
                    <a:noFill/>
                    <a:ln>
                      <a:noFill/>
                    </a:ln>
                    <a:extLst>
                      <a:ext uri="{53640926-AAD7-44D8-BBD7-CCE9431645EC}">
                        <a14:shadowObscured xmlns:a14="http://schemas.microsoft.com/office/drawing/2010/main"/>
                      </a:ext>
                    </a:extLst>
                  </pic:spPr>
                </pic:pic>
              </a:graphicData>
            </a:graphic>
          </wp:inline>
        </w:drawing>
      </w:r>
    </w:p>
    <w:p w14:paraId="6B43FD44" w14:textId="059F723C" w:rsidR="00890501" w:rsidRPr="00A17F42" w:rsidRDefault="00890501" w:rsidP="00890501">
      <w:pPr>
        <w:tabs>
          <w:tab w:val="left" w:pos="3960"/>
        </w:tabs>
        <w:jc w:val="center"/>
        <w:rPr>
          <w:rFonts w:ascii="Times New Roman" w:hAnsi="Times New Roman" w:cs="Times New Roman"/>
          <w:sz w:val="28"/>
          <w:szCs w:val="27"/>
          <w:vertAlign w:val="subscript"/>
        </w:rPr>
      </w:pPr>
      <w:r w:rsidRPr="00A17F42">
        <w:rPr>
          <w:rFonts w:ascii="Times New Roman" w:hAnsi="Times New Roman" w:cs="Times New Roman"/>
          <w:sz w:val="28"/>
          <w:szCs w:val="24"/>
        </w:rPr>
        <w:t xml:space="preserve">Рисунок 11 –  </w:t>
      </w:r>
      <w:r w:rsidRPr="00A17F42">
        <w:rPr>
          <w:rFonts w:ascii="Times New Roman" w:hAnsi="Times New Roman" w:cs="Times New Roman"/>
          <w:sz w:val="28"/>
          <w:szCs w:val="27"/>
        </w:rPr>
        <w:t xml:space="preserve">Схема измерения проходной емкости </w:t>
      </w:r>
      <w:proofErr w:type="spellStart"/>
      <w:r w:rsidRPr="00A17F42">
        <w:rPr>
          <w:rFonts w:ascii="Times New Roman" w:hAnsi="Times New Roman" w:cs="Times New Roman"/>
          <w:sz w:val="28"/>
          <w:szCs w:val="27"/>
          <w:lang w:val="en-US"/>
        </w:rPr>
        <w:t>C</w:t>
      </w:r>
      <w:r w:rsidRPr="00A17F42">
        <w:rPr>
          <w:rFonts w:ascii="Times New Roman" w:hAnsi="Times New Roman" w:cs="Times New Roman"/>
          <w:sz w:val="28"/>
          <w:szCs w:val="27"/>
          <w:vertAlign w:val="subscript"/>
          <w:lang w:val="en-US"/>
        </w:rPr>
        <w:t>rss</w:t>
      </w:r>
      <w:proofErr w:type="spellEnd"/>
    </w:p>
    <w:p w14:paraId="45958F2D" w14:textId="5B8D6A8D" w:rsidR="00890501" w:rsidRPr="00890501" w:rsidRDefault="00890501" w:rsidP="00A17F42">
      <w:pPr>
        <w:tabs>
          <w:tab w:val="left" w:pos="3960"/>
        </w:tabs>
        <w:spacing w:line="360" w:lineRule="auto"/>
        <w:ind w:firstLine="709"/>
        <w:jc w:val="both"/>
        <w:rPr>
          <w:rFonts w:ascii="Times New Roman" w:hAnsi="Times New Roman" w:cs="Times New Roman"/>
          <w:sz w:val="28"/>
          <w:szCs w:val="27"/>
        </w:rPr>
      </w:pPr>
      <w:r w:rsidRPr="00325B2E">
        <w:rPr>
          <w:rFonts w:ascii="Times New Roman" w:hAnsi="Times New Roman" w:cs="Times New Roman"/>
          <w:sz w:val="28"/>
          <w:szCs w:val="27"/>
        </w:rPr>
        <w:t xml:space="preserve">На рис. </w:t>
      </w:r>
      <w:r>
        <w:rPr>
          <w:rFonts w:ascii="Times New Roman" w:hAnsi="Times New Roman" w:cs="Times New Roman"/>
          <w:sz w:val="28"/>
          <w:szCs w:val="27"/>
        </w:rPr>
        <w:t>1</w:t>
      </w:r>
      <w:r w:rsidRPr="00890501">
        <w:rPr>
          <w:rFonts w:ascii="Times New Roman" w:hAnsi="Times New Roman" w:cs="Times New Roman"/>
          <w:sz w:val="28"/>
          <w:szCs w:val="27"/>
        </w:rPr>
        <w:t>2</w:t>
      </w:r>
      <w:r w:rsidRPr="00325B2E">
        <w:rPr>
          <w:rFonts w:ascii="Times New Roman" w:hAnsi="Times New Roman" w:cs="Times New Roman"/>
          <w:sz w:val="28"/>
          <w:szCs w:val="27"/>
        </w:rPr>
        <w:t xml:space="preserve"> представлен график зависимости амплитуды синусоидального напряжения от </w:t>
      </w:r>
      <w:r w:rsidR="001F09A8">
        <w:rPr>
          <w:rFonts w:ascii="Times New Roman" w:hAnsi="Times New Roman" w:cs="Times New Roman"/>
          <w:sz w:val="28"/>
          <w:szCs w:val="27"/>
        </w:rPr>
        <w:t xml:space="preserve">изменяемого </w:t>
      </w:r>
      <w:r w:rsidR="004A4327">
        <w:rPr>
          <w:rFonts w:ascii="Times New Roman" w:hAnsi="Times New Roman" w:cs="Times New Roman"/>
          <w:sz w:val="28"/>
          <w:szCs w:val="27"/>
        </w:rPr>
        <w:t>сопротивления</w:t>
      </w:r>
      <w:r>
        <w:rPr>
          <w:rFonts w:ascii="Times New Roman" w:hAnsi="Times New Roman" w:cs="Times New Roman"/>
          <w:sz w:val="28"/>
          <w:szCs w:val="27"/>
        </w:rPr>
        <w:t>.</w:t>
      </w:r>
    </w:p>
    <w:p w14:paraId="07E12CEC" w14:textId="7CF3081D" w:rsidR="00CE0BB3" w:rsidRPr="0027400D" w:rsidRDefault="00890501" w:rsidP="001F09A8">
      <w:pPr>
        <w:tabs>
          <w:tab w:val="left" w:pos="3960"/>
        </w:tabs>
        <w:spacing w:line="240" w:lineRule="auto"/>
        <w:jc w:val="center"/>
        <w:rPr>
          <w:rFonts w:ascii="Times New Roman" w:hAnsi="Times New Roman" w:cs="Times New Roman"/>
          <w:sz w:val="28"/>
          <w:szCs w:val="24"/>
          <w:lang w:val="en-US"/>
        </w:rPr>
      </w:pPr>
      <w:r w:rsidRPr="00890501">
        <w:rPr>
          <w:rFonts w:ascii="Times New Roman" w:hAnsi="Times New Roman" w:cs="Times New Roman"/>
          <w:noProof/>
          <w:sz w:val="28"/>
          <w:szCs w:val="24"/>
        </w:rPr>
        <w:drawing>
          <wp:inline distT="0" distB="0" distL="0" distR="0" wp14:anchorId="10E01101" wp14:editId="53A236D6">
            <wp:extent cx="4543425" cy="1911434"/>
            <wp:effectExtent l="0" t="0" r="0" b="0"/>
            <wp:docPr id="13" name="Рисунок 13" descr="C:\MC10\DATA\circuit18_3(RESISTO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MC10\DATA\circuit18_3(RESISTOR).BMP"/>
                    <pic:cNvPicPr>
                      <a:picLocks noChangeAspect="1" noChangeArrowheads="1"/>
                    </pic:cNvPicPr>
                  </pic:nvPicPr>
                  <pic:blipFill rotWithShape="1">
                    <a:blip r:embed="rId22">
                      <a:extLst>
                        <a:ext uri="{28A0092B-C50C-407E-A947-70E740481C1C}">
                          <a14:useLocalDpi xmlns:a14="http://schemas.microsoft.com/office/drawing/2010/main" val="0"/>
                        </a:ext>
                      </a:extLst>
                    </a:blip>
                    <a:srcRect b="8998"/>
                    <a:stretch/>
                  </pic:blipFill>
                  <pic:spPr bwMode="auto">
                    <a:xfrm>
                      <a:off x="0" y="0"/>
                      <a:ext cx="4565341" cy="1920654"/>
                    </a:xfrm>
                    <a:prstGeom prst="rect">
                      <a:avLst/>
                    </a:prstGeom>
                    <a:noFill/>
                    <a:ln>
                      <a:noFill/>
                    </a:ln>
                    <a:extLst>
                      <a:ext uri="{53640926-AAD7-44D8-BBD7-CCE9431645EC}">
                        <a14:shadowObscured xmlns:a14="http://schemas.microsoft.com/office/drawing/2010/main"/>
                      </a:ext>
                    </a:extLst>
                  </pic:spPr>
                </pic:pic>
              </a:graphicData>
            </a:graphic>
          </wp:inline>
        </w:drawing>
      </w:r>
    </w:p>
    <w:p w14:paraId="3D18B596" w14:textId="63CBF0AF" w:rsidR="00890501" w:rsidRPr="005F4929" w:rsidRDefault="00890501" w:rsidP="00890501">
      <w:pPr>
        <w:tabs>
          <w:tab w:val="left" w:pos="3960"/>
        </w:tabs>
        <w:jc w:val="center"/>
        <w:rPr>
          <w:rFonts w:ascii="Times New Roman" w:hAnsi="Times New Roman" w:cs="Times New Roman"/>
          <w:sz w:val="28"/>
          <w:szCs w:val="24"/>
        </w:rPr>
      </w:pPr>
      <w:r w:rsidRPr="005F4929">
        <w:rPr>
          <w:rFonts w:ascii="Times New Roman" w:hAnsi="Times New Roman" w:cs="Times New Roman"/>
          <w:sz w:val="28"/>
          <w:szCs w:val="24"/>
        </w:rPr>
        <w:t>Рисунок 12 – График зависимости амплитуды синусоидального напряжения от изменяемого сопротивления для измерения проходной емкости</w:t>
      </w:r>
    </w:p>
    <w:p w14:paraId="61B437D1" w14:textId="08FB72EA" w:rsidR="004A4327" w:rsidRDefault="004A4327" w:rsidP="00394B0B">
      <w:pPr>
        <w:tabs>
          <w:tab w:val="left" w:pos="3960"/>
        </w:tabs>
        <w:spacing w:line="360" w:lineRule="auto"/>
        <w:ind w:firstLine="567"/>
        <w:jc w:val="both"/>
        <w:rPr>
          <w:rFonts w:ascii="Times New Roman" w:hAnsi="Times New Roman" w:cs="Times New Roman"/>
          <w:sz w:val="28"/>
          <w:szCs w:val="24"/>
        </w:rPr>
      </w:pPr>
      <w:r>
        <w:rPr>
          <w:rFonts w:ascii="Times New Roman" w:hAnsi="Times New Roman" w:cs="Times New Roman"/>
          <w:sz w:val="28"/>
          <w:szCs w:val="24"/>
        </w:rPr>
        <w:t xml:space="preserve">Подставляя полученное значение сопротивления </w:t>
      </w:r>
      <w:r>
        <w:rPr>
          <w:rFonts w:ascii="Times New Roman" w:hAnsi="Times New Roman" w:cs="Times New Roman"/>
          <w:sz w:val="28"/>
          <w:szCs w:val="24"/>
          <w:lang w:val="en-US"/>
        </w:rPr>
        <w:t>R</w:t>
      </w:r>
      <w:r w:rsidRPr="000471FF">
        <w:rPr>
          <w:rFonts w:ascii="Times New Roman" w:hAnsi="Times New Roman" w:cs="Times New Roman"/>
          <w:sz w:val="28"/>
          <w:szCs w:val="24"/>
        </w:rPr>
        <w:t>6</w:t>
      </w:r>
      <w:r>
        <w:rPr>
          <w:rFonts w:ascii="Times New Roman" w:hAnsi="Times New Roman" w:cs="Times New Roman"/>
          <w:sz w:val="28"/>
          <w:szCs w:val="24"/>
        </w:rPr>
        <w:t xml:space="preserve"> для балансирования моста в формулу, получаем значение измеряемой емкости с точностью менее 0,1%.</w:t>
      </w:r>
    </w:p>
    <w:p w14:paraId="79889870" w14:textId="435E67CA" w:rsidR="009119FC" w:rsidRDefault="003F6C20" w:rsidP="00394B0B">
      <w:pPr>
        <w:tabs>
          <w:tab w:val="left" w:pos="3960"/>
        </w:tabs>
        <w:spacing w:line="360" w:lineRule="auto"/>
        <w:ind w:firstLine="567"/>
        <w:jc w:val="both"/>
        <w:rPr>
          <w:rFonts w:ascii="Times New Roman" w:hAnsi="Times New Roman" w:cs="Times New Roman"/>
          <w:sz w:val="28"/>
          <w:szCs w:val="24"/>
        </w:rPr>
      </w:pPr>
      <w:r>
        <w:rPr>
          <w:rFonts w:ascii="Times New Roman" w:hAnsi="Times New Roman" w:cs="Times New Roman"/>
          <w:sz w:val="28"/>
          <w:szCs w:val="24"/>
        </w:rPr>
        <w:t>Сравнивая мостовые</w:t>
      </w:r>
      <w:r w:rsidR="00F000C3">
        <w:rPr>
          <w:rFonts w:ascii="Times New Roman" w:hAnsi="Times New Roman" w:cs="Times New Roman"/>
          <w:sz w:val="28"/>
          <w:szCs w:val="24"/>
        </w:rPr>
        <w:t xml:space="preserve"> метод</w:t>
      </w:r>
      <w:r>
        <w:rPr>
          <w:rFonts w:ascii="Times New Roman" w:hAnsi="Times New Roman" w:cs="Times New Roman"/>
          <w:sz w:val="28"/>
          <w:szCs w:val="24"/>
        </w:rPr>
        <w:t>ы</w:t>
      </w:r>
      <w:r w:rsidR="00F000C3">
        <w:rPr>
          <w:rFonts w:ascii="Times New Roman" w:hAnsi="Times New Roman" w:cs="Times New Roman"/>
          <w:sz w:val="28"/>
          <w:szCs w:val="24"/>
        </w:rPr>
        <w:t xml:space="preserve"> измерения</w:t>
      </w:r>
      <w:r>
        <w:rPr>
          <w:rFonts w:ascii="Times New Roman" w:hAnsi="Times New Roman" w:cs="Times New Roman"/>
          <w:sz w:val="28"/>
          <w:szCs w:val="24"/>
        </w:rPr>
        <w:t xml:space="preserve"> паразитных емкостей МОП-транзисторов, реализованные на конденсаторах и резисторах, можно сделать вывод о том, что в обоих случаях погрешность измерения не превышает 0,5%. Однако намного проще реализовать изменение сопротивления, нежели емкости.</w:t>
      </w:r>
      <w:r w:rsidR="009119FC">
        <w:rPr>
          <w:rFonts w:ascii="Times New Roman" w:hAnsi="Times New Roman" w:cs="Times New Roman"/>
          <w:sz w:val="28"/>
          <w:szCs w:val="24"/>
        </w:rPr>
        <w:t xml:space="preserve"> </w:t>
      </w:r>
      <w:r w:rsidR="009119FC">
        <w:rPr>
          <w:rFonts w:ascii="Times New Roman" w:hAnsi="Times New Roman" w:cs="Times New Roman"/>
          <w:sz w:val="28"/>
          <w:szCs w:val="24"/>
        </w:rPr>
        <w:lastRenderedPageBreak/>
        <w:t xml:space="preserve">Для автоматизации целесообразно использовать мостовой метод с изменением сопротивления, реализовать который можно с помощью электронных переменных резисторов, управляемых последовательными данными через интерфейс </w:t>
      </w:r>
      <w:r w:rsidR="009119FC">
        <w:rPr>
          <w:rFonts w:ascii="Times New Roman" w:hAnsi="Times New Roman" w:cs="Times New Roman"/>
          <w:sz w:val="28"/>
          <w:szCs w:val="24"/>
          <w:lang w:val="en-US"/>
        </w:rPr>
        <w:t>SPI</w:t>
      </w:r>
      <w:r w:rsidR="009119FC" w:rsidRPr="009119FC">
        <w:rPr>
          <w:rFonts w:ascii="Times New Roman" w:hAnsi="Times New Roman" w:cs="Times New Roman"/>
          <w:sz w:val="28"/>
          <w:szCs w:val="24"/>
        </w:rPr>
        <w:t xml:space="preserve"> </w:t>
      </w:r>
      <w:r w:rsidR="009119FC">
        <w:rPr>
          <w:rFonts w:ascii="Times New Roman" w:hAnsi="Times New Roman" w:cs="Times New Roman"/>
          <w:sz w:val="28"/>
          <w:szCs w:val="24"/>
        </w:rPr>
        <w:t xml:space="preserve">или </w:t>
      </w:r>
      <w:r w:rsidR="009119FC">
        <w:rPr>
          <w:rFonts w:ascii="Times New Roman" w:hAnsi="Times New Roman" w:cs="Times New Roman"/>
          <w:sz w:val="28"/>
          <w:szCs w:val="24"/>
          <w:lang w:val="en-US"/>
        </w:rPr>
        <w:t>I</w:t>
      </w:r>
      <w:r w:rsidR="009119FC" w:rsidRPr="009119FC">
        <w:rPr>
          <w:rFonts w:ascii="Times New Roman" w:hAnsi="Times New Roman" w:cs="Times New Roman"/>
          <w:sz w:val="28"/>
          <w:szCs w:val="24"/>
        </w:rPr>
        <w:t>2</w:t>
      </w:r>
      <w:r w:rsidR="009119FC">
        <w:rPr>
          <w:rFonts w:ascii="Times New Roman" w:hAnsi="Times New Roman" w:cs="Times New Roman"/>
          <w:sz w:val="28"/>
          <w:szCs w:val="24"/>
          <w:lang w:val="en-US"/>
        </w:rPr>
        <w:t>C</w:t>
      </w:r>
      <w:r w:rsidR="009119FC">
        <w:rPr>
          <w:rFonts w:ascii="Times New Roman" w:hAnsi="Times New Roman" w:cs="Times New Roman"/>
          <w:sz w:val="28"/>
          <w:szCs w:val="24"/>
        </w:rPr>
        <w:t xml:space="preserve">. </w:t>
      </w:r>
    </w:p>
    <w:p w14:paraId="0124755C" w14:textId="77777777" w:rsidR="0093649B" w:rsidRPr="00184515" w:rsidRDefault="0093649B" w:rsidP="0093649B">
      <w:pPr>
        <w:pStyle w:val="af0"/>
      </w:pPr>
    </w:p>
    <w:p w14:paraId="764F865D" w14:textId="6D50E188" w:rsidR="003917A7" w:rsidRPr="003917A7" w:rsidRDefault="003917A7" w:rsidP="003917A7">
      <w:pPr>
        <w:pStyle w:val="af0"/>
        <w:spacing w:line="360" w:lineRule="auto"/>
        <w:rPr>
          <w:b/>
          <w:sz w:val="28"/>
        </w:rPr>
      </w:pPr>
      <w:r w:rsidRPr="003917A7">
        <w:rPr>
          <w:b/>
          <w:sz w:val="28"/>
        </w:rPr>
        <w:t>Список л</w:t>
      </w:r>
      <w:r w:rsidR="006E19B3" w:rsidRPr="003917A7">
        <w:rPr>
          <w:b/>
          <w:sz w:val="28"/>
        </w:rPr>
        <w:t>итература</w:t>
      </w:r>
    </w:p>
    <w:p w14:paraId="78E7B906" w14:textId="48BA94C4" w:rsidR="00531542" w:rsidRPr="003917A7" w:rsidRDefault="00531542" w:rsidP="003917A7">
      <w:pPr>
        <w:pStyle w:val="a"/>
        <w:spacing w:line="360" w:lineRule="auto"/>
        <w:rPr>
          <w:sz w:val="28"/>
        </w:rPr>
      </w:pPr>
      <w:r w:rsidRPr="003917A7">
        <w:rPr>
          <w:sz w:val="28"/>
        </w:rPr>
        <w:t>AN-975B. Измерение характеристик МОП-транзис</w:t>
      </w:r>
      <w:r w:rsidR="00924BD6" w:rsidRPr="003917A7">
        <w:rPr>
          <w:sz w:val="28"/>
        </w:rPr>
        <w:t>тора // International Rectifier</w:t>
      </w:r>
    </w:p>
    <w:p w14:paraId="6CB223EC" w14:textId="17C07B64" w:rsidR="00CE2554" w:rsidRPr="003917A7" w:rsidRDefault="00CE2554" w:rsidP="003917A7">
      <w:pPr>
        <w:pStyle w:val="a"/>
        <w:spacing w:line="360" w:lineRule="auto"/>
        <w:rPr>
          <w:rStyle w:val="ad"/>
          <w:color w:val="auto"/>
          <w:sz w:val="28"/>
          <w:u w:val="none"/>
        </w:rPr>
      </w:pPr>
      <w:r w:rsidRPr="003917A7">
        <w:rPr>
          <w:sz w:val="28"/>
        </w:rPr>
        <w:t>Амелина М.А., Амелин С.А. Программа схемотехнического моделирования Micro-Cap. Версии 9, 10. [Электронный ресурс]: учеб</w:t>
      </w:r>
      <w:proofErr w:type="gramStart"/>
      <w:r w:rsidRPr="003917A7">
        <w:rPr>
          <w:sz w:val="28"/>
        </w:rPr>
        <w:t>.</w:t>
      </w:r>
      <w:proofErr w:type="gramEnd"/>
      <w:r w:rsidRPr="003917A7">
        <w:rPr>
          <w:sz w:val="28"/>
        </w:rPr>
        <w:t xml:space="preserve"> </w:t>
      </w:r>
      <w:proofErr w:type="gramStart"/>
      <w:r w:rsidRPr="003917A7">
        <w:rPr>
          <w:sz w:val="28"/>
        </w:rPr>
        <w:t>п</w:t>
      </w:r>
      <w:proofErr w:type="gramEnd"/>
      <w:r w:rsidRPr="003917A7">
        <w:rPr>
          <w:sz w:val="28"/>
        </w:rPr>
        <w:t>особие / Амелина М.А., Амелин С.А – Электрон. текстовые дан. – СПб</w:t>
      </w:r>
      <w:proofErr w:type="gramStart"/>
      <w:r w:rsidRPr="003917A7">
        <w:rPr>
          <w:sz w:val="28"/>
        </w:rPr>
        <w:t xml:space="preserve">. : </w:t>
      </w:r>
      <w:proofErr w:type="gramEnd"/>
      <w:r w:rsidRPr="003917A7">
        <w:rPr>
          <w:sz w:val="28"/>
        </w:rPr>
        <w:t xml:space="preserve">Лань, 2014. – 632 с. Режим доступа: URL </w:t>
      </w:r>
      <w:hyperlink r:id="rId23" w:history="1">
        <w:r w:rsidRPr="003917A7">
          <w:rPr>
            <w:rStyle w:val="ad"/>
            <w:sz w:val="28"/>
          </w:rPr>
          <w:t>http://e.lanbook.com/books/element.php?pl1_id=53665</w:t>
        </w:r>
      </w:hyperlink>
    </w:p>
    <w:p w14:paraId="4E4A57FC" w14:textId="3058392C" w:rsidR="009119FC" w:rsidRPr="003917A7" w:rsidRDefault="009119FC" w:rsidP="003917A7">
      <w:pPr>
        <w:pStyle w:val="a"/>
        <w:spacing w:line="360" w:lineRule="auto"/>
        <w:rPr>
          <w:rStyle w:val="ad"/>
          <w:color w:val="auto"/>
          <w:sz w:val="28"/>
          <w:u w:val="none"/>
        </w:rPr>
      </w:pPr>
      <w:r w:rsidRPr="003917A7">
        <w:rPr>
          <w:rStyle w:val="ad"/>
          <w:color w:val="auto"/>
          <w:sz w:val="28"/>
          <w:u w:val="none"/>
        </w:rPr>
        <w:t>Гречишников В.М., Теряева О.В.</w:t>
      </w:r>
      <w:r w:rsidR="00924BD6" w:rsidRPr="003917A7">
        <w:rPr>
          <w:rStyle w:val="ad"/>
          <w:color w:val="auto"/>
          <w:sz w:val="28"/>
          <w:u w:val="none"/>
        </w:rPr>
        <w:t xml:space="preserve"> Метрология и радио измерения: учеб. пособие / В.М. Гречишников, О.В. Теряева. – Самара: Изд-во Самарского университета, 2018. – 204 с.: ил.</w:t>
      </w:r>
    </w:p>
    <w:sectPr w:rsidR="009119FC" w:rsidRPr="003917A7" w:rsidSect="00A17F4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627AB7" w14:textId="77777777" w:rsidR="004276FE" w:rsidRDefault="004276FE" w:rsidP="00873C08">
      <w:pPr>
        <w:spacing w:after="0" w:line="240" w:lineRule="auto"/>
      </w:pPr>
      <w:r>
        <w:separator/>
      </w:r>
    </w:p>
  </w:endnote>
  <w:endnote w:type="continuationSeparator" w:id="0">
    <w:p w14:paraId="367E9A1E" w14:textId="77777777" w:rsidR="004276FE" w:rsidRDefault="004276FE" w:rsidP="00873C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6E4402" w14:textId="77777777" w:rsidR="004276FE" w:rsidRDefault="004276FE" w:rsidP="00873C08">
      <w:pPr>
        <w:spacing w:after="0" w:line="240" w:lineRule="auto"/>
      </w:pPr>
      <w:r>
        <w:separator/>
      </w:r>
    </w:p>
  </w:footnote>
  <w:footnote w:type="continuationSeparator" w:id="0">
    <w:p w14:paraId="551D9E46" w14:textId="77777777" w:rsidR="004276FE" w:rsidRDefault="004276FE" w:rsidP="00873C0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D034D"/>
    <w:multiLevelType w:val="hybridMultilevel"/>
    <w:tmpl w:val="566830FE"/>
    <w:lvl w:ilvl="0" w:tplc="C57CCAA4">
      <w:start w:val="1"/>
      <w:numFmt w:val="decimal"/>
      <w:pStyle w:val="a"/>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1AA03F9"/>
    <w:multiLevelType w:val="hybridMultilevel"/>
    <w:tmpl w:val="B72246F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381E0C1F"/>
    <w:multiLevelType w:val="hybridMultilevel"/>
    <w:tmpl w:val="D520EE1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4B10020"/>
    <w:multiLevelType w:val="hybridMultilevel"/>
    <w:tmpl w:val="0FEE73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25729B"/>
    <w:multiLevelType w:val="hybridMultilevel"/>
    <w:tmpl w:val="90580CB2"/>
    <w:lvl w:ilvl="0" w:tplc="E10C3704">
      <w:start w:val="1"/>
      <w:numFmt w:val="decimal"/>
      <w:lvlText w:val="%1."/>
      <w:lvlJc w:val="left"/>
      <w:pPr>
        <w:tabs>
          <w:tab w:val="num" w:pos="5747"/>
        </w:tabs>
        <w:ind w:left="5747" w:hanging="360"/>
      </w:pPr>
      <w:rPr>
        <w:rFonts w:hint="default"/>
        <w:b w:val="0"/>
        <w:i w:val="0"/>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19B3"/>
    <w:rsid w:val="00001A4E"/>
    <w:rsid w:val="00014F97"/>
    <w:rsid w:val="00031E54"/>
    <w:rsid w:val="000471FF"/>
    <w:rsid w:val="00063394"/>
    <w:rsid w:val="0006483A"/>
    <w:rsid w:val="0007662C"/>
    <w:rsid w:val="00094EFB"/>
    <w:rsid w:val="000976CC"/>
    <w:rsid w:val="000E4C35"/>
    <w:rsid w:val="001244D3"/>
    <w:rsid w:val="001278C7"/>
    <w:rsid w:val="00167FF3"/>
    <w:rsid w:val="00170E5D"/>
    <w:rsid w:val="001766BC"/>
    <w:rsid w:val="00184515"/>
    <w:rsid w:val="00197648"/>
    <w:rsid w:val="001A45B9"/>
    <w:rsid w:val="001F04EC"/>
    <w:rsid w:val="001F09A8"/>
    <w:rsid w:val="001F225E"/>
    <w:rsid w:val="001F2E45"/>
    <w:rsid w:val="00217842"/>
    <w:rsid w:val="00224AF9"/>
    <w:rsid w:val="00255C98"/>
    <w:rsid w:val="00262180"/>
    <w:rsid w:val="002729FA"/>
    <w:rsid w:val="0027400D"/>
    <w:rsid w:val="002F7CA3"/>
    <w:rsid w:val="00325B2E"/>
    <w:rsid w:val="00335ABB"/>
    <w:rsid w:val="0034094A"/>
    <w:rsid w:val="003801F0"/>
    <w:rsid w:val="00381639"/>
    <w:rsid w:val="003917A7"/>
    <w:rsid w:val="00394B0B"/>
    <w:rsid w:val="003A1F6E"/>
    <w:rsid w:val="003B3299"/>
    <w:rsid w:val="003C6DB4"/>
    <w:rsid w:val="003D2A34"/>
    <w:rsid w:val="003E0A07"/>
    <w:rsid w:val="003E6A1B"/>
    <w:rsid w:val="003F6C20"/>
    <w:rsid w:val="004276FE"/>
    <w:rsid w:val="00456507"/>
    <w:rsid w:val="00467A25"/>
    <w:rsid w:val="004951ED"/>
    <w:rsid w:val="004A4327"/>
    <w:rsid w:val="004C54B8"/>
    <w:rsid w:val="00500E42"/>
    <w:rsid w:val="00512261"/>
    <w:rsid w:val="00524498"/>
    <w:rsid w:val="00531542"/>
    <w:rsid w:val="00542D1D"/>
    <w:rsid w:val="005717E8"/>
    <w:rsid w:val="005723C7"/>
    <w:rsid w:val="005B16A8"/>
    <w:rsid w:val="005E7371"/>
    <w:rsid w:val="005F4929"/>
    <w:rsid w:val="00600B71"/>
    <w:rsid w:val="00603495"/>
    <w:rsid w:val="00611AAA"/>
    <w:rsid w:val="00625008"/>
    <w:rsid w:val="00635264"/>
    <w:rsid w:val="006438FA"/>
    <w:rsid w:val="006914B8"/>
    <w:rsid w:val="00696FA2"/>
    <w:rsid w:val="006B0499"/>
    <w:rsid w:val="006E19B3"/>
    <w:rsid w:val="006E4C44"/>
    <w:rsid w:val="006E7BEF"/>
    <w:rsid w:val="006F622A"/>
    <w:rsid w:val="00703A80"/>
    <w:rsid w:val="00747A52"/>
    <w:rsid w:val="00765019"/>
    <w:rsid w:val="00794C81"/>
    <w:rsid w:val="007A1023"/>
    <w:rsid w:val="007E02F7"/>
    <w:rsid w:val="007E3163"/>
    <w:rsid w:val="007E3176"/>
    <w:rsid w:val="007E3356"/>
    <w:rsid w:val="007E479B"/>
    <w:rsid w:val="007F05FF"/>
    <w:rsid w:val="00840355"/>
    <w:rsid w:val="00843935"/>
    <w:rsid w:val="00873C08"/>
    <w:rsid w:val="00890501"/>
    <w:rsid w:val="008A7692"/>
    <w:rsid w:val="008C0D88"/>
    <w:rsid w:val="008C112A"/>
    <w:rsid w:val="008D1C72"/>
    <w:rsid w:val="008D323A"/>
    <w:rsid w:val="008E3190"/>
    <w:rsid w:val="009119FC"/>
    <w:rsid w:val="00924BD6"/>
    <w:rsid w:val="0093649B"/>
    <w:rsid w:val="00940D8B"/>
    <w:rsid w:val="00941026"/>
    <w:rsid w:val="009C5188"/>
    <w:rsid w:val="00A01693"/>
    <w:rsid w:val="00A13D6E"/>
    <w:rsid w:val="00A1679B"/>
    <w:rsid w:val="00A17F42"/>
    <w:rsid w:val="00A234C1"/>
    <w:rsid w:val="00A4315B"/>
    <w:rsid w:val="00A47699"/>
    <w:rsid w:val="00A50A77"/>
    <w:rsid w:val="00A55593"/>
    <w:rsid w:val="00A72BF1"/>
    <w:rsid w:val="00A7488C"/>
    <w:rsid w:val="00A86FBC"/>
    <w:rsid w:val="00A960F6"/>
    <w:rsid w:val="00AA4846"/>
    <w:rsid w:val="00AC1427"/>
    <w:rsid w:val="00AC45CD"/>
    <w:rsid w:val="00AD4353"/>
    <w:rsid w:val="00AF1F2E"/>
    <w:rsid w:val="00B02D94"/>
    <w:rsid w:val="00B0396C"/>
    <w:rsid w:val="00B21379"/>
    <w:rsid w:val="00B331C2"/>
    <w:rsid w:val="00B4334C"/>
    <w:rsid w:val="00BA023B"/>
    <w:rsid w:val="00BA1B43"/>
    <w:rsid w:val="00BC0385"/>
    <w:rsid w:val="00C15F0E"/>
    <w:rsid w:val="00C17B87"/>
    <w:rsid w:val="00C43ECA"/>
    <w:rsid w:val="00C525F2"/>
    <w:rsid w:val="00C75C32"/>
    <w:rsid w:val="00CE0BB3"/>
    <w:rsid w:val="00CE2554"/>
    <w:rsid w:val="00D118C3"/>
    <w:rsid w:val="00D45794"/>
    <w:rsid w:val="00D75DDF"/>
    <w:rsid w:val="00D82FE4"/>
    <w:rsid w:val="00D83C3C"/>
    <w:rsid w:val="00D90EAE"/>
    <w:rsid w:val="00D92BCB"/>
    <w:rsid w:val="00D95171"/>
    <w:rsid w:val="00DA4D71"/>
    <w:rsid w:val="00DD44D4"/>
    <w:rsid w:val="00DE3C08"/>
    <w:rsid w:val="00DE5C71"/>
    <w:rsid w:val="00E30D70"/>
    <w:rsid w:val="00E32289"/>
    <w:rsid w:val="00E57BA9"/>
    <w:rsid w:val="00EA42FA"/>
    <w:rsid w:val="00EB7B01"/>
    <w:rsid w:val="00ED7890"/>
    <w:rsid w:val="00F000C3"/>
    <w:rsid w:val="00F406A2"/>
    <w:rsid w:val="00F44DA7"/>
    <w:rsid w:val="00F51B4F"/>
    <w:rsid w:val="00F57981"/>
    <w:rsid w:val="00F57FA2"/>
    <w:rsid w:val="00F77426"/>
    <w:rsid w:val="00F82E74"/>
    <w:rsid w:val="00F847D1"/>
    <w:rsid w:val="00FB0D59"/>
    <w:rsid w:val="00FB44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D9D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_Текст статьи СФМЭИ"/>
    <w:basedOn w:val="a0"/>
    <w:link w:val="a5"/>
    <w:qFormat/>
    <w:rsid w:val="006E19B3"/>
    <w:pPr>
      <w:spacing w:after="0" w:line="240" w:lineRule="auto"/>
      <w:ind w:firstLine="567"/>
      <w:jc w:val="both"/>
    </w:pPr>
    <w:rPr>
      <w:rFonts w:ascii="Times New Roman" w:hAnsi="Times New Roman" w:cs="Times New Roman"/>
      <w:sz w:val="28"/>
      <w:szCs w:val="28"/>
    </w:rPr>
  </w:style>
  <w:style w:type="paragraph" w:customStyle="1" w:styleId="a6">
    <w:name w:val="_Авторы СФМЭИ"/>
    <w:basedOn w:val="a4"/>
    <w:next w:val="a7"/>
    <w:link w:val="a8"/>
    <w:qFormat/>
    <w:rsid w:val="006E19B3"/>
    <w:pPr>
      <w:jc w:val="right"/>
    </w:pPr>
    <w:rPr>
      <w:b/>
      <w:i/>
      <w:sz w:val="24"/>
      <w:szCs w:val="24"/>
    </w:rPr>
  </w:style>
  <w:style w:type="paragraph" w:customStyle="1" w:styleId="a7">
    <w:name w:val="_Заглавие СФМЭИ"/>
    <w:basedOn w:val="a4"/>
    <w:next w:val="a4"/>
    <w:link w:val="a9"/>
    <w:qFormat/>
    <w:rsid w:val="006E19B3"/>
    <w:pPr>
      <w:ind w:firstLine="0"/>
      <w:jc w:val="center"/>
    </w:pPr>
    <w:rPr>
      <w:b/>
      <w:caps/>
    </w:rPr>
  </w:style>
  <w:style w:type="character" w:customStyle="1" w:styleId="a5">
    <w:name w:val="_Текст статьи СФМЭИ Знак"/>
    <w:basedOn w:val="a1"/>
    <w:link w:val="a4"/>
    <w:rsid w:val="006E19B3"/>
    <w:rPr>
      <w:rFonts w:ascii="Times New Roman" w:hAnsi="Times New Roman" w:cs="Times New Roman"/>
      <w:sz w:val="28"/>
      <w:szCs w:val="28"/>
    </w:rPr>
  </w:style>
  <w:style w:type="character" w:customStyle="1" w:styleId="a8">
    <w:name w:val="_Авторы СФМЭИ Знак"/>
    <w:basedOn w:val="a5"/>
    <w:link w:val="a6"/>
    <w:rsid w:val="006E19B3"/>
    <w:rPr>
      <w:rFonts w:ascii="Times New Roman" w:hAnsi="Times New Roman" w:cs="Times New Roman"/>
      <w:b/>
      <w:i/>
      <w:sz w:val="24"/>
      <w:szCs w:val="24"/>
    </w:rPr>
  </w:style>
  <w:style w:type="paragraph" w:customStyle="1" w:styleId="-">
    <w:name w:val="_РИС-подрис СФМЭИ"/>
    <w:basedOn w:val="a4"/>
    <w:link w:val="-0"/>
    <w:qFormat/>
    <w:rsid w:val="00335ABB"/>
    <w:pPr>
      <w:spacing w:after="120"/>
      <w:ind w:firstLine="0"/>
      <w:jc w:val="center"/>
    </w:pPr>
    <w:rPr>
      <w:sz w:val="24"/>
      <w:szCs w:val="24"/>
    </w:rPr>
  </w:style>
  <w:style w:type="character" w:customStyle="1" w:styleId="a9">
    <w:name w:val="_Заглавие СФМЭИ Знак"/>
    <w:basedOn w:val="a5"/>
    <w:link w:val="a7"/>
    <w:rsid w:val="006E19B3"/>
    <w:rPr>
      <w:rFonts w:ascii="Times New Roman" w:hAnsi="Times New Roman" w:cs="Times New Roman"/>
      <w:b/>
      <w:caps/>
      <w:sz w:val="28"/>
      <w:szCs w:val="28"/>
    </w:rPr>
  </w:style>
  <w:style w:type="character" w:customStyle="1" w:styleId="-0">
    <w:name w:val="_РИС-подрис СФМЭИ Знак"/>
    <w:basedOn w:val="a5"/>
    <w:link w:val="-"/>
    <w:rsid w:val="00335ABB"/>
    <w:rPr>
      <w:rFonts w:ascii="Times New Roman" w:hAnsi="Times New Roman" w:cs="Times New Roman"/>
      <w:sz w:val="24"/>
      <w:szCs w:val="24"/>
    </w:rPr>
  </w:style>
  <w:style w:type="paragraph" w:styleId="aa">
    <w:name w:val="List Paragraph"/>
    <w:basedOn w:val="a0"/>
    <w:link w:val="ab"/>
    <w:uiPriority w:val="34"/>
    <w:qFormat/>
    <w:rsid w:val="00F57981"/>
    <w:pPr>
      <w:ind w:left="720"/>
      <w:contextualSpacing/>
    </w:pPr>
  </w:style>
  <w:style w:type="paragraph" w:customStyle="1" w:styleId="a">
    <w:name w:val="_Список Лит СФМЭИ"/>
    <w:basedOn w:val="aa"/>
    <w:link w:val="ac"/>
    <w:qFormat/>
    <w:rsid w:val="001766BC"/>
    <w:pPr>
      <w:numPr>
        <w:numId w:val="2"/>
      </w:numPr>
      <w:tabs>
        <w:tab w:val="left" w:pos="425"/>
      </w:tabs>
      <w:spacing w:after="0" w:line="240" w:lineRule="auto"/>
      <w:ind w:left="0" w:firstLine="0"/>
      <w:contextualSpacing w:val="0"/>
      <w:jc w:val="both"/>
    </w:pPr>
    <w:rPr>
      <w:rFonts w:ascii="Times New Roman" w:hAnsi="Times New Roman" w:cs="Times New Roman"/>
      <w:sz w:val="20"/>
      <w:szCs w:val="20"/>
    </w:rPr>
  </w:style>
  <w:style w:type="character" w:customStyle="1" w:styleId="ab">
    <w:name w:val="Абзац списка Знак"/>
    <w:basedOn w:val="a1"/>
    <w:link w:val="aa"/>
    <w:uiPriority w:val="34"/>
    <w:rsid w:val="00F57981"/>
  </w:style>
  <w:style w:type="character" w:customStyle="1" w:styleId="ac">
    <w:name w:val="_Список Лит СФМЭИ Знак"/>
    <w:basedOn w:val="ab"/>
    <w:link w:val="a"/>
    <w:rsid w:val="001766BC"/>
    <w:rPr>
      <w:rFonts w:ascii="Times New Roman" w:hAnsi="Times New Roman" w:cs="Times New Roman"/>
      <w:sz w:val="20"/>
      <w:szCs w:val="20"/>
    </w:rPr>
  </w:style>
  <w:style w:type="character" w:styleId="ad">
    <w:name w:val="Hyperlink"/>
    <w:basedOn w:val="a1"/>
    <w:uiPriority w:val="99"/>
    <w:unhideWhenUsed/>
    <w:rsid w:val="00467A25"/>
    <w:rPr>
      <w:color w:val="0563C1" w:themeColor="hyperlink"/>
      <w:u w:val="single"/>
    </w:rPr>
  </w:style>
  <w:style w:type="paragraph" w:customStyle="1" w:styleId="ae">
    <w:name w:val="_Аннотация СФМЭИ"/>
    <w:basedOn w:val="a4"/>
    <w:next w:val="af"/>
    <w:qFormat/>
    <w:rsid w:val="001766BC"/>
    <w:pPr>
      <w:ind w:firstLine="0"/>
      <w:jc w:val="center"/>
    </w:pPr>
    <w:rPr>
      <w:i/>
      <w:sz w:val="24"/>
      <w:szCs w:val="24"/>
    </w:rPr>
  </w:style>
  <w:style w:type="paragraph" w:customStyle="1" w:styleId="af">
    <w:name w:val="_Ключевые СФМЭИ"/>
    <w:basedOn w:val="a4"/>
    <w:next w:val="a4"/>
    <w:qFormat/>
    <w:rsid w:val="009C5188"/>
    <w:rPr>
      <w:sz w:val="24"/>
      <w:szCs w:val="24"/>
    </w:rPr>
  </w:style>
  <w:style w:type="paragraph" w:customStyle="1" w:styleId="af0">
    <w:name w:val="_Литература_заголовок"/>
    <w:basedOn w:val="a4"/>
    <w:next w:val="a"/>
    <w:qFormat/>
    <w:rsid w:val="003E0A07"/>
    <w:pPr>
      <w:ind w:firstLine="0"/>
      <w:jc w:val="center"/>
    </w:pPr>
    <w:rPr>
      <w:sz w:val="20"/>
      <w:szCs w:val="20"/>
    </w:rPr>
  </w:style>
  <w:style w:type="paragraph" w:customStyle="1" w:styleId="-1">
    <w:name w:val="_Формула-центр"/>
    <w:basedOn w:val="a4"/>
    <w:qFormat/>
    <w:rsid w:val="006B0499"/>
    <w:pPr>
      <w:spacing w:before="60" w:after="60"/>
      <w:ind w:firstLine="0"/>
      <w:jc w:val="center"/>
    </w:pPr>
  </w:style>
  <w:style w:type="paragraph" w:styleId="af1">
    <w:name w:val="Balloon Text"/>
    <w:basedOn w:val="a0"/>
    <w:link w:val="af2"/>
    <w:uiPriority w:val="99"/>
    <w:semiHidden/>
    <w:unhideWhenUsed/>
    <w:rsid w:val="004951ED"/>
    <w:pPr>
      <w:spacing w:after="0" w:line="240" w:lineRule="auto"/>
    </w:pPr>
    <w:rPr>
      <w:rFonts w:ascii="Tahoma" w:hAnsi="Tahoma" w:cs="Tahoma"/>
      <w:sz w:val="16"/>
      <w:szCs w:val="16"/>
    </w:rPr>
  </w:style>
  <w:style w:type="character" w:customStyle="1" w:styleId="af2">
    <w:name w:val="Текст выноски Знак"/>
    <w:basedOn w:val="a1"/>
    <w:link w:val="af1"/>
    <w:uiPriority w:val="99"/>
    <w:semiHidden/>
    <w:rsid w:val="004951ED"/>
    <w:rPr>
      <w:rFonts w:ascii="Tahoma" w:hAnsi="Tahoma" w:cs="Tahoma"/>
      <w:sz w:val="16"/>
      <w:szCs w:val="16"/>
    </w:rPr>
  </w:style>
  <w:style w:type="character" w:styleId="af3">
    <w:name w:val="annotation reference"/>
    <w:basedOn w:val="a1"/>
    <w:uiPriority w:val="99"/>
    <w:semiHidden/>
    <w:unhideWhenUsed/>
    <w:rsid w:val="008D1C72"/>
    <w:rPr>
      <w:sz w:val="16"/>
      <w:szCs w:val="16"/>
    </w:rPr>
  </w:style>
  <w:style w:type="paragraph" w:styleId="af4">
    <w:name w:val="annotation text"/>
    <w:basedOn w:val="a0"/>
    <w:link w:val="af5"/>
    <w:uiPriority w:val="99"/>
    <w:semiHidden/>
    <w:unhideWhenUsed/>
    <w:rsid w:val="008D1C72"/>
    <w:pPr>
      <w:spacing w:line="240" w:lineRule="auto"/>
    </w:pPr>
    <w:rPr>
      <w:sz w:val="20"/>
      <w:szCs w:val="20"/>
    </w:rPr>
  </w:style>
  <w:style w:type="character" w:customStyle="1" w:styleId="af5">
    <w:name w:val="Текст примечания Знак"/>
    <w:basedOn w:val="a1"/>
    <w:link w:val="af4"/>
    <w:uiPriority w:val="99"/>
    <w:semiHidden/>
    <w:rsid w:val="008D1C72"/>
    <w:rPr>
      <w:sz w:val="20"/>
      <w:szCs w:val="20"/>
    </w:rPr>
  </w:style>
  <w:style w:type="paragraph" w:styleId="af6">
    <w:name w:val="annotation subject"/>
    <w:basedOn w:val="af4"/>
    <w:next w:val="af4"/>
    <w:link w:val="af7"/>
    <w:uiPriority w:val="99"/>
    <w:semiHidden/>
    <w:unhideWhenUsed/>
    <w:rsid w:val="008D1C72"/>
    <w:rPr>
      <w:b/>
      <w:bCs/>
    </w:rPr>
  </w:style>
  <w:style w:type="character" w:customStyle="1" w:styleId="af7">
    <w:name w:val="Тема примечания Знак"/>
    <w:basedOn w:val="af5"/>
    <w:link w:val="af6"/>
    <w:uiPriority w:val="99"/>
    <w:semiHidden/>
    <w:rsid w:val="008D1C72"/>
    <w:rPr>
      <w:b/>
      <w:bCs/>
      <w:sz w:val="20"/>
      <w:szCs w:val="20"/>
    </w:rPr>
  </w:style>
  <w:style w:type="paragraph" w:styleId="af8">
    <w:name w:val="header"/>
    <w:basedOn w:val="a0"/>
    <w:link w:val="af9"/>
    <w:uiPriority w:val="99"/>
    <w:unhideWhenUsed/>
    <w:rsid w:val="00873C08"/>
    <w:pPr>
      <w:tabs>
        <w:tab w:val="center" w:pos="4677"/>
        <w:tab w:val="right" w:pos="9355"/>
      </w:tabs>
      <w:spacing w:after="0" w:line="240" w:lineRule="auto"/>
    </w:pPr>
  </w:style>
  <w:style w:type="character" w:customStyle="1" w:styleId="af9">
    <w:name w:val="Верхний колонтитул Знак"/>
    <w:basedOn w:val="a1"/>
    <w:link w:val="af8"/>
    <w:uiPriority w:val="99"/>
    <w:rsid w:val="00873C08"/>
  </w:style>
  <w:style w:type="paragraph" w:styleId="afa">
    <w:name w:val="footer"/>
    <w:basedOn w:val="a0"/>
    <w:link w:val="afb"/>
    <w:uiPriority w:val="99"/>
    <w:unhideWhenUsed/>
    <w:rsid w:val="00873C08"/>
    <w:pPr>
      <w:tabs>
        <w:tab w:val="center" w:pos="4677"/>
        <w:tab w:val="right" w:pos="9355"/>
      </w:tabs>
      <w:spacing w:after="0" w:line="240" w:lineRule="auto"/>
    </w:pPr>
  </w:style>
  <w:style w:type="character" w:customStyle="1" w:styleId="afb">
    <w:name w:val="Нижний колонтитул Знак"/>
    <w:basedOn w:val="a1"/>
    <w:link w:val="afa"/>
    <w:uiPriority w:val="99"/>
    <w:rsid w:val="00873C08"/>
  </w:style>
  <w:style w:type="paragraph" w:customStyle="1" w:styleId="afc">
    <w:name w:val="Титульник_фамилии"/>
    <w:basedOn w:val="a0"/>
    <w:qFormat/>
    <w:rsid w:val="00873C08"/>
    <w:pPr>
      <w:shd w:val="clear" w:color="auto" w:fill="FFFFFF"/>
      <w:tabs>
        <w:tab w:val="right" w:pos="9639"/>
      </w:tabs>
      <w:spacing w:after="0" w:line="240" w:lineRule="auto"/>
    </w:pPr>
    <w:rPr>
      <w:rFonts w:ascii="Times New Roman" w:eastAsia="Times New Roman" w:hAnsi="Times New Roman" w:cs="Times New Roman"/>
      <w:color w:val="2B1E1B"/>
      <w:sz w:val="28"/>
      <w:szCs w:val="28"/>
    </w:rPr>
  </w:style>
  <w:style w:type="paragraph" w:customStyle="1" w:styleId="afd">
    <w:name w:val="Титульник_пометки"/>
    <w:basedOn w:val="a0"/>
    <w:qFormat/>
    <w:rsid w:val="00873C08"/>
    <w:pPr>
      <w:shd w:val="clear" w:color="auto" w:fill="FFFFFF"/>
      <w:tabs>
        <w:tab w:val="center" w:pos="4111"/>
        <w:tab w:val="center" w:pos="6237"/>
      </w:tabs>
      <w:spacing w:after="0" w:line="240" w:lineRule="auto"/>
    </w:pPr>
    <w:rPr>
      <w:rFonts w:ascii="Times New Roman" w:eastAsia="Times New Roman" w:hAnsi="Times New Roman" w:cs="Times New Roman"/>
      <w:i/>
      <w:color w:val="2B1E1B"/>
      <w:sz w:val="20"/>
      <w:szCs w:val="28"/>
    </w:rPr>
  </w:style>
  <w:style w:type="paragraph" w:customStyle="1" w:styleId="afe">
    <w:name w:val="Титульник_шапка"/>
    <w:basedOn w:val="a0"/>
    <w:qFormat/>
    <w:rsid w:val="00873C08"/>
    <w:pPr>
      <w:shd w:val="clear" w:color="auto" w:fill="FFFFFF"/>
      <w:spacing w:after="0" w:line="240" w:lineRule="auto"/>
      <w:jc w:val="center"/>
    </w:pPr>
    <w:rPr>
      <w:rFonts w:ascii="Times New Roman" w:eastAsia="Times New Roman" w:hAnsi="Times New Roman" w:cs="Times New Roman"/>
      <w:b/>
      <w:caps/>
      <w:color w:val="2B1E1B"/>
      <w:sz w:val="24"/>
      <w:szCs w:val="28"/>
    </w:rPr>
  </w:style>
  <w:style w:type="paragraph" w:customStyle="1" w:styleId="aff">
    <w:name w:val="Титульник_кафедра"/>
    <w:basedOn w:val="a0"/>
    <w:qFormat/>
    <w:rsid w:val="00873C08"/>
    <w:pPr>
      <w:shd w:val="clear" w:color="auto" w:fill="FFFFFF"/>
      <w:spacing w:before="600" w:after="1200" w:line="240" w:lineRule="auto"/>
      <w:jc w:val="center"/>
    </w:pPr>
    <w:rPr>
      <w:rFonts w:ascii="Times New Roman" w:eastAsia="Times New Roman" w:hAnsi="Times New Roman" w:cs="Times New Roman"/>
      <w:color w:val="2B1E1B"/>
      <w:sz w:val="28"/>
      <w:szCs w:val="28"/>
    </w:rPr>
  </w:style>
  <w:style w:type="paragraph" w:customStyle="1" w:styleId="aff0">
    <w:name w:val="Титульник_курсовая"/>
    <w:basedOn w:val="a0"/>
    <w:qFormat/>
    <w:rsid w:val="00873C08"/>
    <w:pPr>
      <w:shd w:val="clear" w:color="auto" w:fill="FFFFFF"/>
      <w:spacing w:after="240" w:line="360" w:lineRule="auto"/>
      <w:jc w:val="center"/>
    </w:pPr>
    <w:rPr>
      <w:rFonts w:ascii="Times New Roman" w:eastAsia="Times New Roman" w:hAnsi="Times New Roman" w:cs="Times New Roman"/>
      <w:b/>
      <w:bCs/>
      <w:caps/>
      <w:color w:val="2B1E1B"/>
      <w:spacing w:val="32"/>
      <w:sz w:val="36"/>
      <w:szCs w:val="20"/>
    </w:rPr>
  </w:style>
  <w:style w:type="paragraph" w:customStyle="1" w:styleId="aff1">
    <w:name w:val="Титульник_тема"/>
    <w:basedOn w:val="a0"/>
    <w:qFormat/>
    <w:rsid w:val="00873C08"/>
    <w:pPr>
      <w:shd w:val="clear" w:color="auto" w:fill="FFFFFF"/>
      <w:spacing w:after="840" w:line="276" w:lineRule="auto"/>
      <w:ind w:left="992" w:hanging="992"/>
      <w:contextualSpacing/>
      <w:jc w:val="center"/>
    </w:pPr>
    <w:rPr>
      <w:rFonts w:ascii="Times New Roman" w:eastAsia="Times New Roman" w:hAnsi="Times New Roman" w:cs="Times New Roman"/>
      <w:color w:val="2B1E1B"/>
      <w:sz w:val="28"/>
      <w:szCs w:val="28"/>
    </w:rPr>
  </w:style>
  <w:style w:type="paragraph" w:customStyle="1" w:styleId="aff2">
    <w:name w:val="Титульник_дата"/>
    <w:basedOn w:val="a0"/>
    <w:qFormat/>
    <w:rsid w:val="00873C08"/>
    <w:pPr>
      <w:shd w:val="clear" w:color="auto" w:fill="FFFFFF"/>
      <w:spacing w:before="400" w:after="2880" w:line="360" w:lineRule="auto"/>
    </w:pPr>
    <w:rPr>
      <w:rFonts w:ascii="Times New Roman" w:eastAsia="Times New Roman" w:hAnsi="Times New Roman" w:cs="Times New Roman"/>
      <w:color w:val="2B1E1B"/>
      <w:sz w:val="28"/>
      <w:szCs w:val="28"/>
    </w:rPr>
  </w:style>
  <w:style w:type="paragraph" w:customStyle="1" w:styleId="aff3">
    <w:name w:val="Титульник_фамилия"/>
    <w:basedOn w:val="afc"/>
    <w:qFormat/>
    <w:rsid w:val="00873C08"/>
    <w:pPr>
      <w:jc w:val="right"/>
    </w:pPr>
  </w:style>
  <w:style w:type="paragraph" w:customStyle="1" w:styleId="ConsPlusTitle">
    <w:name w:val="ConsPlusTitle"/>
    <w:rsid w:val="00D83C3C"/>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_Текст статьи СФМЭИ"/>
    <w:basedOn w:val="a0"/>
    <w:link w:val="a5"/>
    <w:qFormat/>
    <w:rsid w:val="006E19B3"/>
    <w:pPr>
      <w:spacing w:after="0" w:line="240" w:lineRule="auto"/>
      <w:ind w:firstLine="567"/>
      <w:jc w:val="both"/>
    </w:pPr>
    <w:rPr>
      <w:rFonts w:ascii="Times New Roman" w:hAnsi="Times New Roman" w:cs="Times New Roman"/>
      <w:sz w:val="28"/>
      <w:szCs w:val="28"/>
    </w:rPr>
  </w:style>
  <w:style w:type="paragraph" w:customStyle="1" w:styleId="a6">
    <w:name w:val="_Авторы СФМЭИ"/>
    <w:basedOn w:val="a4"/>
    <w:next w:val="a7"/>
    <w:link w:val="a8"/>
    <w:qFormat/>
    <w:rsid w:val="006E19B3"/>
    <w:pPr>
      <w:jc w:val="right"/>
    </w:pPr>
    <w:rPr>
      <w:b/>
      <w:i/>
      <w:sz w:val="24"/>
      <w:szCs w:val="24"/>
    </w:rPr>
  </w:style>
  <w:style w:type="paragraph" w:customStyle="1" w:styleId="a7">
    <w:name w:val="_Заглавие СФМЭИ"/>
    <w:basedOn w:val="a4"/>
    <w:next w:val="a4"/>
    <w:link w:val="a9"/>
    <w:qFormat/>
    <w:rsid w:val="006E19B3"/>
    <w:pPr>
      <w:ind w:firstLine="0"/>
      <w:jc w:val="center"/>
    </w:pPr>
    <w:rPr>
      <w:b/>
      <w:caps/>
    </w:rPr>
  </w:style>
  <w:style w:type="character" w:customStyle="1" w:styleId="a5">
    <w:name w:val="_Текст статьи СФМЭИ Знак"/>
    <w:basedOn w:val="a1"/>
    <w:link w:val="a4"/>
    <w:rsid w:val="006E19B3"/>
    <w:rPr>
      <w:rFonts w:ascii="Times New Roman" w:hAnsi="Times New Roman" w:cs="Times New Roman"/>
      <w:sz w:val="28"/>
      <w:szCs w:val="28"/>
    </w:rPr>
  </w:style>
  <w:style w:type="character" w:customStyle="1" w:styleId="a8">
    <w:name w:val="_Авторы СФМЭИ Знак"/>
    <w:basedOn w:val="a5"/>
    <w:link w:val="a6"/>
    <w:rsid w:val="006E19B3"/>
    <w:rPr>
      <w:rFonts w:ascii="Times New Roman" w:hAnsi="Times New Roman" w:cs="Times New Roman"/>
      <w:b/>
      <w:i/>
      <w:sz w:val="24"/>
      <w:szCs w:val="24"/>
    </w:rPr>
  </w:style>
  <w:style w:type="paragraph" w:customStyle="1" w:styleId="-">
    <w:name w:val="_РИС-подрис СФМЭИ"/>
    <w:basedOn w:val="a4"/>
    <w:link w:val="-0"/>
    <w:qFormat/>
    <w:rsid w:val="00335ABB"/>
    <w:pPr>
      <w:spacing w:after="120"/>
      <w:ind w:firstLine="0"/>
      <w:jc w:val="center"/>
    </w:pPr>
    <w:rPr>
      <w:sz w:val="24"/>
      <w:szCs w:val="24"/>
    </w:rPr>
  </w:style>
  <w:style w:type="character" w:customStyle="1" w:styleId="a9">
    <w:name w:val="_Заглавие СФМЭИ Знак"/>
    <w:basedOn w:val="a5"/>
    <w:link w:val="a7"/>
    <w:rsid w:val="006E19B3"/>
    <w:rPr>
      <w:rFonts w:ascii="Times New Roman" w:hAnsi="Times New Roman" w:cs="Times New Roman"/>
      <w:b/>
      <w:caps/>
      <w:sz w:val="28"/>
      <w:szCs w:val="28"/>
    </w:rPr>
  </w:style>
  <w:style w:type="character" w:customStyle="1" w:styleId="-0">
    <w:name w:val="_РИС-подрис СФМЭИ Знак"/>
    <w:basedOn w:val="a5"/>
    <w:link w:val="-"/>
    <w:rsid w:val="00335ABB"/>
    <w:rPr>
      <w:rFonts w:ascii="Times New Roman" w:hAnsi="Times New Roman" w:cs="Times New Roman"/>
      <w:sz w:val="24"/>
      <w:szCs w:val="24"/>
    </w:rPr>
  </w:style>
  <w:style w:type="paragraph" w:styleId="aa">
    <w:name w:val="List Paragraph"/>
    <w:basedOn w:val="a0"/>
    <w:link w:val="ab"/>
    <w:uiPriority w:val="34"/>
    <w:qFormat/>
    <w:rsid w:val="00F57981"/>
    <w:pPr>
      <w:ind w:left="720"/>
      <w:contextualSpacing/>
    </w:pPr>
  </w:style>
  <w:style w:type="paragraph" w:customStyle="1" w:styleId="a">
    <w:name w:val="_Список Лит СФМЭИ"/>
    <w:basedOn w:val="aa"/>
    <w:link w:val="ac"/>
    <w:qFormat/>
    <w:rsid w:val="001766BC"/>
    <w:pPr>
      <w:numPr>
        <w:numId w:val="2"/>
      </w:numPr>
      <w:tabs>
        <w:tab w:val="left" w:pos="425"/>
      </w:tabs>
      <w:spacing w:after="0" w:line="240" w:lineRule="auto"/>
      <w:ind w:left="0" w:firstLine="0"/>
      <w:contextualSpacing w:val="0"/>
      <w:jc w:val="both"/>
    </w:pPr>
    <w:rPr>
      <w:rFonts w:ascii="Times New Roman" w:hAnsi="Times New Roman" w:cs="Times New Roman"/>
      <w:sz w:val="20"/>
      <w:szCs w:val="20"/>
    </w:rPr>
  </w:style>
  <w:style w:type="character" w:customStyle="1" w:styleId="ab">
    <w:name w:val="Абзац списка Знак"/>
    <w:basedOn w:val="a1"/>
    <w:link w:val="aa"/>
    <w:uiPriority w:val="34"/>
    <w:rsid w:val="00F57981"/>
  </w:style>
  <w:style w:type="character" w:customStyle="1" w:styleId="ac">
    <w:name w:val="_Список Лит СФМЭИ Знак"/>
    <w:basedOn w:val="ab"/>
    <w:link w:val="a"/>
    <w:rsid w:val="001766BC"/>
    <w:rPr>
      <w:rFonts w:ascii="Times New Roman" w:hAnsi="Times New Roman" w:cs="Times New Roman"/>
      <w:sz w:val="20"/>
      <w:szCs w:val="20"/>
    </w:rPr>
  </w:style>
  <w:style w:type="character" w:styleId="ad">
    <w:name w:val="Hyperlink"/>
    <w:basedOn w:val="a1"/>
    <w:uiPriority w:val="99"/>
    <w:unhideWhenUsed/>
    <w:rsid w:val="00467A25"/>
    <w:rPr>
      <w:color w:val="0563C1" w:themeColor="hyperlink"/>
      <w:u w:val="single"/>
    </w:rPr>
  </w:style>
  <w:style w:type="paragraph" w:customStyle="1" w:styleId="ae">
    <w:name w:val="_Аннотация СФМЭИ"/>
    <w:basedOn w:val="a4"/>
    <w:next w:val="af"/>
    <w:qFormat/>
    <w:rsid w:val="001766BC"/>
    <w:pPr>
      <w:ind w:firstLine="0"/>
      <w:jc w:val="center"/>
    </w:pPr>
    <w:rPr>
      <w:i/>
      <w:sz w:val="24"/>
      <w:szCs w:val="24"/>
    </w:rPr>
  </w:style>
  <w:style w:type="paragraph" w:customStyle="1" w:styleId="af">
    <w:name w:val="_Ключевые СФМЭИ"/>
    <w:basedOn w:val="a4"/>
    <w:next w:val="a4"/>
    <w:qFormat/>
    <w:rsid w:val="009C5188"/>
    <w:rPr>
      <w:sz w:val="24"/>
      <w:szCs w:val="24"/>
    </w:rPr>
  </w:style>
  <w:style w:type="paragraph" w:customStyle="1" w:styleId="af0">
    <w:name w:val="_Литература_заголовок"/>
    <w:basedOn w:val="a4"/>
    <w:next w:val="a"/>
    <w:qFormat/>
    <w:rsid w:val="003E0A07"/>
    <w:pPr>
      <w:ind w:firstLine="0"/>
      <w:jc w:val="center"/>
    </w:pPr>
    <w:rPr>
      <w:sz w:val="20"/>
      <w:szCs w:val="20"/>
    </w:rPr>
  </w:style>
  <w:style w:type="paragraph" w:customStyle="1" w:styleId="-1">
    <w:name w:val="_Формула-центр"/>
    <w:basedOn w:val="a4"/>
    <w:qFormat/>
    <w:rsid w:val="006B0499"/>
    <w:pPr>
      <w:spacing w:before="60" w:after="60"/>
      <w:ind w:firstLine="0"/>
      <w:jc w:val="center"/>
    </w:pPr>
  </w:style>
  <w:style w:type="paragraph" w:styleId="af1">
    <w:name w:val="Balloon Text"/>
    <w:basedOn w:val="a0"/>
    <w:link w:val="af2"/>
    <w:uiPriority w:val="99"/>
    <w:semiHidden/>
    <w:unhideWhenUsed/>
    <w:rsid w:val="004951ED"/>
    <w:pPr>
      <w:spacing w:after="0" w:line="240" w:lineRule="auto"/>
    </w:pPr>
    <w:rPr>
      <w:rFonts w:ascii="Tahoma" w:hAnsi="Tahoma" w:cs="Tahoma"/>
      <w:sz w:val="16"/>
      <w:szCs w:val="16"/>
    </w:rPr>
  </w:style>
  <w:style w:type="character" w:customStyle="1" w:styleId="af2">
    <w:name w:val="Текст выноски Знак"/>
    <w:basedOn w:val="a1"/>
    <w:link w:val="af1"/>
    <w:uiPriority w:val="99"/>
    <w:semiHidden/>
    <w:rsid w:val="004951ED"/>
    <w:rPr>
      <w:rFonts w:ascii="Tahoma" w:hAnsi="Tahoma" w:cs="Tahoma"/>
      <w:sz w:val="16"/>
      <w:szCs w:val="16"/>
    </w:rPr>
  </w:style>
  <w:style w:type="character" w:styleId="af3">
    <w:name w:val="annotation reference"/>
    <w:basedOn w:val="a1"/>
    <w:uiPriority w:val="99"/>
    <w:semiHidden/>
    <w:unhideWhenUsed/>
    <w:rsid w:val="008D1C72"/>
    <w:rPr>
      <w:sz w:val="16"/>
      <w:szCs w:val="16"/>
    </w:rPr>
  </w:style>
  <w:style w:type="paragraph" w:styleId="af4">
    <w:name w:val="annotation text"/>
    <w:basedOn w:val="a0"/>
    <w:link w:val="af5"/>
    <w:uiPriority w:val="99"/>
    <w:semiHidden/>
    <w:unhideWhenUsed/>
    <w:rsid w:val="008D1C72"/>
    <w:pPr>
      <w:spacing w:line="240" w:lineRule="auto"/>
    </w:pPr>
    <w:rPr>
      <w:sz w:val="20"/>
      <w:szCs w:val="20"/>
    </w:rPr>
  </w:style>
  <w:style w:type="character" w:customStyle="1" w:styleId="af5">
    <w:name w:val="Текст примечания Знак"/>
    <w:basedOn w:val="a1"/>
    <w:link w:val="af4"/>
    <w:uiPriority w:val="99"/>
    <w:semiHidden/>
    <w:rsid w:val="008D1C72"/>
    <w:rPr>
      <w:sz w:val="20"/>
      <w:szCs w:val="20"/>
    </w:rPr>
  </w:style>
  <w:style w:type="paragraph" w:styleId="af6">
    <w:name w:val="annotation subject"/>
    <w:basedOn w:val="af4"/>
    <w:next w:val="af4"/>
    <w:link w:val="af7"/>
    <w:uiPriority w:val="99"/>
    <w:semiHidden/>
    <w:unhideWhenUsed/>
    <w:rsid w:val="008D1C72"/>
    <w:rPr>
      <w:b/>
      <w:bCs/>
    </w:rPr>
  </w:style>
  <w:style w:type="character" w:customStyle="1" w:styleId="af7">
    <w:name w:val="Тема примечания Знак"/>
    <w:basedOn w:val="af5"/>
    <w:link w:val="af6"/>
    <w:uiPriority w:val="99"/>
    <w:semiHidden/>
    <w:rsid w:val="008D1C72"/>
    <w:rPr>
      <w:b/>
      <w:bCs/>
      <w:sz w:val="20"/>
      <w:szCs w:val="20"/>
    </w:rPr>
  </w:style>
  <w:style w:type="paragraph" w:styleId="af8">
    <w:name w:val="header"/>
    <w:basedOn w:val="a0"/>
    <w:link w:val="af9"/>
    <w:uiPriority w:val="99"/>
    <w:unhideWhenUsed/>
    <w:rsid w:val="00873C08"/>
    <w:pPr>
      <w:tabs>
        <w:tab w:val="center" w:pos="4677"/>
        <w:tab w:val="right" w:pos="9355"/>
      </w:tabs>
      <w:spacing w:after="0" w:line="240" w:lineRule="auto"/>
    </w:pPr>
  </w:style>
  <w:style w:type="character" w:customStyle="1" w:styleId="af9">
    <w:name w:val="Верхний колонтитул Знак"/>
    <w:basedOn w:val="a1"/>
    <w:link w:val="af8"/>
    <w:uiPriority w:val="99"/>
    <w:rsid w:val="00873C08"/>
  </w:style>
  <w:style w:type="paragraph" w:styleId="afa">
    <w:name w:val="footer"/>
    <w:basedOn w:val="a0"/>
    <w:link w:val="afb"/>
    <w:uiPriority w:val="99"/>
    <w:unhideWhenUsed/>
    <w:rsid w:val="00873C08"/>
    <w:pPr>
      <w:tabs>
        <w:tab w:val="center" w:pos="4677"/>
        <w:tab w:val="right" w:pos="9355"/>
      </w:tabs>
      <w:spacing w:after="0" w:line="240" w:lineRule="auto"/>
    </w:pPr>
  </w:style>
  <w:style w:type="character" w:customStyle="1" w:styleId="afb">
    <w:name w:val="Нижний колонтитул Знак"/>
    <w:basedOn w:val="a1"/>
    <w:link w:val="afa"/>
    <w:uiPriority w:val="99"/>
    <w:rsid w:val="00873C08"/>
  </w:style>
  <w:style w:type="paragraph" w:customStyle="1" w:styleId="afc">
    <w:name w:val="Титульник_фамилии"/>
    <w:basedOn w:val="a0"/>
    <w:qFormat/>
    <w:rsid w:val="00873C08"/>
    <w:pPr>
      <w:shd w:val="clear" w:color="auto" w:fill="FFFFFF"/>
      <w:tabs>
        <w:tab w:val="right" w:pos="9639"/>
      </w:tabs>
      <w:spacing w:after="0" w:line="240" w:lineRule="auto"/>
    </w:pPr>
    <w:rPr>
      <w:rFonts w:ascii="Times New Roman" w:eastAsia="Times New Roman" w:hAnsi="Times New Roman" w:cs="Times New Roman"/>
      <w:color w:val="2B1E1B"/>
      <w:sz w:val="28"/>
      <w:szCs w:val="28"/>
    </w:rPr>
  </w:style>
  <w:style w:type="paragraph" w:customStyle="1" w:styleId="afd">
    <w:name w:val="Титульник_пометки"/>
    <w:basedOn w:val="a0"/>
    <w:qFormat/>
    <w:rsid w:val="00873C08"/>
    <w:pPr>
      <w:shd w:val="clear" w:color="auto" w:fill="FFFFFF"/>
      <w:tabs>
        <w:tab w:val="center" w:pos="4111"/>
        <w:tab w:val="center" w:pos="6237"/>
      </w:tabs>
      <w:spacing w:after="0" w:line="240" w:lineRule="auto"/>
    </w:pPr>
    <w:rPr>
      <w:rFonts w:ascii="Times New Roman" w:eastAsia="Times New Roman" w:hAnsi="Times New Roman" w:cs="Times New Roman"/>
      <w:i/>
      <w:color w:val="2B1E1B"/>
      <w:sz w:val="20"/>
      <w:szCs w:val="28"/>
    </w:rPr>
  </w:style>
  <w:style w:type="paragraph" w:customStyle="1" w:styleId="afe">
    <w:name w:val="Титульник_шапка"/>
    <w:basedOn w:val="a0"/>
    <w:qFormat/>
    <w:rsid w:val="00873C08"/>
    <w:pPr>
      <w:shd w:val="clear" w:color="auto" w:fill="FFFFFF"/>
      <w:spacing w:after="0" w:line="240" w:lineRule="auto"/>
      <w:jc w:val="center"/>
    </w:pPr>
    <w:rPr>
      <w:rFonts w:ascii="Times New Roman" w:eastAsia="Times New Roman" w:hAnsi="Times New Roman" w:cs="Times New Roman"/>
      <w:b/>
      <w:caps/>
      <w:color w:val="2B1E1B"/>
      <w:sz w:val="24"/>
      <w:szCs w:val="28"/>
    </w:rPr>
  </w:style>
  <w:style w:type="paragraph" w:customStyle="1" w:styleId="aff">
    <w:name w:val="Титульник_кафедра"/>
    <w:basedOn w:val="a0"/>
    <w:qFormat/>
    <w:rsid w:val="00873C08"/>
    <w:pPr>
      <w:shd w:val="clear" w:color="auto" w:fill="FFFFFF"/>
      <w:spacing w:before="600" w:after="1200" w:line="240" w:lineRule="auto"/>
      <w:jc w:val="center"/>
    </w:pPr>
    <w:rPr>
      <w:rFonts w:ascii="Times New Roman" w:eastAsia="Times New Roman" w:hAnsi="Times New Roman" w:cs="Times New Roman"/>
      <w:color w:val="2B1E1B"/>
      <w:sz w:val="28"/>
      <w:szCs w:val="28"/>
    </w:rPr>
  </w:style>
  <w:style w:type="paragraph" w:customStyle="1" w:styleId="aff0">
    <w:name w:val="Титульник_курсовая"/>
    <w:basedOn w:val="a0"/>
    <w:qFormat/>
    <w:rsid w:val="00873C08"/>
    <w:pPr>
      <w:shd w:val="clear" w:color="auto" w:fill="FFFFFF"/>
      <w:spacing w:after="240" w:line="360" w:lineRule="auto"/>
      <w:jc w:val="center"/>
    </w:pPr>
    <w:rPr>
      <w:rFonts w:ascii="Times New Roman" w:eastAsia="Times New Roman" w:hAnsi="Times New Roman" w:cs="Times New Roman"/>
      <w:b/>
      <w:bCs/>
      <w:caps/>
      <w:color w:val="2B1E1B"/>
      <w:spacing w:val="32"/>
      <w:sz w:val="36"/>
      <w:szCs w:val="20"/>
    </w:rPr>
  </w:style>
  <w:style w:type="paragraph" w:customStyle="1" w:styleId="aff1">
    <w:name w:val="Титульник_тема"/>
    <w:basedOn w:val="a0"/>
    <w:qFormat/>
    <w:rsid w:val="00873C08"/>
    <w:pPr>
      <w:shd w:val="clear" w:color="auto" w:fill="FFFFFF"/>
      <w:spacing w:after="840" w:line="276" w:lineRule="auto"/>
      <w:ind w:left="992" w:hanging="992"/>
      <w:contextualSpacing/>
      <w:jc w:val="center"/>
    </w:pPr>
    <w:rPr>
      <w:rFonts w:ascii="Times New Roman" w:eastAsia="Times New Roman" w:hAnsi="Times New Roman" w:cs="Times New Roman"/>
      <w:color w:val="2B1E1B"/>
      <w:sz w:val="28"/>
      <w:szCs w:val="28"/>
    </w:rPr>
  </w:style>
  <w:style w:type="paragraph" w:customStyle="1" w:styleId="aff2">
    <w:name w:val="Титульник_дата"/>
    <w:basedOn w:val="a0"/>
    <w:qFormat/>
    <w:rsid w:val="00873C08"/>
    <w:pPr>
      <w:shd w:val="clear" w:color="auto" w:fill="FFFFFF"/>
      <w:spacing w:before="400" w:after="2880" w:line="360" w:lineRule="auto"/>
    </w:pPr>
    <w:rPr>
      <w:rFonts w:ascii="Times New Roman" w:eastAsia="Times New Roman" w:hAnsi="Times New Roman" w:cs="Times New Roman"/>
      <w:color w:val="2B1E1B"/>
      <w:sz w:val="28"/>
      <w:szCs w:val="28"/>
    </w:rPr>
  </w:style>
  <w:style w:type="paragraph" w:customStyle="1" w:styleId="aff3">
    <w:name w:val="Титульник_фамилия"/>
    <w:basedOn w:val="afc"/>
    <w:qFormat/>
    <w:rsid w:val="00873C08"/>
    <w:pPr>
      <w:jc w:val="right"/>
    </w:pPr>
  </w:style>
  <w:style w:type="paragraph" w:customStyle="1" w:styleId="ConsPlusTitle">
    <w:name w:val="ConsPlusTitle"/>
    <w:rsid w:val="00D83C3C"/>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8.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wmf"/><Relationship Id="rId23" Type="http://schemas.openxmlformats.org/officeDocument/2006/relationships/hyperlink" Target="http://e.lanbook.com/books/element.php?pl1_id=53665" TargetMode="External"/><Relationship Id="rId10" Type="http://schemas.openxmlformats.org/officeDocument/2006/relationships/image" Target="media/image2.emf"/><Relationship Id="rId19" Type="http://schemas.openxmlformats.org/officeDocument/2006/relationships/image" Target="media/image10.png"/><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11C954-C727-4DD3-B919-C59B7653D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8</Pages>
  <Words>1114</Words>
  <Characters>6352</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dc:creator>
  <cp:lastModifiedBy>V L A D</cp:lastModifiedBy>
  <cp:revision>3</cp:revision>
  <cp:lastPrinted>2018-12-23T21:30:00Z</cp:lastPrinted>
  <dcterms:created xsi:type="dcterms:W3CDTF">2019-04-09T15:48:00Z</dcterms:created>
  <dcterms:modified xsi:type="dcterms:W3CDTF">2019-05-05T13:26:00Z</dcterms:modified>
</cp:coreProperties>
</file>