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4DF" w:rsidRPr="0054245B" w:rsidRDefault="00BD54DF" w:rsidP="00BD54DF">
      <w:pPr>
        <w:spacing w:after="0" w:line="360" w:lineRule="auto"/>
        <w:ind w:firstLine="567"/>
        <w:jc w:val="right"/>
        <w:rPr>
          <w:rFonts w:ascii="Times New Roman" w:hAnsi="Times New Roman" w:cs="Times New Roman"/>
          <w:b/>
          <w:sz w:val="28"/>
          <w:szCs w:val="28"/>
        </w:rPr>
      </w:pPr>
      <w:r>
        <w:rPr>
          <w:rFonts w:ascii="Times New Roman" w:hAnsi="Times New Roman" w:cs="Times New Roman"/>
          <w:b/>
          <w:sz w:val="28"/>
          <w:szCs w:val="28"/>
        </w:rPr>
        <w:t>Кухарева Ольга Николаевна</w:t>
      </w:r>
    </w:p>
    <w:p w:rsidR="00BD54DF" w:rsidRPr="009471BA" w:rsidRDefault="00BD54DF" w:rsidP="00BD54DF">
      <w:pPr>
        <w:spacing w:after="0" w:line="360" w:lineRule="auto"/>
        <w:ind w:firstLine="567"/>
        <w:jc w:val="right"/>
        <w:rPr>
          <w:rFonts w:ascii="Times New Roman" w:hAnsi="Times New Roman" w:cs="Times New Roman"/>
          <w:sz w:val="28"/>
          <w:szCs w:val="28"/>
        </w:rPr>
      </w:pPr>
      <w:r w:rsidRPr="009471BA">
        <w:rPr>
          <w:rFonts w:ascii="Times New Roman" w:hAnsi="Times New Roman" w:cs="Times New Roman"/>
          <w:sz w:val="28"/>
          <w:szCs w:val="28"/>
        </w:rPr>
        <w:t>магистрант</w:t>
      </w:r>
      <w:r w:rsidRPr="009471BA">
        <w:rPr>
          <w:rFonts w:ascii="Times New Roman" w:eastAsia="Calibri" w:hAnsi="Times New Roman" w:cs="Times New Roman"/>
          <w:b/>
          <w:i/>
          <w:sz w:val="28"/>
          <w:szCs w:val="28"/>
        </w:rPr>
        <w:t xml:space="preserve"> </w:t>
      </w:r>
      <w:r w:rsidRPr="009471BA">
        <w:rPr>
          <w:rFonts w:ascii="Times New Roman" w:hAnsi="Times New Roman" w:cs="Times New Roman"/>
          <w:sz w:val="28"/>
          <w:szCs w:val="28"/>
        </w:rPr>
        <w:t>ФГАОУ ВО «Российский государственный профессионально-педагогический университет», Екатеринбург (Россия)</w:t>
      </w:r>
    </w:p>
    <w:p w:rsidR="00BD54DF" w:rsidRPr="00BD54DF" w:rsidRDefault="00BD54DF" w:rsidP="00BD54DF">
      <w:pPr>
        <w:spacing w:after="0" w:line="360" w:lineRule="auto"/>
        <w:ind w:firstLine="567"/>
        <w:jc w:val="right"/>
        <w:rPr>
          <w:rFonts w:ascii="Times New Roman" w:hAnsi="Times New Roman" w:cs="Times New Roman"/>
          <w:sz w:val="28"/>
          <w:szCs w:val="28"/>
          <w:lang w:val="en-US"/>
        </w:rPr>
      </w:pPr>
      <w:r>
        <w:rPr>
          <w:rFonts w:ascii="Times New Roman" w:hAnsi="Times New Roman" w:cs="Times New Roman"/>
          <w:sz w:val="28"/>
          <w:szCs w:val="28"/>
          <w:lang w:val="en-US"/>
        </w:rPr>
        <w:t>olya_11oon@mail.ru</w:t>
      </w:r>
    </w:p>
    <w:p w:rsidR="00BD54DF" w:rsidRDefault="00BD54DF" w:rsidP="00D74D61">
      <w:pPr>
        <w:spacing w:after="0" w:line="360" w:lineRule="auto"/>
        <w:ind w:left="-567" w:right="283" w:firstLine="567"/>
        <w:jc w:val="center"/>
        <w:rPr>
          <w:rFonts w:ascii="Times New Roman" w:hAnsi="Times New Roman" w:cs="Times New Roman"/>
          <w:b/>
          <w:sz w:val="28"/>
          <w:szCs w:val="28"/>
        </w:rPr>
      </w:pPr>
    </w:p>
    <w:p w:rsidR="00D74D61" w:rsidRPr="009471BA" w:rsidRDefault="00D74D61" w:rsidP="00D74D61">
      <w:pPr>
        <w:spacing w:after="0" w:line="360" w:lineRule="auto"/>
        <w:ind w:left="-567" w:right="283" w:firstLine="567"/>
        <w:jc w:val="center"/>
        <w:rPr>
          <w:rFonts w:ascii="Times New Roman" w:hAnsi="Times New Roman" w:cs="Times New Roman"/>
          <w:b/>
          <w:sz w:val="28"/>
          <w:szCs w:val="28"/>
        </w:rPr>
      </w:pPr>
      <w:r>
        <w:rPr>
          <w:rFonts w:ascii="Times New Roman" w:hAnsi="Times New Roman" w:cs="Times New Roman"/>
          <w:b/>
          <w:sz w:val="28"/>
          <w:szCs w:val="28"/>
        </w:rPr>
        <w:t>НАУЧНО-МЕТОДИЧЕСКОЕ СОПРОВОЖДЕНИЕ ДЕЯТЕЛЬНОСТИ</w:t>
      </w:r>
      <w:r w:rsidR="00A24796">
        <w:rPr>
          <w:rFonts w:ascii="Times New Roman" w:hAnsi="Times New Roman" w:cs="Times New Roman"/>
          <w:b/>
          <w:sz w:val="28"/>
          <w:szCs w:val="28"/>
        </w:rPr>
        <w:t xml:space="preserve"> ПЕДАГОГОВ В ВОПРОСАХ ОБУЧЕНИЯ ИНВАЛИДОВ И ЛИЦ</w:t>
      </w:r>
      <w:r>
        <w:rPr>
          <w:rFonts w:ascii="Times New Roman" w:hAnsi="Times New Roman" w:cs="Times New Roman"/>
          <w:b/>
          <w:sz w:val="28"/>
          <w:szCs w:val="28"/>
        </w:rPr>
        <w:t xml:space="preserve"> С ОВЗ</w:t>
      </w:r>
    </w:p>
    <w:p w:rsidR="00DE7463" w:rsidRPr="00DE7463" w:rsidRDefault="00D74D61" w:rsidP="00DE7463">
      <w:pPr>
        <w:spacing w:after="0" w:line="360" w:lineRule="auto"/>
        <w:ind w:left="-567" w:right="283" w:firstLine="567"/>
        <w:jc w:val="both"/>
        <w:rPr>
          <w:rFonts w:ascii="Times New Roman" w:hAnsi="Times New Roman" w:cs="Times New Roman"/>
          <w:bCs/>
          <w:iCs/>
          <w:sz w:val="28"/>
          <w:szCs w:val="28"/>
        </w:rPr>
      </w:pPr>
      <w:r w:rsidRPr="009471BA">
        <w:rPr>
          <w:rFonts w:ascii="Times New Roman" w:hAnsi="Times New Roman" w:cs="Times New Roman"/>
          <w:b/>
          <w:bCs/>
          <w:iCs/>
          <w:color w:val="000000" w:themeColor="text1"/>
          <w:sz w:val="28"/>
          <w:szCs w:val="28"/>
        </w:rPr>
        <w:t>Аннотация.</w:t>
      </w:r>
      <w:r w:rsidRPr="009471BA">
        <w:rPr>
          <w:rFonts w:ascii="Times New Roman" w:hAnsi="Times New Roman" w:cs="Times New Roman"/>
          <w:bCs/>
          <w:iCs/>
          <w:color w:val="000000" w:themeColor="text1"/>
          <w:sz w:val="28"/>
          <w:szCs w:val="28"/>
        </w:rPr>
        <w:t xml:space="preserve"> </w:t>
      </w:r>
      <w:r w:rsidRPr="00DE7463">
        <w:rPr>
          <w:rFonts w:ascii="Times New Roman" w:hAnsi="Times New Roman" w:cs="Times New Roman"/>
          <w:sz w:val="28"/>
          <w:szCs w:val="28"/>
        </w:rPr>
        <w:t>Актуальность исследования</w:t>
      </w:r>
      <w:r>
        <w:rPr>
          <w:rFonts w:ascii="Times New Roman" w:hAnsi="Times New Roman" w:cs="Times New Roman"/>
          <w:sz w:val="28"/>
          <w:szCs w:val="28"/>
        </w:rPr>
        <w:t xml:space="preserve"> заключается в ответе на вопрос: как правильно организовать научно-методическое сопровождение деятельности педагогов по вопросам обучения </w:t>
      </w:r>
      <w:r w:rsidR="00A24796">
        <w:rPr>
          <w:rFonts w:ascii="Times New Roman" w:hAnsi="Times New Roman" w:cs="Times New Roman"/>
          <w:sz w:val="28"/>
          <w:szCs w:val="28"/>
        </w:rPr>
        <w:t>инвалидов и лиц</w:t>
      </w:r>
      <w:r>
        <w:rPr>
          <w:rFonts w:ascii="Times New Roman" w:hAnsi="Times New Roman" w:cs="Times New Roman"/>
          <w:sz w:val="28"/>
          <w:szCs w:val="28"/>
        </w:rPr>
        <w:t xml:space="preserve"> с ОВЗ.</w:t>
      </w:r>
      <w:r w:rsidR="00DE7463">
        <w:rPr>
          <w:rFonts w:ascii="Times New Roman" w:hAnsi="Times New Roman" w:cs="Times New Roman"/>
          <w:bCs/>
          <w:iCs/>
          <w:sz w:val="28"/>
          <w:szCs w:val="28"/>
        </w:rPr>
        <w:t xml:space="preserve"> </w:t>
      </w:r>
      <w:r w:rsidRPr="00D74D61">
        <w:rPr>
          <w:rFonts w:ascii="Times New Roman" w:hAnsi="Times New Roman" w:cs="Times New Roman"/>
          <w:sz w:val="28"/>
          <w:szCs w:val="28"/>
        </w:rPr>
        <w:t>Целью исследования</w:t>
      </w:r>
      <w:r w:rsidRPr="00BC0BF7">
        <w:rPr>
          <w:rFonts w:ascii="Times New Roman" w:hAnsi="Times New Roman" w:cs="Times New Roman"/>
          <w:sz w:val="28"/>
          <w:szCs w:val="28"/>
        </w:rPr>
        <w:t xml:space="preserve"> является </w:t>
      </w:r>
      <w:r>
        <w:rPr>
          <w:rFonts w:ascii="Times New Roman" w:hAnsi="Times New Roman" w:cs="Times New Roman"/>
          <w:sz w:val="28"/>
          <w:szCs w:val="28"/>
        </w:rPr>
        <w:t>разработка содержания научно-методического сопровождения деятельности педагогов в вопросах обучения детей с ОВЗ.</w:t>
      </w:r>
      <w:r w:rsidR="00DE7463">
        <w:rPr>
          <w:rFonts w:ascii="Times New Roman" w:hAnsi="Times New Roman" w:cs="Times New Roman"/>
          <w:bCs/>
          <w:iCs/>
          <w:sz w:val="28"/>
          <w:szCs w:val="28"/>
        </w:rPr>
        <w:t xml:space="preserve"> </w:t>
      </w:r>
      <w:r w:rsidRPr="009471BA">
        <w:rPr>
          <w:rFonts w:ascii="Times New Roman" w:hAnsi="Times New Roman" w:cs="Times New Roman"/>
          <w:iCs/>
          <w:sz w:val="28"/>
          <w:szCs w:val="28"/>
        </w:rPr>
        <w:t xml:space="preserve">Особое внимание в статье уделяется </w:t>
      </w:r>
      <w:r w:rsidR="00DE7463">
        <w:rPr>
          <w:rFonts w:ascii="Times New Roman" w:hAnsi="Times New Roman"/>
          <w:bCs/>
          <w:sz w:val="28"/>
          <w:szCs w:val="28"/>
        </w:rPr>
        <w:t>содержанию научно-методического сопровождения деятельности педагогов в вопросах обучения детей с ОВЗ</w:t>
      </w:r>
      <w:r w:rsidR="00DE7463" w:rsidRPr="00BB5CD0">
        <w:rPr>
          <w:rFonts w:ascii="Times New Roman" w:hAnsi="Times New Roman"/>
          <w:bCs/>
          <w:sz w:val="28"/>
          <w:szCs w:val="28"/>
        </w:rPr>
        <w:t>.</w:t>
      </w:r>
      <w:r w:rsidR="00DE7463" w:rsidRPr="00D5246C">
        <w:rPr>
          <w:rFonts w:ascii="Times New Roman" w:hAnsi="Times New Roman"/>
          <w:bCs/>
          <w:sz w:val="28"/>
          <w:szCs w:val="28"/>
        </w:rPr>
        <w:t xml:space="preserve"> </w:t>
      </w:r>
    </w:p>
    <w:p w:rsidR="00D74D61" w:rsidRPr="009471BA" w:rsidRDefault="00D74D61" w:rsidP="00D74D61">
      <w:pPr>
        <w:spacing w:after="0" w:line="360" w:lineRule="auto"/>
        <w:ind w:left="-567" w:right="283" w:firstLine="567"/>
        <w:jc w:val="both"/>
        <w:rPr>
          <w:rFonts w:ascii="Times New Roman" w:hAnsi="Times New Roman" w:cs="Times New Roman"/>
          <w:iCs/>
          <w:color w:val="000000" w:themeColor="text1"/>
          <w:sz w:val="28"/>
          <w:szCs w:val="28"/>
        </w:rPr>
      </w:pPr>
      <w:r w:rsidRPr="009471BA">
        <w:rPr>
          <w:rFonts w:ascii="Times New Roman" w:hAnsi="Times New Roman" w:cs="Times New Roman"/>
          <w:b/>
          <w:bCs/>
          <w:iCs/>
          <w:color w:val="000000" w:themeColor="text1"/>
          <w:sz w:val="28"/>
          <w:szCs w:val="28"/>
        </w:rPr>
        <w:t>Ключевые слова:</w:t>
      </w:r>
      <w:r w:rsidRPr="009471BA">
        <w:rPr>
          <w:rFonts w:ascii="Times New Roman" w:hAnsi="Times New Roman" w:cs="Times New Roman"/>
          <w:bCs/>
          <w:iCs/>
          <w:color w:val="000000" w:themeColor="text1"/>
          <w:sz w:val="28"/>
          <w:szCs w:val="28"/>
        </w:rPr>
        <w:t xml:space="preserve"> </w:t>
      </w:r>
      <w:r w:rsidR="00DE7463">
        <w:rPr>
          <w:rFonts w:ascii="Times New Roman" w:hAnsi="Times New Roman" w:cs="Times New Roman"/>
          <w:bCs/>
          <w:iCs/>
          <w:color w:val="000000" w:themeColor="text1"/>
          <w:sz w:val="28"/>
          <w:szCs w:val="28"/>
        </w:rPr>
        <w:t>научно-методическое сопровождение, дети с ОВЗ</w:t>
      </w:r>
      <w:r w:rsidRPr="009471BA">
        <w:rPr>
          <w:rFonts w:ascii="Times New Roman" w:hAnsi="Times New Roman" w:cs="Times New Roman"/>
          <w:bCs/>
          <w:iCs/>
          <w:color w:val="000000" w:themeColor="text1"/>
          <w:sz w:val="28"/>
          <w:szCs w:val="28"/>
        </w:rPr>
        <w:t xml:space="preserve">, </w:t>
      </w:r>
      <w:r w:rsidR="00A24796">
        <w:rPr>
          <w:rFonts w:ascii="Times New Roman" w:hAnsi="Times New Roman" w:cs="Times New Roman"/>
          <w:bCs/>
          <w:iCs/>
          <w:color w:val="000000" w:themeColor="text1"/>
          <w:sz w:val="28"/>
          <w:szCs w:val="28"/>
        </w:rPr>
        <w:t>инклюзия</w:t>
      </w:r>
      <w:r w:rsidRPr="009471BA">
        <w:rPr>
          <w:rFonts w:ascii="Times New Roman" w:hAnsi="Times New Roman" w:cs="Times New Roman"/>
          <w:bCs/>
          <w:iCs/>
          <w:color w:val="000000" w:themeColor="text1"/>
          <w:sz w:val="28"/>
          <w:szCs w:val="28"/>
        </w:rPr>
        <w:t xml:space="preserve">, </w:t>
      </w:r>
      <w:r w:rsidR="00A24796">
        <w:rPr>
          <w:rFonts w:ascii="Times New Roman" w:hAnsi="Times New Roman" w:cs="Times New Roman"/>
          <w:iCs/>
          <w:color w:val="000000" w:themeColor="text1"/>
          <w:sz w:val="28"/>
          <w:szCs w:val="28"/>
        </w:rPr>
        <w:t>интеллектуальные нарушения, методическая служба.</w:t>
      </w:r>
    </w:p>
    <w:p w:rsidR="00C72844" w:rsidRPr="00C72844" w:rsidRDefault="00C72844" w:rsidP="00C72844">
      <w:pPr>
        <w:widowControl w:val="0"/>
        <w:spacing w:line="360" w:lineRule="auto"/>
        <w:ind w:firstLine="709"/>
        <w:jc w:val="right"/>
        <w:rPr>
          <w:rFonts w:ascii="Times New Roman" w:hAnsi="Times New Roman" w:cs="Times New Roman"/>
          <w:b/>
          <w:sz w:val="28"/>
          <w:szCs w:val="28"/>
          <w:lang w:val="en-US"/>
        </w:rPr>
      </w:pPr>
      <w:r w:rsidRPr="00C72844">
        <w:rPr>
          <w:rFonts w:ascii="Times New Roman" w:hAnsi="Times New Roman" w:cs="Times New Roman"/>
          <w:b/>
          <w:sz w:val="28"/>
          <w:szCs w:val="28"/>
          <w:lang w:val="en-US"/>
        </w:rPr>
        <w:t>Kukhareva Olga Nikolaevna</w:t>
      </w:r>
    </w:p>
    <w:p w:rsidR="00C72844" w:rsidRPr="00C72844" w:rsidRDefault="00C72844" w:rsidP="00C72844">
      <w:pPr>
        <w:widowControl w:val="0"/>
        <w:spacing w:after="0" w:line="360" w:lineRule="auto"/>
        <w:ind w:firstLine="709"/>
        <w:jc w:val="right"/>
        <w:rPr>
          <w:rFonts w:ascii="Times New Roman" w:hAnsi="Times New Roman" w:cs="Times New Roman"/>
          <w:sz w:val="28"/>
          <w:szCs w:val="28"/>
          <w:lang w:val="en-US"/>
        </w:rPr>
      </w:pPr>
      <w:r w:rsidRPr="00C72844">
        <w:rPr>
          <w:rFonts w:ascii="Times New Roman" w:hAnsi="Times New Roman" w:cs="Times New Roman"/>
          <w:sz w:val="28"/>
          <w:szCs w:val="28"/>
          <w:lang w:val="en-US"/>
        </w:rPr>
        <w:t>Master's student of the Russian State Vocational Pedagogical University, Yekaterinburg (Russia)</w:t>
      </w:r>
    </w:p>
    <w:p w:rsidR="00C72844" w:rsidRDefault="00C72844" w:rsidP="00C72844">
      <w:pPr>
        <w:widowControl w:val="0"/>
        <w:spacing w:after="0" w:line="360" w:lineRule="auto"/>
        <w:ind w:firstLine="709"/>
        <w:jc w:val="right"/>
        <w:rPr>
          <w:rFonts w:ascii="Times New Roman" w:hAnsi="Times New Roman" w:cs="Times New Roman"/>
          <w:sz w:val="28"/>
          <w:szCs w:val="28"/>
        </w:rPr>
      </w:pPr>
      <w:r w:rsidRPr="00C72844">
        <w:rPr>
          <w:rFonts w:ascii="Times New Roman" w:hAnsi="Times New Roman" w:cs="Times New Roman"/>
          <w:sz w:val="28"/>
          <w:szCs w:val="28"/>
        </w:rPr>
        <w:t>olya_11oon@mail.ru</w:t>
      </w:r>
    </w:p>
    <w:p w:rsidR="00C72844" w:rsidRPr="00C72844" w:rsidRDefault="00C72844" w:rsidP="00C72844">
      <w:pPr>
        <w:widowControl w:val="0"/>
        <w:spacing w:line="360" w:lineRule="auto"/>
        <w:ind w:firstLine="709"/>
        <w:jc w:val="both"/>
        <w:rPr>
          <w:rFonts w:ascii="Times New Roman" w:hAnsi="Times New Roman" w:cs="Times New Roman"/>
          <w:b/>
          <w:sz w:val="28"/>
          <w:szCs w:val="28"/>
          <w:lang w:val="en-US"/>
        </w:rPr>
      </w:pPr>
      <w:r w:rsidRPr="00C72844">
        <w:rPr>
          <w:rFonts w:ascii="Times New Roman" w:hAnsi="Times New Roman" w:cs="Times New Roman"/>
          <w:b/>
          <w:sz w:val="28"/>
          <w:szCs w:val="28"/>
          <w:lang w:val="en-US"/>
        </w:rPr>
        <w:t>SCIENTIFIC AND METHODOLOGICAL SUPPORT OF TEACHERS' ACTIVITIES IN TEACHING DISABLED PEOPLE AND PERSONS WITH DISABILITIES</w:t>
      </w:r>
    </w:p>
    <w:p w:rsidR="00C72844" w:rsidRPr="00C72844" w:rsidRDefault="00C72844" w:rsidP="00C72844">
      <w:pPr>
        <w:widowControl w:val="0"/>
        <w:spacing w:line="360" w:lineRule="auto"/>
        <w:ind w:left="-426" w:firstLine="426"/>
        <w:jc w:val="both"/>
        <w:rPr>
          <w:rFonts w:ascii="Times New Roman" w:hAnsi="Times New Roman" w:cs="Times New Roman"/>
          <w:sz w:val="28"/>
          <w:szCs w:val="28"/>
          <w:lang w:val="en-US"/>
        </w:rPr>
      </w:pPr>
      <w:r w:rsidRPr="00C72844">
        <w:rPr>
          <w:rFonts w:ascii="Times New Roman" w:hAnsi="Times New Roman" w:cs="Times New Roman"/>
          <w:b/>
          <w:sz w:val="28"/>
          <w:szCs w:val="28"/>
          <w:lang w:val="en-US"/>
        </w:rPr>
        <w:t>Annotation.</w:t>
      </w:r>
      <w:r w:rsidRPr="00C72844">
        <w:rPr>
          <w:rFonts w:ascii="Times New Roman" w:hAnsi="Times New Roman" w:cs="Times New Roman"/>
          <w:sz w:val="28"/>
          <w:szCs w:val="28"/>
          <w:lang w:val="en-US"/>
        </w:rPr>
        <w:t xml:space="preserve"> The relevance of the research lies in the answer to the question: how to properly organize scientific and methodological support for the activities of teachers on the issues of teaching disabled people and persons with disabilities. The purpose of the study is to develop the content of scientific and methodological support for the activities of teachers in the education of children with disabilities. Special attention is paid in the article to the content of scientific and methodological support of teachers' activities in </w:t>
      </w:r>
      <w:r w:rsidRPr="00C72844">
        <w:rPr>
          <w:rFonts w:ascii="Times New Roman" w:hAnsi="Times New Roman" w:cs="Times New Roman"/>
          <w:sz w:val="28"/>
          <w:szCs w:val="28"/>
          <w:lang w:val="en-US"/>
        </w:rPr>
        <w:lastRenderedPageBreak/>
        <w:t>teaching children with disabilities.</w:t>
      </w:r>
    </w:p>
    <w:p w:rsidR="00C72844" w:rsidRPr="00C72844" w:rsidRDefault="00C72844" w:rsidP="00C72844">
      <w:pPr>
        <w:widowControl w:val="0"/>
        <w:spacing w:line="360" w:lineRule="auto"/>
        <w:ind w:left="-426" w:firstLine="709"/>
        <w:jc w:val="both"/>
        <w:rPr>
          <w:rFonts w:ascii="Times New Roman" w:hAnsi="Times New Roman" w:cs="Times New Roman"/>
          <w:sz w:val="28"/>
          <w:szCs w:val="28"/>
          <w:lang w:val="en-US"/>
        </w:rPr>
      </w:pPr>
      <w:r w:rsidRPr="00C72844">
        <w:rPr>
          <w:rFonts w:ascii="Times New Roman" w:hAnsi="Times New Roman" w:cs="Times New Roman"/>
          <w:b/>
          <w:sz w:val="28"/>
          <w:szCs w:val="28"/>
          <w:lang w:val="en-US"/>
        </w:rPr>
        <w:t>Keywords:</w:t>
      </w:r>
      <w:r w:rsidRPr="00C72844">
        <w:rPr>
          <w:rFonts w:ascii="Times New Roman" w:hAnsi="Times New Roman" w:cs="Times New Roman"/>
          <w:sz w:val="28"/>
          <w:szCs w:val="28"/>
          <w:lang w:val="en-US"/>
        </w:rPr>
        <w:t xml:space="preserve"> scientific and methodological support, children with disabilities, inclusion, intellectual disabilities, methodological service.</w:t>
      </w:r>
    </w:p>
    <w:p w:rsidR="00A24796" w:rsidRPr="00DB5BEB" w:rsidRDefault="00A24796" w:rsidP="00C72844">
      <w:pPr>
        <w:widowControl w:val="0"/>
        <w:spacing w:after="0" w:line="360" w:lineRule="auto"/>
        <w:ind w:left="-992" w:firstLine="709"/>
        <w:jc w:val="both"/>
        <w:rPr>
          <w:rFonts w:ascii="Times New Roman" w:hAnsi="Times New Roman" w:cs="Times New Roman"/>
          <w:sz w:val="28"/>
          <w:szCs w:val="28"/>
        </w:rPr>
      </w:pPr>
      <w:r w:rsidRPr="00DB5BEB">
        <w:rPr>
          <w:rFonts w:ascii="Times New Roman" w:hAnsi="Times New Roman" w:cs="Times New Roman"/>
          <w:sz w:val="28"/>
          <w:szCs w:val="28"/>
        </w:rPr>
        <w:t xml:space="preserve">На современном этапе развития системы образования одним из важнейших направлений государственной политики является обеспечение равного доступа к образованию всех детей, с учетом имеющихся особых образовательных потребностей и индивидуальных возможностей каждого ребенка. Инклюзивное образование во всем мире и в России рассматривается в качестве одного из значимых векторов развития образования, что подтверждается рядом международных и федеральных нормативно-правовых документов. </w:t>
      </w:r>
    </w:p>
    <w:p w:rsidR="00A24796" w:rsidRPr="00DB5BEB" w:rsidRDefault="00A24796" w:rsidP="00C72844">
      <w:pPr>
        <w:widowControl w:val="0"/>
        <w:spacing w:after="0" w:line="360" w:lineRule="auto"/>
        <w:ind w:left="-992" w:firstLine="709"/>
        <w:jc w:val="both"/>
        <w:rPr>
          <w:rFonts w:ascii="Times New Roman" w:hAnsi="Times New Roman" w:cs="Times New Roman"/>
          <w:sz w:val="28"/>
          <w:szCs w:val="28"/>
        </w:rPr>
      </w:pPr>
      <w:r w:rsidRPr="00DB5BEB">
        <w:rPr>
          <w:rFonts w:ascii="Times New Roman" w:hAnsi="Times New Roman" w:cs="Times New Roman"/>
          <w:sz w:val="28"/>
          <w:szCs w:val="28"/>
        </w:rPr>
        <w:t>Инклюзивное образование оказывает положительное влияние не только на детей с особыми образовательными потребностями, но и на обычных детей с нормой в развитии. Инклюзивная образовательная практика способствует формированию у детей таких качеств личности как человеколюбие, принятие, дружелюбие, готовность к оказанию помощи.</w:t>
      </w:r>
    </w:p>
    <w:p w:rsidR="00BE66E7" w:rsidRDefault="00A24796" w:rsidP="00C72844">
      <w:pPr>
        <w:widowControl w:val="0"/>
        <w:spacing w:after="0" w:line="360" w:lineRule="auto"/>
        <w:ind w:left="-992" w:firstLine="709"/>
        <w:jc w:val="both"/>
        <w:rPr>
          <w:rFonts w:ascii="Times New Roman" w:hAnsi="Times New Roman" w:cs="Times New Roman"/>
          <w:sz w:val="28"/>
          <w:szCs w:val="28"/>
        </w:rPr>
      </w:pPr>
      <w:r w:rsidRPr="00DB5BEB">
        <w:rPr>
          <w:rFonts w:ascii="Times New Roman" w:hAnsi="Times New Roman" w:cs="Times New Roman"/>
          <w:sz w:val="28"/>
          <w:szCs w:val="28"/>
        </w:rPr>
        <w:t>На сегодняшний день у большинства педагогов общеобразовательных школ нет специального (дефектологического) образования, позволяющего верно организовать инклюзивное образование. Этот момент приводит к возникновению определенных трудностей у учите</w:t>
      </w:r>
      <w:r w:rsidR="00B007C9" w:rsidRPr="00DB5BEB">
        <w:rPr>
          <w:rFonts w:ascii="Times New Roman" w:hAnsi="Times New Roman" w:cs="Times New Roman"/>
          <w:sz w:val="28"/>
          <w:szCs w:val="28"/>
        </w:rPr>
        <w:t>лей, работающих с детьми с ОВЗ, что подтверждает п</w:t>
      </w:r>
      <w:r w:rsidR="00BD54DF">
        <w:rPr>
          <w:rFonts w:ascii="Times New Roman" w:hAnsi="Times New Roman" w:cs="Times New Roman"/>
          <w:sz w:val="28"/>
          <w:szCs w:val="28"/>
        </w:rPr>
        <w:t>роведённое нами исследование по методике Л. М. Митиной анкета «Я и инклюзивное образование».</w:t>
      </w:r>
    </w:p>
    <w:p w:rsidR="00B007C9" w:rsidRPr="00DB5BEB" w:rsidRDefault="00B007C9" w:rsidP="00C72844">
      <w:pPr>
        <w:pStyle w:val="a9"/>
        <w:spacing w:after="0"/>
        <w:ind w:left="-992" w:right="-1" w:firstLine="709"/>
        <w:rPr>
          <w:rFonts w:cs="Times New Roman"/>
          <w:szCs w:val="28"/>
        </w:rPr>
      </w:pPr>
      <w:r w:rsidRPr="00DB5BEB">
        <w:rPr>
          <w:rFonts w:cs="Times New Roman"/>
          <w:szCs w:val="28"/>
        </w:rPr>
        <w:t>Самый низкий процент профессиональной компетентности педагогов выявлен в аспекте «пол</w:t>
      </w:r>
      <w:r w:rsidR="00BD54DF">
        <w:rPr>
          <w:rFonts w:cs="Times New Roman"/>
          <w:szCs w:val="28"/>
        </w:rPr>
        <w:t xml:space="preserve">учение педагогом информации </w:t>
      </w:r>
      <w:r w:rsidR="00BD54DF">
        <w:rPr>
          <w:rFonts w:cs="Times New Roman"/>
          <w:szCs w:val="28"/>
        </w:rPr>
        <w:tab/>
        <w:t xml:space="preserve">об </w:t>
      </w:r>
      <w:r w:rsidRPr="00DB5BEB">
        <w:rPr>
          <w:rFonts w:cs="Times New Roman"/>
          <w:szCs w:val="28"/>
        </w:rPr>
        <w:t xml:space="preserve">индивидуальных образовательных потребностях и потенциальных возможностях обучающегося, и его продвижении в условиях инклюзивного образования» - 18%.  Также требуют внимания такие показатели как: реализация различных способов педагогического взаимодействия между всеми субъектами инклюзивного процесса – проявлено у 26%; умение отбирать оптимальные способы организации инклюзивного образования – </w:t>
      </w:r>
      <w:r w:rsidRPr="00DB5BEB">
        <w:rPr>
          <w:rFonts w:cs="Times New Roman"/>
          <w:szCs w:val="28"/>
        </w:rPr>
        <w:lastRenderedPageBreak/>
        <w:t>28%; способность использовать различные ресурсы для развития всех обучающихся – 32%.</w:t>
      </w:r>
    </w:p>
    <w:p w:rsidR="00B007C9" w:rsidRPr="00DB5BEB" w:rsidRDefault="00B007C9" w:rsidP="00C72844">
      <w:pPr>
        <w:pStyle w:val="a9"/>
        <w:widowControl w:val="0"/>
        <w:spacing w:after="0"/>
        <w:ind w:left="-992" w:firstLine="709"/>
        <w:rPr>
          <w:rFonts w:cs="Times New Roman"/>
          <w:szCs w:val="28"/>
        </w:rPr>
      </w:pPr>
      <w:r w:rsidRPr="00DB5BEB">
        <w:rPr>
          <w:rFonts w:cs="Times New Roman"/>
          <w:szCs w:val="28"/>
        </w:rPr>
        <w:t>Рефлексивно-оценочный</w:t>
      </w:r>
      <w:r w:rsidRPr="00DB5BEB">
        <w:rPr>
          <w:rFonts w:cs="Times New Roman"/>
          <w:spacing w:val="1"/>
          <w:szCs w:val="28"/>
        </w:rPr>
        <w:t xml:space="preserve"> </w:t>
      </w:r>
      <w:r w:rsidRPr="00DB5BEB">
        <w:rPr>
          <w:rFonts w:cs="Times New Roman"/>
          <w:szCs w:val="28"/>
        </w:rPr>
        <w:t>компонент работы педагога</w:t>
      </w:r>
      <w:r w:rsidRPr="00DB5BEB">
        <w:rPr>
          <w:rFonts w:cs="Times New Roman"/>
          <w:spacing w:val="1"/>
          <w:szCs w:val="28"/>
        </w:rPr>
        <w:t xml:space="preserve"> </w:t>
      </w:r>
      <w:r w:rsidRPr="00DB5BEB">
        <w:rPr>
          <w:rFonts w:cs="Times New Roman"/>
          <w:szCs w:val="28"/>
        </w:rPr>
        <w:t>определялся по результатам</w:t>
      </w:r>
      <w:r w:rsidRPr="00DB5BEB">
        <w:rPr>
          <w:rFonts w:cs="Times New Roman"/>
          <w:spacing w:val="1"/>
          <w:szCs w:val="28"/>
        </w:rPr>
        <w:t xml:space="preserve"> </w:t>
      </w:r>
      <w:r w:rsidRPr="00DB5BEB">
        <w:rPr>
          <w:rFonts w:cs="Times New Roman"/>
          <w:szCs w:val="28"/>
        </w:rPr>
        <w:t>опросника «Самоанализ затруднений в деятельности</w:t>
      </w:r>
      <w:r w:rsidRPr="00DB5BEB">
        <w:rPr>
          <w:rFonts w:cs="Times New Roman"/>
          <w:spacing w:val="1"/>
          <w:szCs w:val="28"/>
        </w:rPr>
        <w:t xml:space="preserve"> </w:t>
      </w:r>
      <w:r w:rsidRPr="00DB5BEB">
        <w:rPr>
          <w:rFonts w:cs="Times New Roman"/>
          <w:szCs w:val="28"/>
        </w:rPr>
        <w:t>педагога» (авторы Л.Н. Горбунова, И.П. Цвелюх).</w:t>
      </w:r>
    </w:p>
    <w:p w:rsidR="00B007C9" w:rsidRPr="00DB5BEB" w:rsidRDefault="00B007C9" w:rsidP="00C72844">
      <w:pPr>
        <w:pStyle w:val="a9"/>
        <w:widowControl w:val="0"/>
        <w:spacing w:after="0"/>
        <w:ind w:left="-992" w:firstLine="709"/>
        <w:rPr>
          <w:rFonts w:cs="Times New Roman"/>
          <w:szCs w:val="28"/>
        </w:rPr>
      </w:pPr>
      <w:r w:rsidRPr="00DB5BEB">
        <w:rPr>
          <w:rFonts w:cs="Times New Roman"/>
          <w:szCs w:val="28"/>
        </w:rPr>
        <w:t>Результатами</w:t>
      </w:r>
      <w:r w:rsidRPr="00DB5BEB">
        <w:rPr>
          <w:rFonts w:cs="Times New Roman"/>
          <w:spacing w:val="-2"/>
          <w:szCs w:val="28"/>
        </w:rPr>
        <w:t xml:space="preserve"> </w:t>
      </w:r>
      <w:r w:rsidRPr="00DB5BEB">
        <w:rPr>
          <w:rFonts w:cs="Times New Roman"/>
          <w:szCs w:val="28"/>
        </w:rPr>
        <w:t>исследования</w:t>
      </w:r>
      <w:r w:rsidRPr="00DB5BEB">
        <w:rPr>
          <w:rFonts w:cs="Times New Roman"/>
          <w:spacing w:val="-2"/>
          <w:szCs w:val="28"/>
        </w:rPr>
        <w:t xml:space="preserve"> </w:t>
      </w:r>
      <w:r w:rsidRPr="00DB5BEB">
        <w:rPr>
          <w:rFonts w:cs="Times New Roman"/>
          <w:szCs w:val="28"/>
        </w:rPr>
        <w:t>по</w:t>
      </w:r>
      <w:r w:rsidRPr="00DB5BEB">
        <w:rPr>
          <w:rFonts w:cs="Times New Roman"/>
          <w:spacing w:val="-1"/>
          <w:szCs w:val="28"/>
        </w:rPr>
        <w:t xml:space="preserve"> </w:t>
      </w:r>
      <w:r w:rsidRPr="00DB5BEB">
        <w:rPr>
          <w:rFonts w:cs="Times New Roman"/>
          <w:szCs w:val="28"/>
        </w:rPr>
        <w:t>этой</w:t>
      </w:r>
      <w:r w:rsidRPr="00DB5BEB">
        <w:rPr>
          <w:rFonts w:cs="Times New Roman"/>
          <w:spacing w:val="-5"/>
          <w:szCs w:val="28"/>
        </w:rPr>
        <w:t xml:space="preserve"> </w:t>
      </w:r>
      <w:r w:rsidRPr="00DB5BEB">
        <w:rPr>
          <w:rFonts w:cs="Times New Roman"/>
          <w:szCs w:val="28"/>
        </w:rPr>
        <w:t>методике</w:t>
      </w:r>
      <w:r w:rsidRPr="00DB5BEB">
        <w:rPr>
          <w:rFonts w:cs="Times New Roman"/>
          <w:spacing w:val="-2"/>
          <w:szCs w:val="28"/>
        </w:rPr>
        <w:t xml:space="preserve"> </w:t>
      </w:r>
      <w:r w:rsidRPr="00DB5BEB">
        <w:rPr>
          <w:rFonts w:cs="Times New Roman"/>
          <w:szCs w:val="28"/>
        </w:rPr>
        <w:t>стало</w:t>
      </w:r>
      <w:r w:rsidRPr="00DB5BEB">
        <w:rPr>
          <w:rFonts w:cs="Times New Roman"/>
          <w:spacing w:val="-5"/>
          <w:szCs w:val="28"/>
        </w:rPr>
        <w:t xml:space="preserve"> </w:t>
      </w:r>
      <w:r w:rsidRPr="00DB5BEB">
        <w:rPr>
          <w:rFonts w:cs="Times New Roman"/>
          <w:szCs w:val="28"/>
        </w:rPr>
        <w:t>следующее:</w:t>
      </w:r>
    </w:p>
    <w:p w:rsidR="00B007C9" w:rsidRPr="00DB5BEB" w:rsidRDefault="00B007C9" w:rsidP="00C72844">
      <w:pPr>
        <w:widowControl w:val="0"/>
        <w:tabs>
          <w:tab w:val="left" w:pos="1550"/>
        </w:tabs>
        <w:autoSpaceDE w:val="0"/>
        <w:autoSpaceDN w:val="0"/>
        <w:spacing w:after="0" w:line="360" w:lineRule="auto"/>
        <w:ind w:left="-992" w:firstLine="709"/>
        <w:jc w:val="both"/>
        <w:rPr>
          <w:rFonts w:ascii="Times New Roman" w:hAnsi="Times New Roman" w:cs="Times New Roman"/>
          <w:sz w:val="28"/>
          <w:szCs w:val="28"/>
        </w:rPr>
      </w:pPr>
      <w:r w:rsidRPr="00DB5BEB">
        <w:rPr>
          <w:rFonts w:ascii="Times New Roman" w:hAnsi="Times New Roman" w:cs="Times New Roman"/>
          <w:sz w:val="28"/>
          <w:szCs w:val="28"/>
        </w:rPr>
        <w:t>— определена доля</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педагогов,</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затрудняющихся</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в</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определении</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образовательного</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маршрута</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для</w:t>
      </w:r>
      <w:r w:rsidRPr="00DB5BEB">
        <w:rPr>
          <w:rFonts w:ascii="Times New Roman" w:hAnsi="Times New Roman" w:cs="Times New Roman"/>
          <w:spacing w:val="71"/>
          <w:sz w:val="28"/>
          <w:szCs w:val="28"/>
        </w:rPr>
        <w:t xml:space="preserve"> </w:t>
      </w:r>
      <w:r w:rsidRPr="00DB5BEB">
        <w:rPr>
          <w:rFonts w:ascii="Times New Roman" w:hAnsi="Times New Roman" w:cs="Times New Roman"/>
          <w:sz w:val="28"/>
          <w:szCs w:val="28"/>
        </w:rPr>
        <w:t>каждого</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ребенка,</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обучающегося</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в</w:t>
      </w:r>
      <w:r w:rsidRPr="00DB5BEB">
        <w:rPr>
          <w:rFonts w:ascii="Times New Roman" w:hAnsi="Times New Roman" w:cs="Times New Roman"/>
          <w:spacing w:val="-2"/>
          <w:sz w:val="28"/>
          <w:szCs w:val="28"/>
        </w:rPr>
        <w:t xml:space="preserve"> </w:t>
      </w:r>
      <w:r w:rsidRPr="00DB5BEB">
        <w:rPr>
          <w:rFonts w:ascii="Times New Roman" w:hAnsi="Times New Roman" w:cs="Times New Roman"/>
          <w:sz w:val="28"/>
          <w:szCs w:val="28"/>
        </w:rPr>
        <w:t>условиях</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инклюзивного</w:t>
      </w:r>
      <w:r w:rsidRPr="00DB5BEB">
        <w:rPr>
          <w:rFonts w:ascii="Times New Roman" w:hAnsi="Times New Roman" w:cs="Times New Roman"/>
          <w:spacing w:val="-3"/>
          <w:sz w:val="28"/>
          <w:szCs w:val="28"/>
        </w:rPr>
        <w:t xml:space="preserve"> </w:t>
      </w:r>
      <w:r w:rsidRPr="00DB5BEB">
        <w:rPr>
          <w:rFonts w:ascii="Times New Roman" w:hAnsi="Times New Roman" w:cs="Times New Roman"/>
          <w:sz w:val="28"/>
          <w:szCs w:val="28"/>
        </w:rPr>
        <w:t>образования, что составляет 56%. Выявленная доля является достаточно большой, чтобы определить это направление как явное затруднение в деятельности педагога по вопросам обучения инвалидов и лиц с ОВЗ;</w:t>
      </w:r>
    </w:p>
    <w:p w:rsidR="00B007C9" w:rsidRPr="00DB5BEB" w:rsidRDefault="00B007C9" w:rsidP="00C72844">
      <w:pPr>
        <w:widowControl w:val="0"/>
        <w:tabs>
          <w:tab w:val="left" w:pos="1550"/>
        </w:tabs>
        <w:autoSpaceDE w:val="0"/>
        <w:autoSpaceDN w:val="0"/>
        <w:spacing w:after="0" w:line="360" w:lineRule="auto"/>
        <w:ind w:left="-992" w:firstLine="709"/>
        <w:jc w:val="both"/>
        <w:rPr>
          <w:rFonts w:ascii="Times New Roman" w:hAnsi="Times New Roman" w:cs="Times New Roman"/>
          <w:sz w:val="28"/>
          <w:szCs w:val="28"/>
        </w:rPr>
      </w:pPr>
      <w:r w:rsidRPr="00DB5BEB">
        <w:rPr>
          <w:rFonts w:ascii="Times New Roman" w:hAnsi="Times New Roman" w:cs="Times New Roman"/>
          <w:sz w:val="28"/>
          <w:szCs w:val="28"/>
        </w:rPr>
        <w:t>— определена доля</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педагогов,</w:t>
      </w:r>
      <w:r w:rsidRPr="00DB5BEB">
        <w:rPr>
          <w:rFonts w:ascii="Times New Roman" w:hAnsi="Times New Roman" w:cs="Times New Roman"/>
          <w:spacing w:val="-67"/>
          <w:sz w:val="28"/>
          <w:szCs w:val="28"/>
        </w:rPr>
        <w:t xml:space="preserve"> </w:t>
      </w:r>
      <w:r w:rsidRPr="00DB5BEB">
        <w:rPr>
          <w:rFonts w:ascii="Times New Roman" w:hAnsi="Times New Roman" w:cs="Times New Roman"/>
          <w:sz w:val="28"/>
          <w:szCs w:val="28"/>
        </w:rPr>
        <w:t>испытывающих</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сложности</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в</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проектировании</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образовательного</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процесса</w:t>
      </w:r>
      <w:r w:rsidRPr="00DB5BEB">
        <w:rPr>
          <w:rFonts w:ascii="Times New Roman" w:hAnsi="Times New Roman" w:cs="Times New Roman"/>
          <w:spacing w:val="70"/>
          <w:sz w:val="28"/>
          <w:szCs w:val="28"/>
        </w:rPr>
        <w:t xml:space="preserve"> </w:t>
      </w:r>
      <w:r w:rsidRPr="00DB5BEB">
        <w:rPr>
          <w:rFonts w:ascii="Times New Roman" w:hAnsi="Times New Roman" w:cs="Times New Roman"/>
          <w:sz w:val="28"/>
          <w:szCs w:val="28"/>
        </w:rPr>
        <w:t>с</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учетом</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включения детей с</w:t>
      </w:r>
      <w:r w:rsidRPr="00DB5BEB">
        <w:rPr>
          <w:rFonts w:ascii="Times New Roman" w:hAnsi="Times New Roman" w:cs="Times New Roman"/>
          <w:spacing w:val="-1"/>
          <w:sz w:val="28"/>
          <w:szCs w:val="28"/>
        </w:rPr>
        <w:t xml:space="preserve"> </w:t>
      </w:r>
      <w:r w:rsidRPr="00DB5BEB">
        <w:rPr>
          <w:rFonts w:ascii="Times New Roman" w:hAnsi="Times New Roman" w:cs="Times New Roman"/>
          <w:sz w:val="28"/>
          <w:szCs w:val="28"/>
        </w:rPr>
        <w:t>ОВЗ в</w:t>
      </w:r>
      <w:r w:rsidRPr="00DB5BEB">
        <w:rPr>
          <w:rFonts w:ascii="Times New Roman" w:hAnsi="Times New Roman" w:cs="Times New Roman"/>
          <w:spacing w:val="-4"/>
          <w:sz w:val="28"/>
          <w:szCs w:val="28"/>
        </w:rPr>
        <w:t xml:space="preserve"> </w:t>
      </w:r>
      <w:r w:rsidRPr="00DB5BEB">
        <w:rPr>
          <w:rFonts w:ascii="Times New Roman" w:hAnsi="Times New Roman" w:cs="Times New Roman"/>
          <w:sz w:val="28"/>
          <w:szCs w:val="28"/>
        </w:rPr>
        <w:t>образовательную</w:t>
      </w:r>
      <w:r w:rsidRPr="00DB5BEB">
        <w:rPr>
          <w:rFonts w:ascii="Times New Roman" w:hAnsi="Times New Roman" w:cs="Times New Roman"/>
          <w:spacing w:val="-2"/>
          <w:sz w:val="28"/>
          <w:szCs w:val="28"/>
        </w:rPr>
        <w:t xml:space="preserve"> </w:t>
      </w:r>
      <w:r w:rsidRPr="00DB5BEB">
        <w:rPr>
          <w:rFonts w:ascii="Times New Roman" w:hAnsi="Times New Roman" w:cs="Times New Roman"/>
          <w:sz w:val="28"/>
          <w:szCs w:val="28"/>
        </w:rPr>
        <w:t>среду – 37%, что подтверждает результаты, полученные по методике МОРУ (показатели, связанные с организацией коррекционно-развивающей среды и использование различных способов педагогического взаимодействия);</w:t>
      </w:r>
    </w:p>
    <w:p w:rsidR="00B007C9" w:rsidRPr="00DB5BEB" w:rsidRDefault="00B007C9" w:rsidP="00C72844">
      <w:pPr>
        <w:widowControl w:val="0"/>
        <w:spacing w:after="0" w:line="360" w:lineRule="auto"/>
        <w:ind w:left="-992" w:firstLine="709"/>
        <w:jc w:val="both"/>
        <w:rPr>
          <w:rFonts w:ascii="Times New Roman" w:eastAsia="Calibri" w:hAnsi="Times New Roman" w:cs="Times New Roman"/>
          <w:sz w:val="28"/>
          <w:szCs w:val="28"/>
        </w:rPr>
      </w:pPr>
      <w:r w:rsidRPr="00DB5BEB">
        <w:rPr>
          <w:rFonts w:ascii="Times New Roman" w:eastAsia="Calibri" w:hAnsi="Times New Roman" w:cs="Times New Roman"/>
          <w:i/>
          <w:color w:val="000000"/>
          <w:sz w:val="28"/>
          <w:szCs w:val="28"/>
        </w:rPr>
        <w:t>Цель статьи:</w:t>
      </w:r>
      <w:r w:rsidRPr="00DB5BEB">
        <w:rPr>
          <w:rFonts w:ascii="Times New Roman" w:eastAsia="Calibri" w:hAnsi="Times New Roman" w:cs="Times New Roman"/>
          <w:sz w:val="28"/>
          <w:szCs w:val="28"/>
        </w:rPr>
        <w:t xml:space="preserve"> </w:t>
      </w:r>
      <w:r w:rsidRPr="00BD54DF">
        <w:rPr>
          <w:rFonts w:ascii="Times New Roman" w:eastAsia="Calibri" w:hAnsi="Times New Roman" w:cs="Times New Roman"/>
          <w:sz w:val="28"/>
          <w:szCs w:val="28"/>
        </w:rPr>
        <w:t>теоретическ</w:t>
      </w:r>
      <w:r w:rsidR="00BD54DF">
        <w:rPr>
          <w:rFonts w:ascii="Times New Roman" w:eastAsia="Calibri" w:hAnsi="Times New Roman" w:cs="Times New Roman"/>
          <w:sz w:val="28"/>
          <w:szCs w:val="28"/>
        </w:rPr>
        <w:t>и</w:t>
      </w:r>
      <w:r w:rsidRPr="00BD54DF">
        <w:rPr>
          <w:rFonts w:ascii="Times New Roman" w:eastAsia="Calibri" w:hAnsi="Times New Roman" w:cs="Times New Roman"/>
          <w:sz w:val="28"/>
          <w:szCs w:val="28"/>
        </w:rPr>
        <w:t xml:space="preserve"> обоснова</w:t>
      </w:r>
      <w:r w:rsidR="00BD54DF">
        <w:rPr>
          <w:rFonts w:ascii="Times New Roman" w:eastAsia="Calibri" w:hAnsi="Times New Roman" w:cs="Times New Roman"/>
          <w:sz w:val="28"/>
          <w:szCs w:val="28"/>
        </w:rPr>
        <w:t>ть</w:t>
      </w:r>
      <w:r w:rsidRPr="00BD54DF">
        <w:rPr>
          <w:rFonts w:ascii="Times New Roman" w:eastAsia="Calibri" w:hAnsi="Times New Roman" w:cs="Times New Roman"/>
          <w:sz w:val="28"/>
          <w:szCs w:val="28"/>
        </w:rPr>
        <w:t xml:space="preserve"> потребности в научно-методическом сопровождении педагогов</w:t>
      </w:r>
      <w:r w:rsidRPr="00DB5BEB">
        <w:rPr>
          <w:rFonts w:ascii="Times New Roman" w:eastAsia="Calibri" w:hAnsi="Times New Roman" w:cs="Times New Roman"/>
          <w:sz w:val="28"/>
          <w:szCs w:val="28"/>
        </w:rPr>
        <w:t xml:space="preserve"> в вопросах обучения </w:t>
      </w:r>
      <w:r w:rsidR="00BD54DF">
        <w:rPr>
          <w:rFonts w:ascii="Times New Roman" w:eastAsia="Calibri" w:hAnsi="Times New Roman" w:cs="Times New Roman"/>
          <w:sz w:val="28"/>
          <w:szCs w:val="28"/>
        </w:rPr>
        <w:t>инвалидов</w:t>
      </w:r>
      <w:r w:rsidRPr="00DB5BEB">
        <w:rPr>
          <w:rFonts w:ascii="Times New Roman" w:eastAsia="Calibri" w:hAnsi="Times New Roman" w:cs="Times New Roman"/>
          <w:sz w:val="28"/>
          <w:szCs w:val="28"/>
        </w:rPr>
        <w:t xml:space="preserve"> и лиц с ОВЗ.</w:t>
      </w:r>
    </w:p>
    <w:p w:rsidR="00B007C9" w:rsidRPr="00DB5BEB" w:rsidRDefault="00B007C9" w:rsidP="00C72844">
      <w:pPr>
        <w:spacing w:after="0" w:line="360" w:lineRule="auto"/>
        <w:ind w:left="-992" w:firstLine="708"/>
        <w:contextualSpacing/>
        <w:jc w:val="both"/>
        <w:rPr>
          <w:rFonts w:ascii="Times New Roman" w:hAnsi="Times New Roman" w:cs="Times New Roman"/>
          <w:bCs/>
          <w:sz w:val="28"/>
          <w:szCs w:val="28"/>
        </w:rPr>
      </w:pPr>
      <w:r w:rsidRPr="00DB5BEB">
        <w:rPr>
          <w:rFonts w:ascii="Times New Roman" w:hAnsi="Times New Roman" w:cs="Times New Roman"/>
          <w:sz w:val="28"/>
          <w:szCs w:val="28"/>
        </w:rPr>
        <w:t>Для достижения данной цели раскрыта особенность научно-методического сопровождения педагогов в вопросах обучения инвалидов и лиц с ОВЗ и описаны основные направления научно-методического сопровождения инвалидов и лиц с ОВЗ</w:t>
      </w:r>
      <w:r w:rsidRPr="00DB5BEB">
        <w:rPr>
          <w:rFonts w:ascii="Times New Roman" w:hAnsi="Times New Roman" w:cs="Times New Roman"/>
          <w:bCs/>
          <w:sz w:val="28"/>
          <w:szCs w:val="28"/>
        </w:rPr>
        <w:t xml:space="preserve">. </w:t>
      </w:r>
    </w:p>
    <w:p w:rsidR="00C62DC5" w:rsidRPr="00DB5BEB" w:rsidRDefault="00C62DC5" w:rsidP="00C72844">
      <w:pPr>
        <w:pStyle w:val="a9"/>
        <w:widowControl w:val="0"/>
        <w:spacing w:after="0"/>
        <w:ind w:left="-992" w:firstLine="709"/>
        <w:rPr>
          <w:rFonts w:cs="Times New Roman"/>
          <w:szCs w:val="28"/>
        </w:rPr>
      </w:pPr>
      <w:r w:rsidRPr="00DB5BEB">
        <w:rPr>
          <w:rFonts w:cs="Times New Roman"/>
          <w:szCs w:val="28"/>
        </w:rPr>
        <w:t>Положения Е.И. Казаковой и Л.Г. Тариты [</w:t>
      </w:r>
      <w:r w:rsidR="00572717" w:rsidRPr="00572717">
        <w:rPr>
          <w:rFonts w:cs="Times New Roman"/>
          <w:szCs w:val="28"/>
        </w:rPr>
        <w:t>8</w:t>
      </w:r>
      <w:r w:rsidRPr="00DB5BEB">
        <w:rPr>
          <w:rFonts w:cs="Times New Roman"/>
          <w:szCs w:val="28"/>
        </w:rPr>
        <w:t>] дали возможность установить, что начальным теоретическим положением для формирования теории и методики научно-методического сопровождения может стать системно-ориентированный подход, в логике которого развитие понимается как выбор и постижение субъектом развития тех или иных инноваций. Важным положением системно-ориентированного подхода является преимущество опоры на внутренние возможности развития субъекта, таким образом на право педагога самостоятельно делать выбор и нести за н</w:t>
      </w:r>
      <w:r w:rsidR="00C67584" w:rsidRPr="00DB5BEB">
        <w:rPr>
          <w:rFonts w:cs="Times New Roman"/>
          <w:szCs w:val="28"/>
        </w:rPr>
        <w:t xml:space="preserve">его ответственность, </w:t>
      </w:r>
      <w:r w:rsidRPr="00DB5BEB">
        <w:rPr>
          <w:rFonts w:cs="Times New Roman"/>
          <w:szCs w:val="28"/>
        </w:rPr>
        <w:t>т.е. организовать процесс научно-методического сопровождения</w:t>
      </w:r>
      <w:r w:rsidR="00572717">
        <w:rPr>
          <w:rFonts w:cs="Times New Roman"/>
          <w:szCs w:val="28"/>
          <w:lang w:val="en-US"/>
        </w:rPr>
        <w:t xml:space="preserve"> </w:t>
      </w:r>
      <w:bookmarkStart w:id="0" w:name="_GoBack"/>
      <w:bookmarkEnd w:id="0"/>
      <w:r w:rsidR="00572717" w:rsidRPr="00DB5BEB">
        <w:rPr>
          <w:rFonts w:cs="Times New Roman"/>
          <w:szCs w:val="28"/>
        </w:rPr>
        <w:t>[</w:t>
      </w:r>
      <w:r w:rsidR="00572717" w:rsidRPr="00572717">
        <w:rPr>
          <w:rFonts w:cs="Times New Roman"/>
          <w:szCs w:val="28"/>
        </w:rPr>
        <w:t>2</w:t>
      </w:r>
      <w:r w:rsidR="00572717" w:rsidRPr="00DB5BEB">
        <w:rPr>
          <w:rFonts w:cs="Times New Roman"/>
          <w:szCs w:val="28"/>
        </w:rPr>
        <w:t>]</w:t>
      </w:r>
      <w:r w:rsidRPr="00DB5BEB">
        <w:rPr>
          <w:rFonts w:cs="Times New Roman"/>
          <w:szCs w:val="28"/>
        </w:rPr>
        <w:t>.</w:t>
      </w:r>
      <w:r w:rsidRPr="00DB5BEB">
        <w:rPr>
          <w:rFonts w:cs="Times New Roman"/>
          <w:szCs w:val="28"/>
        </w:rPr>
        <w:t xml:space="preserve"> </w:t>
      </w:r>
    </w:p>
    <w:p w:rsidR="00C62DC5" w:rsidRPr="00DB5BEB" w:rsidRDefault="00C62DC5" w:rsidP="00C72844">
      <w:pPr>
        <w:pStyle w:val="a9"/>
        <w:widowControl w:val="0"/>
        <w:spacing w:after="0"/>
        <w:ind w:left="-992" w:firstLine="709"/>
        <w:rPr>
          <w:rFonts w:cs="Times New Roman"/>
          <w:szCs w:val="28"/>
        </w:rPr>
      </w:pPr>
      <w:r w:rsidRPr="00DB5BEB">
        <w:rPr>
          <w:rFonts w:cs="Times New Roman"/>
          <w:szCs w:val="28"/>
        </w:rPr>
        <w:t xml:space="preserve">Таким образом, очевидна основная цель научно-методического сопровождения, </w:t>
      </w:r>
      <w:r w:rsidRPr="00DB5BEB">
        <w:rPr>
          <w:rFonts w:cs="Times New Roman"/>
          <w:szCs w:val="28"/>
        </w:rPr>
        <w:lastRenderedPageBreak/>
        <w:t xml:space="preserve">состоящая в поддержании и развитии профессиональной компетентности педагогов. Выделим принципы сопровождения: </w:t>
      </w:r>
    </w:p>
    <w:p w:rsidR="00C62DC5" w:rsidRPr="00DB5BEB" w:rsidRDefault="00C62DC5" w:rsidP="00C72844">
      <w:pPr>
        <w:pStyle w:val="a9"/>
        <w:widowControl w:val="0"/>
        <w:spacing w:after="0"/>
        <w:ind w:left="-992" w:firstLine="709"/>
        <w:rPr>
          <w:rFonts w:cs="Times New Roman"/>
          <w:szCs w:val="28"/>
        </w:rPr>
      </w:pPr>
      <w:r w:rsidRPr="00DB5BEB">
        <w:rPr>
          <w:rFonts w:cs="Times New Roman"/>
          <w:szCs w:val="28"/>
        </w:rPr>
        <w:t xml:space="preserve">− гуманистические педагогические ценности, которыми являются человек, человеческая жизнь, развивающаяся личность педагога как самоценный субъект непрерывного педагогического образования; </w:t>
      </w:r>
    </w:p>
    <w:p w:rsidR="00C62DC5" w:rsidRPr="00DB5BEB" w:rsidRDefault="00C62DC5" w:rsidP="00C72844">
      <w:pPr>
        <w:pStyle w:val="a9"/>
        <w:widowControl w:val="0"/>
        <w:spacing w:after="0"/>
        <w:ind w:left="-992" w:firstLine="709"/>
        <w:rPr>
          <w:rFonts w:cs="Times New Roman"/>
          <w:szCs w:val="28"/>
        </w:rPr>
      </w:pPr>
      <w:r w:rsidRPr="00DB5BEB">
        <w:rPr>
          <w:rFonts w:cs="Times New Roman"/>
          <w:szCs w:val="28"/>
        </w:rPr>
        <w:t xml:space="preserve">− открытость межличностных отношений, где основой являются искренность и естественность во взаимодействии сопровождаемого и сопровождающего, что повышает вероятность их взаимопонимания; </w:t>
      </w:r>
    </w:p>
    <w:p w:rsidR="00C62DC5" w:rsidRPr="00DB5BEB" w:rsidRDefault="00C62DC5" w:rsidP="00C72844">
      <w:pPr>
        <w:pStyle w:val="a9"/>
        <w:widowControl w:val="0"/>
        <w:spacing w:after="0"/>
        <w:ind w:left="-992" w:firstLine="709"/>
        <w:rPr>
          <w:rFonts w:cs="Times New Roman"/>
          <w:szCs w:val="28"/>
        </w:rPr>
      </w:pPr>
      <w:r w:rsidRPr="00DB5BEB">
        <w:rPr>
          <w:rFonts w:cs="Times New Roman"/>
          <w:szCs w:val="28"/>
        </w:rPr>
        <w:t xml:space="preserve">− расширение сферы самосознания педагога. Данное условие рассматривается через осознание педагогом своих внутренних потенциальных возможностей, необходимых для решения появившейся проблемы. </w:t>
      </w:r>
    </w:p>
    <w:p w:rsidR="00C62DC5" w:rsidRPr="00DB5BEB" w:rsidRDefault="00C62DC5" w:rsidP="00C72844">
      <w:pPr>
        <w:pStyle w:val="a9"/>
        <w:widowControl w:val="0"/>
        <w:spacing w:after="0"/>
        <w:ind w:left="-992" w:firstLine="709"/>
        <w:rPr>
          <w:rFonts w:cs="Times New Roman"/>
          <w:szCs w:val="28"/>
        </w:rPr>
      </w:pPr>
      <w:r w:rsidRPr="00DB5BEB">
        <w:rPr>
          <w:rFonts w:cs="Times New Roman"/>
          <w:szCs w:val="28"/>
        </w:rPr>
        <w:t xml:space="preserve">Формирующийся в нынешней педагогической науке компетентностный подход предлагает принципиально новую логику организации научно-методического сопровождения в образовательной организации, а именно – логику решения задач и проблемных ситуаций. </w:t>
      </w:r>
    </w:p>
    <w:p w:rsidR="00B007C9" w:rsidRPr="00DB5BEB" w:rsidRDefault="00B007C9" w:rsidP="00C72844">
      <w:pPr>
        <w:pStyle w:val="a9"/>
        <w:widowControl w:val="0"/>
        <w:spacing w:after="0"/>
        <w:ind w:left="-992" w:firstLine="709"/>
        <w:rPr>
          <w:rFonts w:cs="Times New Roman"/>
          <w:szCs w:val="28"/>
        </w:rPr>
      </w:pPr>
      <w:r w:rsidRPr="00DB5BEB">
        <w:rPr>
          <w:rFonts w:cs="Times New Roman"/>
          <w:szCs w:val="28"/>
        </w:rPr>
        <w:t>Под научно-методическим сопровождением подразумевается способ организации целостного систематического взаимодействия между участниками методической службы и педагогами, итогами которого является оказание помощи педагогам в выборе наиболее приемлемых путей решения профессиональных задач и типичных профессиональных проблем, которые возникают в ситуации реальной профессиональной деятельности.</w:t>
      </w:r>
    </w:p>
    <w:p w:rsidR="00C62DC5" w:rsidRPr="00DB5BEB" w:rsidRDefault="00C62DC5" w:rsidP="00C72844">
      <w:pPr>
        <w:pStyle w:val="a3"/>
        <w:widowControl w:val="0"/>
        <w:spacing w:after="0" w:line="360" w:lineRule="auto"/>
        <w:ind w:left="-992" w:firstLine="709"/>
        <w:jc w:val="both"/>
        <w:rPr>
          <w:rFonts w:ascii="Times New Roman" w:hAnsi="Times New Roman" w:cs="Times New Roman"/>
          <w:color w:val="000000"/>
          <w:sz w:val="28"/>
          <w:szCs w:val="28"/>
        </w:rPr>
      </w:pPr>
      <w:r w:rsidRPr="00DB5BEB">
        <w:rPr>
          <w:rFonts w:ascii="Times New Roman" w:hAnsi="Times New Roman" w:cs="Times New Roman"/>
          <w:sz w:val="28"/>
          <w:szCs w:val="28"/>
        </w:rPr>
        <w:t xml:space="preserve">Основными направлениями научно-методического сопровождения являются: </w:t>
      </w:r>
      <w:r w:rsidRPr="00DB5BEB">
        <w:rPr>
          <w:rFonts w:ascii="Times New Roman" w:hAnsi="Times New Roman" w:cs="Times New Roman"/>
          <w:color w:val="000000"/>
          <w:sz w:val="28"/>
          <w:szCs w:val="28"/>
        </w:rPr>
        <w:t xml:space="preserve">изучение нормативно-правовых документов органов образования, направленных на совершенствование учебно-воспитательного процесса инвалидов и лиц с ОВЗ; изучение психолого-педагогических проблем обучения и воспитания инвалидов и лиц с ОВЗ, проблем управления; работа в муниципальных и школьных творческих группах;  организация и проведение тематических семинаров и методических дней по вопросам обучения инвалидов и лиц с ОВЗ; изучение новых педагогических технологий обучения инвалидов и лиц с ОВЗ; изучение передового опыта коллег; программно-методическое обеспечение образовательного процесса инвалидов и лиц с </w:t>
      </w:r>
      <w:r w:rsidRPr="00DB5BEB">
        <w:rPr>
          <w:rFonts w:ascii="Times New Roman" w:hAnsi="Times New Roman" w:cs="Times New Roman"/>
          <w:color w:val="000000"/>
          <w:sz w:val="28"/>
          <w:szCs w:val="28"/>
        </w:rPr>
        <w:lastRenderedPageBreak/>
        <w:t>ОВЗ; работа по оснащению кабинетов программными, методическими, диагностическими материалами;</w:t>
      </w:r>
      <w:r w:rsidRPr="00DB5BEB">
        <w:rPr>
          <w:rFonts w:ascii="Times New Roman" w:hAnsi="Times New Roman" w:cs="Times New Roman"/>
          <w:sz w:val="28"/>
          <w:szCs w:val="28"/>
        </w:rPr>
        <w:t xml:space="preserve"> активизация деятельности ШПМПк по вопросам обучения </w:t>
      </w:r>
      <w:r w:rsidRPr="00DB5BEB">
        <w:rPr>
          <w:rFonts w:ascii="Times New Roman" w:hAnsi="Times New Roman" w:cs="Times New Roman"/>
          <w:color w:val="000000"/>
          <w:sz w:val="28"/>
          <w:szCs w:val="28"/>
        </w:rPr>
        <w:t>инвалидов и лиц с ОВЗ; направление педагогов на курсы повышения квалификации в области инклюзивного образования.</w:t>
      </w:r>
    </w:p>
    <w:p w:rsidR="00C62DC5" w:rsidRPr="00DB5BEB" w:rsidRDefault="00C62DC5" w:rsidP="00C72844">
      <w:pPr>
        <w:pStyle w:val="a9"/>
        <w:widowControl w:val="0"/>
        <w:spacing w:after="0"/>
        <w:ind w:left="-992" w:firstLine="709"/>
        <w:rPr>
          <w:rFonts w:cs="Times New Roman"/>
          <w:szCs w:val="28"/>
        </w:rPr>
      </w:pPr>
      <w:r w:rsidRPr="00DB5BEB">
        <w:rPr>
          <w:rFonts w:cs="Times New Roman"/>
          <w:szCs w:val="28"/>
        </w:rPr>
        <w:t>Научно-методическое сопровождение является важным аспектом современной образовательной среды, без которого сложно формировать и поддерживать профессиональную компетентность педагогов.</w:t>
      </w:r>
    </w:p>
    <w:p w:rsidR="00DB5BEB" w:rsidRPr="00DB5BEB" w:rsidRDefault="00DB5BEB" w:rsidP="00C72844">
      <w:pPr>
        <w:widowControl w:val="0"/>
        <w:spacing w:after="0" w:line="360" w:lineRule="auto"/>
        <w:ind w:left="-992" w:firstLine="709"/>
        <w:jc w:val="both"/>
        <w:rPr>
          <w:rFonts w:ascii="Times New Roman" w:eastAsia="Calibri" w:hAnsi="Times New Roman" w:cs="Times New Roman"/>
          <w:sz w:val="28"/>
          <w:szCs w:val="28"/>
        </w:rPr>
      </w:pPr>
      <w:r w:rsidRPr="00DB5BEB">
        <w:rPr>
          <w:rFonts w:ascii="Times New Roman" w:eastAsia="Calibri" w:hAnsi="Times New Roman" w:cs="Times New Roman"/>
          <w:sz w:val="28"/>
          <w:szCs w:val="28"/>
        </w:rPr>
        <w:t>Анализ образовательной среды МАОУ СОШ №6 имени Киселёва А. В., показал, что в школе существует проблема недостаточности организации научно-методического сопровождения педагогов в вопросе обучения инвалидов и лиц с ОВЗ.</w:t>
      </w:r>
    </w:p>
    <w:p w:rsidR="00DB5BEB" w:rsidRPr="00DB5BEB" w:rsidRDefault="00DB5BEB" w:rsidP="00C72844">
      <w:pPr>
        <w:pStyle w:val="a9"/>
        <w:spacing w:after="0"/>
        <w:ind w:left="-992" w:firstLine="709"/>
        <w:rPr>
          <w:rFonts w:cs="Times New Roman"/>
          <w:szCs w:val="28"/>
        </w:rPr>
      </w:pPr>
      <w:r w:rsidRPr="00DB5BEB">
        <w:rPr>
          <w:rFonts w:cs="Times New Roman"/>
          <w:szCs w:val="28"/>
        </w:rPr>
        <w:t>При составлении программы были учтены факторы риска, выявленные в рамках диагностики педагогического коллектива и в ходе экспертизы образовательной среды школы.</w:t>
      </w:r>
    </w:p>
    <w:p w:rsidR="00DB5BEB" w:rsidRPr="00DB5BEB" w:rsidRDefault="00DB5BEB" w:rsidP="00C72844">
      <w:pPr>
        <w:spacing w:after="0" w:line="360" w:lineRule="auto"/>
        <w:ind w:left="-992" w:firstLine="709"/>
        <w:jc w:val="both"/>
        <w:rPr>
          <w:rFonts w:ascii="Times New Roman" w:eastAsia="Calibri" w:hAnsi="Times New Roman" w:cs="Times New Roman"/>
          <w:b/>
          <w:sz w:val="28"/>
          <w:szCs w:val="28"/>
        </w:rPr>
      </w:pPr>
      <w:r w:rsidRPr="00DB5BEB">
        <w:rPr>
          <w:rFonts w:ascii="Times New Roman" w:eastAsia="Calibri" w:hAnsi="Times New Roman" w:cs="Times New Roman"/>
          <w:sz w:val="28"/>
          <w:szCs w:val="28"/>
        </w:rPr>
        <w:t xml:space="preserve">Для </w:t>
      </w:r>
      <w:r w:rsidRPr="00DB5BEB">
        <w:rPr>
          <w:rFonts w:ascii="Times New Roman" w:eastAsia="Calibri" w:hAnsi="Times New Roman" w:cs="Times New Roman"/>
          <w:color w:val="000000"/>
          <w:sz w:val="28"/>
          <w:szCs w:val="28"/>
        </w:rPr>
        <w:t xml:space="preserve">устранения этих проблем использовалась методика </w:t>
      </w:r>
      <w:r w:rsidRPr="00DB5BEB">
        <w:rPr>
          <w:rFonts w:ascii="Times New Roman" w:eastAsia="Calibri" w:hAnsi="Times New Roman" w:cs="Times New Roman"/>
          <w:bCs/>
          <w:color w:val="000000"/>
          <w:sz w:val="28"/>
          <w:szCs w:val="28"/>
        </w:rPr>
        <w:t>«Зеркало прогрессивных преобразований», направленная на совершенствование образовательной среды данной образовательной организации.</w:t>
      </w:r>
    </w:p>
    <w:p w:rsidR="00DB5BEB" w:rsidRPr="00DB5BEB" w:rsidRDefault="00DB5BEB" w:rsidP="00C72844">
      <w:pPr>
        <w:pStyle w:val="a9"/>
        <w:widowControl w:val="0"/>
        <w:spacing w:after="0"/>
        <w:ind w:left="-992" w:firstLine="709"/>
        <w:rPr>
          <w:rFonts w:eastAsia="Calibri" w:cs="Times New Roman"/>
          <w:szCs w:val="28"/>
        </w:rPr>
      </w:pPr>
      <w:r w:rsidRPr="00DB5BEB">
        <w:rPr>
          <w:rFonts w:eastAsia="Times New Roman" w:cs="Times New Roman"/>
          <w:color w:val="000000"/>
          <w:szCs w:val="28"/>
          <w:lang w:eastAsia="ru-RU"/>
        </w:rPr>
        <w:t>Используя разработанную</w:t>
      </w:r>
      <w:r w:rsidRPr="00DB5BEB">
        <w:rPr>
          <w:rFonts w:eastAsia="Calibri" w:cs="Times New Roman"/>
          <w:szCs w:val="28"/>
        </w:rPr>
        <w:t xml:space="preserve"> В.А. Ясвиным векторную модель образовательной среды</w:t>
      </w:r>
      <w:r w:rsidR="00AB104A" w:rsidRPr="00AB104A">
        <w:rPr>
          <w:rFonts w:eastAsia="Calibri" w:cs="Times New Roman"/>
          <w:szCs w:val="28"/>
        </w:rPr>
        <w:t xml:space="preserve"> </w:t>
      </w:r>
      <w:r w:rsidR="00AB104A" w:rsidRPr="00DB5BEB">
        <w:rPr>
          <w:rFonts w:cs="Times New Roman"/>
          <w:szCs w:val="28"/>
        </w:rPr>
        <w:t>[</w:t>
      </w:r>
      <w:r w:rsidR="00AB104A" w:rsidRPr="00AB104A">
        <w:rPr>
          <w:rFonts w:cs="Times New Roman"/>
          <w:szCs w:val="28"/>
        </w:rPr>
        <w:t>9</w:t>
      </w:r>
      <w:r w:rsidR="00AB104A" w:rsidRPr="00DB5BEB">
        <w:rPr>
          <w:rFonts w:cs="Times New Roman"/>
          <w:szCs w:val="28"/>
        </w:rPr>
        <w:t>]</w:t>
      </w:r>
      <w:r w:rsidRPr="00DB5BEB">
        <w:rPr>
          <w:rFonts w:eastAsia="Calibri" w:cs="Times New Roman"/>
          <w:szCs w:val="28"/>
        </w:rPr>
        <w:t>,</w:t>
      </w:r>
      <w:r w:rsidRPr="00DB5BEB">
        <w:rPr>
          <w:rFonts w:eastAsia="Calibri" w:cs="Times New Roman"/>
          <w:szCs w:val="28"/>
        </w:rPr>
        <w:t xml:space="preserve"> </w:t>
      </w:r>
      <w:r w:rsidRPr="00DB5BEB">
        <w:rPr>
          <w:rFonts w:eastAsia="Times New Roman" w:cs="Times New Roman"/>
          <w:color w:val="000000"/>
          <w:szCs w:val="28"/>
          <w:lang w:eastAsia="ru-RU"/>
        </w:rPr>
        <w:t>был</w:t>
      </w:r>
      <w:r w:rsidRPr="00DB5BEB">
        <w:rPr>
          <w:rFonts w:eastAsia="Times New Roman" w:cs="Times New Roman"/>
          <w:i/>
          <w:color w:val="000000"/>
          <w:szCs w:val="28"/>
          <w:lang w:eastAsia="ru-RU"/>
        </w:rPr>
        <w:t xml:space="preserve"> </w:t>
      </w:r>
      <w:r w:rsidRPr="00DB5BEB">
        <w:rPr>
          <w:rFonts w:eastAsia="Calibri" w:cs="Times New Roman"/>
          <w:szCs w:val="28"/>
        </w:rPr>
        <w:t>определен тип образовательной организации в части реализации инклюзивного образования, Исследование показало, что в МАОУ СОШ №6 имени Киселёва А. В. существует проблема недостаточности организации научно-методического сопровождения педагогов в вопросе обучения инвалидов и лиц с ОВЗ.</w:t>
      </w:r>
    </w:p>
    <w:p w:rsidR="00DB5BEB" w:rsidRPr="00DB5BEB" w:rsidRDefault="00DB5BEB" w:rsidP="00C72844">
      <w:pPr>
        <w:pStyle w:val="Default"/>
        <w:spacing w:line="360" w:lineRule="auto"/>
        <w:ind w:left="-992" w:firstLine="709"/>
        <w:jc w:val="both"/>
        <w:rPr>
          <w:sz w:val="28"/>
          <w:szCs w:val="28"/>
        </w:rPr>
      </w:pPr>
      <w:r w:rsidRPr="00DB5BEB">
        <w:rPr>
          <w:sz w:val="28"/>
          <w:szCs w:val="28"/>
        </w:rPr>
        <w:t>На основании выявленных слабых мест и факторов риска составлена программа «</w:t>
      </w:r>
      <w:r w:rsidRPr="00DB5BEB">
        <w:rPr>
          <w:rFonts w:eastAsia="Calibri"/>
          <w:sz w:val="28"/>
          <w:szCs w:val="28"/>
        </w:rPr>
        <w:t>Организация научно-методического сопровождения педагогов по обучению инвалидов и лиц с ОВЗ»</w:t>
      </w:r>
      <w:r w:rsidR="00AB104A" w:rsidRPr="00AB104A">
        <w:rPr>
          <w:szCs w:val="28"/>
        </w:rPr>
        <w:t xml:space="preserve"> </w:t>
      </w:r>
      <w:r w:rsidR="00AB104A" w:rsidRPr="00DB5BEB">
        <w:rPr>
          <w:szCs w:val="28"/>
        </w:rPr>
        <w:t>[</w:t>
      </w:r>
      <w:r w:rsidR="00AB104A" w:rsidRPr="00AB104A">
        <w:rPr>
          <w:szCs w:val="28"/>
        </w:rPr>
        <w:t>5</w:t>
      </w:r>
      <w:r w:rsidR="00AB104A" w:rsidRPr="00DB5BEB">
        <w:rPr>
          <w:szCs w:val="28"/>
        </w:rPr>
        <w:t>]</w:t>
      </w:r>
      <w:r w:rsidRPr="00DB5BEB">
        <w:rPr>
          <w:rFonts w:eastAsia="Calibri"/>
          <w:sz w:val="28"/>
          <w:szCs w:val="28"/>
        </w:rPr>
        <w:t>.</w:t>
      </w:r>
      <w:r w:rsidRPr="00DB5BEB">
        <w:rPr>
          <w:rFonts w:eastAsia="Calibri"/>
          <w:sz w:val="28"/>
          <w:szCs w:val="28"/>
        </w:rPr>
        <w:t xml:space="preserve"> </w:t>
      </w:r>
      <w:r w:rsidRPr="00DB5BEB">
        <w:rPr>
          <w:rFonts w:eastAsia="Calibri"/>
          <w:bCs/>
          <w:sz w:val="28"/>
          <w:szCs w:val="28"/>
        </w:rPr>
        <w:t xml:space="preserve">Цель программы: </w:t>
      </w:r>
      <w:r w:rsidRPr="00DB5BEB">
        <w:rPr>
          <w:sz w:val="28"/>
          <w:szCs w:val="28"/>
        </w:rPr>
        <w:t>повышение уровня компетенции педагогов школы, обеспечивающего оптимальные условия для обучения, воспитания и развития инвалидов и детей с ограниченными возможностями здоровья. Целевая группа программы: учителя общеобразовательных школ городского округа Красноуральск.</w:t>
      </w:r>
    </w:p>
    <w:p w:rsidR="00DB5BEB" w:rsidRPr="00DB5BEB" w:rsidRDefault="00DB5BEB" w:rsidP="00C72844">
      <w:pPr>
        <w:widowControl w:val="0"/>
        <w:spacing w:after="0" w:line="360" w:lineRule="auto"/>
        <w:ind w:left="-992" w:firstLine="709"/>
        <w:jc w:val="both"/>
        <w:rPr>
          <w:rFonts w:ascii="Times New Roman" w:hAnsi="Times New Roman" w:cs="Times New Roman"/>
          <w:sz w:val="28"/>
          <w:szCs w:val="28"/>
        </w:rPr>
      </w:pPr>
      <w:r w:rsidRPr="00DB5BEB">
        <w:rPr>
          <w:rFonts w:ascii="Times New Roman" w:hAnsi="Times New Roman" w:cs="Times New Roman"/>
          <w:color w:val="000000"/>
          <w:sz w:val="28"/>
          <w:szCs w:val="28"/>
        </w:rPr>
        <w:t xml:space="preserve">По окончании реализации программы деятельность в выбранном направлении должна быть продолжена, так как инвалиды и лица с ОВЗ продолжат обучение при </w:t>
      </w:r>
      <w:r w:rsidRPr="00DB5BEB">
        <w:rPr>
          <w:rFonts w:ascii="Times New Roman" w:hAnsi="Times New Roman" w:cs="Times New Roman"/>
          <w:color w:val="000000"/>
          <w:sz w:val="28"/>
          <w:szCs w:val="28"/>
        </w:rPr>
        <w:lastRenderedPageBreak/>
        <w:t xml:space="preserve">переходе с уровня на уровень. В связи с этим необходим контроль за дальнейшим повышением компетенции педагогов, а также включение </w:t>
      </w:r>
      <w:r w:rsidRPr="00DB5BEB">
        <w:rPr>
          <w:rFonts w:ascii="Times New Roman" w:hAnsi="Times New Roman" w:cs="Times New Roman"/>
          <w:sz w:val="28"/>
          <w:szCs w:val="28"/>
        </w:rPr>
        <w:t>вопросов обучения детей с ОВЗ</w:t>
      </w:r>
      <w:r w:rsidRPr="00DB5BEB">
        <w:rPr>
          <w:rFonts w:ascii="Times New Roman" w:hAnsi="Times New Roman" w:cs="Times New Roman"/>
          <w:color w:val="000000"/>
          <w:sz w:val="28"/>
          <w:szCs w:val="28"/>
        </w:rPr>
        <w:t xml:space="preserve"> в планы </w:t>
      </w:r>
      <w:r w:rsidRPr="00DB5BEB">
        <w:rPr>
          <w:rFonts w:ascii="Times New Roman" w:hAnsi="Times New Roman" w:cs="Times New Roman"/>
          <w:sz w:val="28"/>
          <w:szCs w:val="28"/>
        </w:rPr>
        <w:t>работы муниципальных методических объединений учителей-предметников.</w:t>
      </w:r>
    </w:p>
    <w:p w:rsidR="00C72844" w:rsidRDefault="00C72844" w:rsidP="00C72844">
      <w:pPr>
        <w:tabs>
          <w:tab w:val="left" w:pos="426"/>
        </w:tabs>
        <w:spacing w:after="0" w:line="360" w:lineRule="auto"/>
        <w:ind w:left="-567" w:firstLine="567"/>
        <w:jc w:val="center"/>
        <w:rPr>
          <w:rFonts w:ascii="Times New Roman" w:hAnsi="Times New Roman" w:cs="Times New Roman"/>
          <w:b/>
          <w:sz w:val="28"/>
          <w:szCs w:val="28"/>
        </w:rPr>
      </w:pPr>
      <w:r w:rsidRPr="009471BA">
        <w:rPr>
          <w:rFonts w:ascii="Times New Roman" w:hAnsi="Times New Roman" w:cs="Times New Roman"/>
          <w:b/>
          <w:sz w:val="28"/>
          <w:szCs w:val="28"/>
        </w:rPr>
        <w:t>ЛИТЕРАТУРА</w:t>
      </w:r>
    </w:p>
    <w:p w:rsidR="00AB104A" w:rsidRDefault="00AB104A" w:rsidP="00AB104A">
      <w:pPr>
        <w:pStyle w:val="a9"/>
        <w:widowControl w:val="0"/>
        <w:numPr>
          <w:ilvl w:val="0"/>
          <w:numId w:val="7"/>
        </w:numPr>
        <w:spacing w:after="0"/>
        <w:ind w:left="-851" w:firstLine="709"/>
      </w:pPr>
      <w:r>
        <w:t>Богословский В. И. Научное сопровождение образовательного процесса: Методологические характеристики: монография / Богословский В. И //СПб., – 2020.</w:t>
      </w:r>
    </w:p>
    <w:p w:rsidR="00AB104A" w:rsidRPr="00AD6B94" w:rsidRDefault="00AB104A" w:rsidP="00AB104A">
      <w:pPr>
        <w:pStyle w:val="a9"/>
        <w:widowControl w:val="0"/>
        <w:numPr>
          <w:ilvl w:val="0"/>
          <w:numId w:val="7"/>
        </w:numPr>
        <w:spacing w:after="0"/>
        <w:ind w:left="-851" w:firstLine="709"/>
      </w:pPr>
      <w:r w:rsidRPr="000B5550">
        <w:rPr>
          <w:rFonts w:cs="Times New Roman"/>
          <w:szCs w:val="28"/>
        </w:rPr>
        <w:t>Вербицкий А.А. Ермакова О.Б. Школа контекстного обучения как модель реализации компетентностного подхода в общем образовании // Инновационные проекты и программы в образовании – 20</w:t>
      </w:r>
      <w:r>
        <w:rPr>
          <w:rFonts w:cs="Times New Roman"/>
          <w:szCs w:val="28"/>
        </w:rPr>
        <w:t>1</w:t>
      </w:r>
      <w:r w:rsidRPr="000B5550">
        <w:rPr>
          <w:rFonts w:cs="Times New Roman"/>
          <w:szCs w:val="28"/>
        </w:rPr>
        <w:t>9. – № 4</w:t>
      </w:r>
      <w:r>
        <w:rPr>
          <w:rFonts w:cs="Times New Roman"/>
          <w:szCs w:val="28"/>
        </w:rPr>
        <w:t>.</w:t>
      </w:r>
    </w:p>
    <w:p w:rsidR="00AB104A" w:rsidRPr="00AD6B94" w:rsidRDefault="00AB104A" w:rsidP="00AB104A">
      <w:pPr>
        <w:pStyle w:val="a9"/>
        <w:widowControl w:val="0"/>
        <w:numPr>
          <w:ilvl w:val="0"/>
          <w:numId w:val="7"/>
        </w:numPr>
        <w:spacing w:after="0"/>
        <w:ind w:left="-851" w:firstLine="709"/>
      </w:pPr>
      <w:r w:rsidRPr="00AD6B94">
        <w:rPr>
          <w:rFonts w:cs="Times New Roman"/>
          <w:szCs w:val="28"/>
        </w:rPr>
        <w:t>Вербицкий А.А. Компетентностный подход и теория контекстного обучения.</w:t>
      </w:r>
      <w:r>
        <w:rPr>
          <w:rFonts w:cs="Times New Roman"/>
          <w:szCs w:val="28"/>
        </w:rPr>
        <w:t xml:space="preserve"> - </w:t>
      </w:r>
      <w:r w:rsidRPr="00AD6B94">
        <w:rPr>
          <w:rFonts w:cs="Times New Roman"/>
          <w:szCs w:val="28"/>
        </w:rPr>
        <w:t>М.: ИЦ ПКПС, 20</w:t>
      </w:r>
      <w:r>
        <w:rPr>
          <w:rFonts w:cs="Times New Roman"/>
          <w:szCs w:val="28"/>
        </w:rPr>
        <w:t>1</w:t>
      </w:r>
      <w:r w:rsidRPr="00AD6B94">
        <w:rPr>
          <w:rFonts w:cs="Times New Roman"/>
          <w:szCs w:val="28"/>
        </w:rPr>
        <w:t>4.</w:t>
      </w:r>
    </w:p>
    <w:p w:rsidR="00AB104A" w:rsidRPr="00AD6B94" w:rsidRDefault="00AB104A" w:rsidP="00AB104A">
      <w:pPr>
        <w:pStyle w:val="a9"/>
        <w:widowControl w:val="0"/>
        <w:numPr>
          <w:ilvl w:val="0"/>
          <w:numId w:val="7"/>
        </w:numPr>
        <w:spacing w:after="0"/>
        <w:ind w:left="-851" w:firstLine="709"/>
      </w:pPr>
      <w:bookmarkStart w:id="1" w:name="_Ref149773279"/>
      <w:r w:rsidRPr="00AD6B94">
        <w:rPr>
          <w:rFonts w:cs="Times New Roman"/>
          <w:szCs w:val="28"/>
        </w:rPr>
        <w:t>Инклюзивное образование: теория и практика [Текст]: сборник материалов международной научно-практической конференции /отв. ред. О.Ю. Бухаренкова, И.А. Телина, Т.В. Тимохина. – Орехово-Зуево: Редакционно-издательский отдел ГГТУ, 2016. – 955 с.</w:t>
      </w:r>
      <w:bookmarkEnd w:id="1"/>
    </w:p>
    <w:p w:rsidR="00AB104A" w:rsidRDefault="00AB104A" w:rsidP="00AB104A">
      <w:pPr>
        <w:pStyle w:val="a9"/>
        <w:widowControl w:val="0"/>
        <w:numPr>
          <w:ilvl w:val="0"/>
          <w:numId w:val="7"/>
        </w:numPr>
        <w:spacing w:after="0"/>
        <w:ind w:left="-851" w:firstLine="709"/>
      </w:pPr>
      <w:r>
        <w:t>Научно-методическое сопровождение персонала школы: педагогическое консультирование и супервизия: Монография / М.Н.Певзнер, О.М.Зайченко, В.О.Букетов, С.Н.Горычева, А.В.Петров, А.Г.Ширин под ред. М.Н.Певзнера, О.М.Зайченко//Великий Новгород: НовГУ им. Ярослава 91 Мудрого; Институт обра зовательного маркетинга и кадровых ресурсов, 2022. – 316 с.</w:t>
      </w:r>
    </w:p>
    <w:p w:rsidR="00AB104A" w:rsidRDefault="00AB104A" w:rsidP="00AB104A">
      <w:pPr>
        <w:pStyle w:val="a9"/>
        <w:widowControl w:val="0"/>
        <w:numPr>
          <w:ilvl w:val="0"/>
          <w:numId w:val="7"/>
        </w:numPr>
        <w:spacing w:after="0"/>
        <w:ind w:left="-851" w:firstLine="709"/>
      </w:pPr>
      <w:bookmarkStart w:id="2" w:name="_Ref149773319"/>
      <w:r w:rsidRPr="000E1096">
        <w:rPr>
          <w:rFonts w:cs="Times New Roman"/>
          <w:szCs w:val="28"/>
        </w:rPr>
        <w:t>Салалыкина Ж. В.  «Организация научно-методического сопровождения педагогов в условиях реализации ФГОС ООО».</w:t>
      </w:r>
      <w:bookmarkEnd w:id="2"/>
      <w:r w:rsidRPr="000E1096">
        <w:rPr>
          <w:rFonts w:cs="Times New Roman"/>
          <w:szCs w:val="28"/>
        </w:rPr>
        <w:t xml:space="preserve"> </w:t>
      </w:r>
      <w:r>
        <w:t>– СПб.: Питер, 2022. – 720 с.</w:t>
      </w:r>
    </w:p>
    <w:p w:rsidR="00AB104A" w:rsidRPr="00AB104A" w:rsidRDefault="00AB104A" w:rsidP="00AB104A">
      <w:pPr>
        <w:pStyle w:val="a9"/>
        <w:widowControl w:val="0"/>
        <w:numPr>
          <w:ilvl w:val="0"/>
          <w:numId w:val="7"/>
        </w:numPr>
        <w:spacing w:after="0"/>
        <w:ind w:left="-851" w:firstLine="709"/>
      </w:pPr>
      <w:r w:rsidRPr="000E1096">
        <w:rPr>
          <w:rFonts w:eastAsia="Calibri" w:cs="Times New Roman"/>
          <w:szCs w:val="28"/>
        </w:rPr>
        <w:t>Сиденко, Е. А. Методика «Зеркало инновационных преобразований в практике» как основа разработки педагогического проекта в условиях введения ФГОС / Е.А. Сиденко, Е. А //</w:t>
      </w:r>
      <w:r>
        <w:rPr>
          <w:rFonts w:eastAsia="Calibri" w:cs="Times New Roman"/>
          <w:szCs w:val="28"/>
        </w:rPr>
        <w:t xml:space="preserve"> </w:t>
      </w:r>
      <w:r w:rsidRPr="000E1096">
        <w:rPr>
          <w:rFonts w:eastAsia="Calibri" w:cs="Times New Roman"/>
          <w:szCs w:val="28"/>
        </w:rPr>
        <w:t>Эксперимент и инновации в школе. 20</w:t>
      </w:r>
      <w:r>
        <w:rPr>
          <w:rFonts w:eastAsia="Calibri" w:cs="Times New Roman"/>
          <w:szCs w:val="28"/>
        </w:rPr>
        <w:t>2</w:t>
      </w:r>
      <w:r w:rsidRPr="000E1096">
        <w:rPr>
          <w:rFonts w:eastAsia="Calibri" w:cs="Times New Roman"/>
          <w:szCs w:val="28"/>
        </w:rPr>
        <w:t>1. № 4. С. 2-9.</w:t>
      </w:r>
    </w:p>
    <w:p w:rsidR="00AB104A" w:rsidRDefault="00AB104A" w:rsidP="00AB104A">
      <w:pPr>
        <w:pStyle w:val="a9"/>
        <w:widowControl w:val="0"/>
        <w:numPr>
          <w:ilvl w:val="0"/>
          <w:numId w:val="7"/>
        </w:numPr>
        <w:spacing w:after="0"/>
        <w:ind w:left="-851" w:firstLine="709"/>
      </w:pPr>
      <w:bookmarkStart w:id="3" w:name="_Ref149775279"/>
      <w:r>
        <w:t>Тарита Л.Г. Методическое сопровождение инновационных процессов в районной образовательной системе: автореф. Дис… канд.пед. наук. Спб., 2020, 46с.</w:t>
      </w:r>
      <w:bookmarkEnd w:id="3"/>
    </w:p>
    <w:p w:rsidR="00AB104A" w:rsidRPr="000E1096" w:rsidRDefault="00AB104A" w:rsidP="00AB104A">
      <w:pPr>
        <w:pStyle w:val="a9"/>
        <w:widowControl w:val="0"/>
        <w:numPr>
          <w:ilvl w:val="0"/>
          <w:numId w:val="7"/>
        </w:numPr>
        <w:spacing w:after="0"/>
        <w:ind w:left="-851" w:firstLine="709"/>
      </w:pPr>
      <w:bookmarkStart w:id="4" w:name="_Ref149773214"/>
      <w:r w:rsidRPr="000E1096">
        <w:rPr>
          <w:rFonts w:eastAsia="Calibri" w:cs="Times New Roman"/>
          <w:szCs w:val="28"/>
        </w:rPr>
        <w:t>Ясвин, В.А. Векторная модель школьной среды / В.А. Ясвин // Директор школы. 1998. № 6. С. 13–22</w:t>
      </w:r>
      <w:bookmarkEnd w:id="4"/>
      <w:r>
        <w:rPr>
          <w:rFonts w:eastAsia="Times New Roman" w:cs="Times New Roman"/>
          <w:szCs w:val="28"/>
          <w:lang w:eastAsia="ru-RU"/>
        </w:rPr>
        <w:t>.</w:t>
      </w:r>
    </w:p>
    <w:p w:rsidR="00A24796" w:rsidRPr="00DB5BEB" w:rsidRDefault="00A24796" w:rsidP="00AB104A">
      <w:pPr>
        <w:widowControl w:val="0"/>
        <w:spacing w:after="0" w:line="360" w:lineRule="auto"/>
        <w:jc w:val="both"/>
        <w:rPr>
          <w:rFonts w:ascii="Times New Roman" w:hAnsi="Times New Roman" w:cs="Times New Roman"/>
          <w:sz w:val="28"/>
          <w:szCs w:val="28"/>
        </w:rPr>
      </w:pPr>
    </w:p>
    <w:sectPr w:rsidR="00A24796" w:rsidRPr="00DB5BE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82D" w:rsidRDefault="0082682D" w:rsidP="00AC5358">
      <w:pPr>
        <w:spacing w:after="0" w:line="240" w:lineRule="auto"/>
      </w:pPr>
      <w:r>
        <w:separator/>
      </w:r>
    </w:p>
  </w:endnote>
  <w:endnote w:type="continuationSeparator" w:id="0">
    <w:p w:rsidR="0082682D" w:rsidRDefault="0082682D" w:rsidP="00AC5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047340"/>
      <w:docPartObj>
        <w:docPartGallery w:val="Page Numbers (Bottom of Page)"/>
        <w:docPartUnique/>
      </w:docPartObj>
    </w:sdtPr>
    <w:sdtEndPr/>
    <w:sdtContent>
      <w:p w:rsidR="00AC5358" w:rsidRDefault="00AC5358">
        <w:pPr>
          <w:pStyle w:val="a7"/>
          <w:jc w:val="center"/>
        </w:pPr>
        <w:r>
          <w:fldChar w:fldCharType="begin"/>
        </w:r>
        <w:r>
          <w:instrText>PAGE   \* MERGEFORMAT</w:instrText>
        </w:r>
        <w:r>
          <w:fldChar w:fldCharType="separate"/>
        </w:r>
        <w:r w:rsidR="00572717">
          <w:rPr>
            <w:noProof/>
          </w:rPr>
          <w:t>1</w:t>
        </w:r>
        <w:r>
          <w:fldChar w:fldCharType="end"/>
        </w:r>
      </w:p>
    </w:sdtContent>
  </w:sdt>
  <w:p w:rsidR="00AC5358" w:rsidRDefault="00AC535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82D" w:rsidRDefault="0082682D" w:rsidP="00AC5358">
      <w:pPr>
        <w:spacing w:after="0" w:line="240" w:lineRule="auto"/>
      </w:pPr>
      <w:r>
        <w:separator/>
      </w:r>
    </w:p>
  </w:footnote>
  <w:footnote w:type="continuationSeparator" w:id="0">
    <w:p w:rsidR="0082682D" w:rsidRDefault="0082682D" w:rsidP="00AC53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D34E7"/>
    <w:multiLevelType w:val="hybridMultilevel"/>
    <w:tmpl w:val="760C0510"/>
    <w:lvl w:ilvl="0" w:tplc="C9B6CB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A626523"/>
    <w:multiLevelType w:val="hybridMultilevel"/>
    <w:tmpl w:val="3C60B3BE"/>
    <w:lvl w:ilvl="0" w:tplc="0C44E494">
      <w:start w:val="1"/>
      <w:numFmt w:val="decimal"/>
      <w:lvlText w:val="%1."/>
      <w:lvlJc w:val="left"/>
      <w:pPr>
        <w:ind w:left="1980" w:hanging="1080"/>
      </w:pPr>
      <w:rPr>
        <w:rFonts w:hint="default"/>
        <w:color w:val="auto"/>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239552B2"/>
    <w:multiLevelType w:val="hybridMultilevel"/>
    <w:tmpl w:val="8C365E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DA18A8"/>
    <w:multiLevelType w:val="multilevel"/>
    <w:tmpl w:val="ED743D3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59A254B6"/>
    <w:multiLevelType w:val="hybridMultilevel"/>
    <w:tmpl w:val="E8EA16F8"/>
    <w:lvl w:ilvl="0" w:tplc="EE3ADC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A8B4A3E"/>
    <w:multiLevelType w:val="multilevel"/>
    <w:tmpl w:val="D65AF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2D313D"/>
    <w:multiLevelType w:val="hybridMultilevel"/>
    <w:tmpl w:val="814CD268"/>
    <w:lvl w:ilvl="0" w:tplc="0080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D3"/>
    <w:rsid w:val="00026170"/>
    <w:rsid w:val="00076491"/>
    <w:rsid w:val="00135FF2"/>
    <w:rsid w:val="00147226"/>
    <w:rsid w:val="001648F1"/>
    <w:rsid w:val="001B03E8"/>
    <w:rsid w:val="002178D3"/>
    <w:rsid w:val="00233C55"/>
    <w:rsid w:val="002531A0"/>
    <w:rsid w:val="00284AB7"/>
    <w:rsid w:val="003C3E65"/>
    <w:rsid w:val="005011E9"/>
    <w:rsid w:val="00514AE7"/>
    <w:rsid w:val="00515EAE"/>
    <w:rsid w:val="00572717"/>
    <w:rsid w:val="00603AE9"/>
    <w:rsid w:val="00611CE2"/>
    <w:rsid w:val="0065303D"/>
    <w:rsid w:val="0072508E"/>
    <w:rsid w:val="00765771"/>
    <w:rsid w:val="007B012C"/>
    <w:rsid w:val="0082682D"/>
    <w:rsid w:val="008C3ED2"/>
    <w:rsid w:val="008E672C"/>
    <w:rsid w:val="00997A2F"/>
    <w:rsid w:val="009C581A"/>
    <w:rsid w:val="00A24796"/>
    <w:rsid w:val="00A6620C"/>
    <w:rsid w:val="00AB104A"/>
    <w:rsid w:val="00AC5358"/>
    <w:rsid w:val="00B007C9"/>
    <w:rsid w:val="00B13AD5"/>
    <w:rsid w:val="00BC0BF7"/>
    <w:rsid w:val="00BD54DF"/>
    <w:rsid w:val="00BE66E7"/>
    <w:rsid w:val="00C62DC5"/>
    <w:rsid w:val="00C67584"/>
    <w:rsid w:val="00C72844"/>
    <w:rsid w:val="00C777D5"/>
    <w:rsid w:val="00CD10B1"/>
    <w:rsid w:val="00D74D61"/>
    <w:rsid w:val="00DB5BEB"/>
    <w:rsid w:val="00DE7463"/>
    <w:rsid w:val="00DF0C86"/>
    <w:rsid w:val="00E211D8"/>
    <w:rsid w:val="00F15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9AF65"/>
  <w15:chartTrackingRefBased/>
  <w15:docId w15:val="{1ED1C395-2577-44DB-889B-B7943C49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4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0BF7"/>
    <w:pPr>
      <w:ind w:left="720"/>
      <w:contextualSpacing/>
    </w:pPr>
  </w:style>
  <w:style w:type="character" w:customStyle="1" w:styleId="c1">
    <w:name w:val="c1"/>
    <w:rsid w:val="001648F1"/>
  </w:style>
  <w:style w:type="paragraph" w:styleId="a4">
    <w:name w:val="Normal (Web)"/>
    <w:basedOn w:val="a"/>
    <w:uiPriority w:val="99"/>
    <w:semiHidden/>
    <w:unhideWhenUsed/>
    <w:rsid w:val="00611C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AC535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358"/>
  </w:style>
  <w:style w:type="paragraph" w:styleId="a7">
    <w:name w:val="footer"/>
    <w:basedOn w:val="a"/>
    <w:link w:val="a8"/>
    <w:uiPriority w:val="99"/>
    <w:unhideWhenUsed/>
    <w:rsid w:val="00AC535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358"/>
  </w:style>
  <w:style w:type="paragraph" w:styleId="a9">
    <w:name w:val="Body Text"/>
    <w:basedOn w:val="a"/>
    <w:link w:val="aa"/>
    <w:uiPriority w:val="99"/>
    <w:unhideWhenUsed/>
    <w:qFormat/>
    <w:rsid w:val="00B007C9"/>
    <w:pPr>
      <w:spacing w:after="120" w:line="360" w:lineRule="auto"/>
      <w:ind w:firstLine="720"/>
      <w:jc w:val="both"/>
    </w:pPr>
    <w:rPr>
      <w:rFonts w:ascii="Times New Roman" w:hAnsi="Times New Roman"/>
      <w:sz w:val="28"/>
    </w:rPr>
  </w:style>
  <w:style w:type="character" w:customStyle="1" w:styleId="aa">
    <w:name w:val="Основной текст Знак"/>
    <w:basedOn w:val="a0"/>
    <w:link w:val="a9"/>
    <w:uiPriority w:val="99"/>
    <w:rsid w:val="00B007C9"/>
    <w:rPr>
      <w:rFonts w:ascii="Times New Roman" w:hAnsi="Times New Roman"/>
      <w:sz w:val="28"/>
    </w:rPr>
  </w:style>
  <w:style w:type="paragraph" w:customStyle="1" w:styleId="Default">
    <w:name w:val="Default"/>
    <w:rsid w:val="00DB5BE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22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1708</Words>
  <Characters>9741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Пользователь Windows</cp:lastModifiedBy>
  <cp:revision>2</cp:revision>
  <dcterms:created xsi:type="dcterms:W3CDTF">2023-11-13T15:20:00Z</dcterms:created>
  <dcterms:modified xsi:type="dcterms:W3CDTF">2023-11-13T15:20:00Z</dcterms:modified>
</cp:coreProperties>
</file>