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ABA3" w14:textId="77777777" w:rsidR="0036006A" w:rsidRDefault="00682944" w:rsidP="008757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840">
        <w:rPr>
          <w:rFonts w:ascii="Times New Roman" w:hAnsi="Times New Roman" w:cs="Times New Roman"/>
          <w:b/>
          <w:bCs/>
          <w:sz w:val="28"/>
          <w:szCs w:val="28"/>
        </w:rPr>
        <w:t>ИССЛЕДОВАНИЕ УРОВНЯ УЧЕБНОЙ МОТИВАЦИИ УЧАЩИХСЯ НА БАЗЕ МАОУ СОШ №96</w:t>
      </w:r>
      <w:r w:rsidR="003600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D292D94" w14:textId="51FCED18" w:rsidR="0036006A" w:rsidRDefault="00682944" w:rsidP="008757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840">
        <w:rPr>
          <w:rFonts w:ascii="Times New Roman" w:hAnsi="Times New Roman" w:cs="Times New Roman"/>
          <w:b/>
          <w:bCs/>
          <w:sz w:val="28"/>
          <w:szCs w:val="28"/>
        </w:rPr>
        <w:t xml:space="preserve">Завалова </w:t>
      </w:r>
      <w:r w:rsidR="004F2B3C" w:rsidRPr="00440840">
        <w:rPr>
          <w:rFonts w:ascii="Times New Roman" w:hAnsi="Times New Roman" w:cs="Times New Roman"/>
          <w:b/>
          <w:bCs/>
          <w:sz w:val="28"/>
          <w:szCs w:val="28"/>
        </w:rPr>
        <w:t>Ю. В.</w:t>
      </w:r>
      <w:r w:rsidRPr="00440840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2C2186D2" w14:textId="77777777" w:rsidR="0036006A" w:rsidRDefault="00682944" w:rsidP="008757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0840">
        <w:rPr>
          <w:rFonts w:ascii="Times New Roman" w:hAnsi="Times New Roman" w:cs="Times New Roman"/>
          <w:sz w:val="28"/>
          <w:szCs w:val="28"/>
        </w:rPr>
        <w:t>учитель биологии</w:t>
      </w:r>
      <w:r w:rsidR="001E0D13">
        <w:rPr>
          <w:rFonts w:ascii="Times New Roman" w:hAnsi="Times New Roman" w:cs="Times New Roman"/>
          <w:sz w:val="28"/>
          <w:szCs w:val="28"/>
        </w:rPr>
        <w:t>,</w:t>
      </w:r>
      <w:r w:rsidRPr="00440840">
        <w:rPr>
          <w:rFonts w:ascii="Times New Roman" w:hAnsi="Times New Roman" w:cs="Times New Roman"/>
          <w:sz w:val="28"/>
          <w:szCs w:val="28"/>
        </w:rPr>
        <w:t xml:space="preserve"> высш</w:t>
      </w:r>
      <w:r w:rsidR="001E0D13">
        <w:rPr>
          <w:rFonts w:ascii="Times New Roman" w:hAnsi="Times New Roman" w:cs="Times New Roman"/>
          <w:sz w:val="28"/>
          <w:szCs w:val="28"/>
        </w:rPr>
        <w:t>ая квалификационная</w:t>
      </w:r>
      <w:r w:rsidRPr="00440840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1E0D13">
        <w:rPr>
          <w:rFonts w:ascii="Times New Roman" w:hAnsi="Times New Roman" w:cs="Times New Roman"/>
          <w:sz w:val="28"/>
          <w:szCs w:val="28"/>
        </w:rPr>
        <w:t>я</w:t>
      </w:r>
      <w:r w:rsidR="00440840" w:rsidRPr="00440840">
        <w:rPr>
          <w:rFonts w:ascii="Times New Roman" w:hAnsi="Times New Roman" w:cs="Times New Roman"/>
          <w:sz w:val="28"/>
          <w:szCs w:val="28"/>
        </w:rPr>
        <w:t xml:space="preserve"> МАОУ СОШ №96</w:t>
      </w:r>
    </w:p>
    <w:p w14:paraId="50430B5A" w14:textId="77777777" w:rsidR="004F2B3C" w:rsidRDefault="00682944" w:rsidP="008757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40840">
        <w:rPr>
          <w:rFonts w:ascii="Times New Roman" w:hAnsi="Times New Roman" w:cs="Times New Roman"/>
          <w:b/>
          <w:bCs/>
          <w:sz w:val="28"/>
          <w:szCs w:val="28"/>
        </w:rPr>
        <w:t>Денщикова</w:t>
      </w:r>
      <w:proofErr w:type="spellEnd"/>
      <w:r w:rsidRPr="004408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0840" w:rsidRPr="00440840">
        <w:rPr>
          <w:rFonts w:ascii="Times New Roman" w:hAnsi="Times New Roman" w:cs="Times New Roman"/>
          <w:b/>
          <w:bCs/>
          <w:sz w:val="28"/>
          <w:szCs w:val="28"/>
        </w:rPr>
        <w:t>Е. А.</w:t>
      </w:r>
      <w:r w:rsidRPr="00440840">
        <w:rPr>
          <w:rFonts w:ascii="Times New Roman" w:hAnsi="Times New Roman" w:cs="Times New Roman"/>
          <w:sz w:val="28"/>
          <w:szCs w:val="28"/>
        </w:rPr>
        <w:t>,</w:t>
      </w:r>
      <w:r w:rsidR="004408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DEE412" w14:textId="6F2096B8" w:rsidR="00682944" w:rsidRPr="00440840" w:rsidRDefault="00682944" w:rsidP="008757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0840">
        <w:rPr>
          <w:rFonts w:ascii="Times New Roman" w:hAnsi="Times New Roman" w:cs="Times New Roman"/>
          <w:sz w:val="28"/>
          <w:szCs w:val="28"/>
        </w:rPr>
        <w:t>учитель географии,</w:t>
      </w:r>
      <w:r w:rsidR="00440840" w:rsidRPr="00440840">
        <w:rPr>
          <w:rFonts w:ascii="Times New Roman" w:hAnsi="Times New Roman" w:cs="Times New Roman"/>
          <w:sz w:val="28"/>
          <w:szCs w:val="28"/>
        </w:rPr>
        <w:t xml:space="preserve"> МАОУ СОШ №96</w:t>
      </w:r>
      <w:r w:rsidRPr="0044084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44084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iu</w:t>
        </w:r>
        <w:r w:rsidRPr="0044084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44084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zavalova</w:t>
        </w:r>
        <w:r w:rsidRPr="00440840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44084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44084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4084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512B5C04" w14:textId="7A331A1E" w:rsidR="0036006A" w:rsidRDefault="007F1FB4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Уровень учебной мотивации школьников является важным фактором, определяющим их активность, усвоение знаний и достижение успехов в учебной деятельности. Мотивация играет роль в формировании стремления к получению знаний, развитии навыков и умений, а также в построении позитивного отношения к образовательному процессу.</w:t>
      </w:r>
      <w:r w:rsidR="00A37A67">
        <w:rPr>
          <w:rFonts w:ascii="Times New Roman" w:hAnsi="Times New Roman" w:cs="Times New Roman"/>
          <w:sz w:val="28"/>
          <w:szCs w:val="28"/>
        </w:rPr>
        <w:t xml:space="preserve"> </w:t>
      </w:r>
      <w:r w:rsidRPr="001A78F0">
        <w:rPr>
          <w:rFonts w:ascii="Times New Roman" w:hAnsi="Times New Roman" w:cs="Times New Roman"/>
          <w:sz w:val="28"/>
          <w:szCs w:val="28"/>
        </w:rPr>
        <w:t xml:space="preserve">Современная школа сталкивается с вызовами, связанными с низким уровнем учебной мотивации учащихся. Современные технологии, интернет и социальные сети создают множество отвлекающих факторов и конкурируют за внимание школьников. </w:t>
      </w:r>
      <w:r w:rsidR="001A5E04" w:rsidRPr="001A78F0">
        <w:rPr>
          <w:rFonts w:ascii="Times New Roman" w:hAnsi="Times New Roman" w:cs="Times New Roman"/>
          <w:sz w:val="28"/>
          <w:szCs w:val="28"/>
        </w:rPr>
        <w:t>В результате</w:t>
      </w:r>
      <w:r w:rsidRPr="001A78F0">
        <w:rPr>
          <w:rFonts w:ascii="Times New Roman" w:hAnsi="Times New Roman" w:cs="Times New Roman"/>
          <w:sz w:val="28"/>
          <w:szCs w:val="28"/>
        </w:rPr>
        <w:t xml:space="preserve"> многие сталкиваются с проблемами концентрации, низкой самодисциплиной и утратой интереса к учебному процессу.</w:t>
      </w:r>
      <w:r w:rsidR="00A37A67">
        <w:rPr>
          <w:rFonts w:ascii="Times New Roman" w:hAnsi="Times New Roman" w:cs="Times New Roman"/>
          <w:sz w:val="28"/>
          <w:szCs w:val="28"/>
        </w:rPr>
        <w:t xml:space="preserve"> </w:t>
      </w:r>
      <w:r w:rsidR="00AA5F76">
        <w:rPr>
          <w:rFonts w:ascii="Times New Roman" w:hAnsi="Times New Roman" w:cs="Times New Roman"/>
          <w:sz w:val="28"/>
          <w:szCs w:val="28"/>
        </w:rPr>
        <w:t>Н</w:t>
      </w:r>
      <w:r w:rsidR="00514057" w:rsidRPr="001A78F0">
        <w:rPr>
          <w:rFonts w:ascii="Times New Roman" w:hAnsi="Times New Roman" w:cs="Times New Roman"/>
          <w:sz w:val="28"/>
          <w:szCs w:val="28"/>
        </w:rPr>
        <w:t>ашей целью было изучить</w:t>
      </w:r>
      <w:r w:rsidRPr="001A78F0">
        <w:rPr>
          <w:rFonts w:ascii="Times New Roman" w:hAnsi="Times New Roman" w:cs="Times New Roman"/>
          <w:sz w:val="28"/>
          <w:szCs w:val="28"/>
        </w:rPr>
        <w:t xml:space="preserve"> и </w:t>
      </w:r>
      <w:r w:rsidR="00313770" w:rsidRPr="001A78F0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Pr="001A78F0">
        <w:rPr>
          <w:rFonts w:ascii="Times New Roman" w:hAnsi="Times New Roman" w:cs="Times New Roman"/>
          <w:sz w:val="28"/>
          <w:szCs w:val="28"/>
        </w:rPr>
        <w:t>анализ уровня учебной мотивации школьников на базе МАОУ СОШ №96, выяв</w:t>
      </w:r>
      <w:r w:rsidR="00313770" w:rsidRPr="001A78F0">
        <w:rPr>
          <w:rFonts w:ascii="Times New Roman" w:hAnsi="Times New Roman" w:cs="Times New Roman"/>
          <w:sz w:val="28"/>
          <w:szCs w:val="28"/>
        </w:rPr>
        <w:t>ить</w:t>
      </w:r>
      <w:r w:rsidRPr="001A78F0"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313770" w:rsidRPr="001A78F0">
        <w:rPr>
          <w:rFonts w:ascii="Times New Roman" w:hAnsi="Times New Roman" w:cs="Times New Roman"/>
          <w:sz w:val="28"/>
          <w:szCs w:val="28"/>
        </w:rPr>
        <w:t>ы</w:t>
      </w:r>
      <w:r w:rsidRPr="001A78F0">
        <w:rPr>
          <w:rFonts w:ascii="Times New Roman" w:hAnsi="Times New Roman" w:cs="Times New Roman"/>
          <w:sz w:val="28"/>
          <w:szCs w:val="28"/>
        </w:rPr>
        <w:t>, влияющи</w:t>
      </w:r>
      <w:r w:rsidR="00313770" w:rsidRPr="001A78F0">
        <w:rPr>
          <w:rFonts w:ascii="Times New Roman" w:hAnsi="Times New Roman" w:cs="Times New Roman"/>
          <w:sz w:val="28"/>
          <w:szCs w:val="28"/>
        </w:rPr>
        <w:t>е</w:t>
      </w:r>
      <w:r w:rsidRPr="001A78F0">
        <w:rPr>
          <w:rFonts w:ascii="Times New Roman" w:hAnsi="Times New Roman" w:cs="Times New Roman"/>
          <w:sz w:val="28"/>
          <w:szCs w:val="28"/>
        </w:rPr>
        <w:t xml:space="preserve"> на его формирование, а также </w:t>
      </w:r>
      <w:r w:rsidR="007C388D" w:rsidRPr="001A78F0">
        <w:rPr>
          <w:rFonts w:ascii="Times New Roman" w:hAnsi="Times New Roman" w:cs="Times New Roman"/>
          <w:sz w:val="28"/>
          <w:szCs w:val="28"/>
        </w:rPr>
        <w:t>рекомендовать</w:t>
      </w:r>
      <w:r w:rsidRPr="001A78F0">
        <w:rPr>
          <w:rFonts w:ascii="Times New Roman" w:hAnsi="Times New Roman" w:cs="Times New Roman"/>
          <w:sz w:val="28"/>
          <w:szCs w:val="28"/>
        </w:rPr>
        <w:t xml:space="preserve"> практически</w:t>
      </w:r>
      <w:r w:rsidR="007C388D" w:rsidRPr="001A78F0">
        <w:rPr>
          <w:rFonts w:ascii="Times New Roman" w:hAnsi="Times New Roman" w:cs="Times New Roman"/>
          <w:sz w:val="28"/>
          <w:szCs w:val="28"/>
        </w:rPr>
        <w:t>е</w:t>
      </w:r>
      <w:r w:rsidRPr="001A78F0">
        <w:rPr>
          <w:rFonts w:ascii="Times New Roman" w:hAnsi="Times New Roman" w:cs="Times New Roman"/>
          <w:sz w:val="28"/>
          <w:szCs w:val="28"/>
        </w:rPr>
        <w:t xml:space="preserve"> </w:t>
      </w:r>
      <w:r w:rsidR="006502DF" w:rsidRPr="001A78F0">
        <w:rPr>
          <w:rFonts w:ascii="Times New Roman" w:hAnsi="Times New Roman" w:cs="Times New Roman"/>
          <w:sz w:val="28"/>
          <w:szCs w:val="28"/>
        </w:rPr>
        <w:t>приемы</w:t>
      </w:r>
      <w:r w:rsidRPr="001A78F0">
        <w:rPr>
          <w:rFonts w:ascii="Times New Roman" w:hAnsi="Times New Roman" w:cs="Times New Roman"/>
          <w:sz w:val="28"/>
          <w:szCs w:val="28"/>
        </w:rPr>
        <w:t xml:space="preserve"> по повышению мотивации учащихся в образовательном процессе. </w:t>
      </w:r>
      <w:r w:rsidR="00A37A67">
        <w:rPr>
          <w:rFonts w:ascii="Times New Roman" w:hAnsi="Times New Roman" w:cs="Times New Roman"/>
          <w:sz w:val="28"/>
          <w:szCs w:val="28"/>
        </w:rPr>
        <w:t xml:space="preserve"> </w:t>
      </w:r>
      <w:r w:rsidRPr="001A78F0">
        <w:rPr>
          <w:rFonts w:ascii="Times New Roman" w:hAnsi="Times New Roman" w:cs="Times New Roman"/>
          <w:sz w:val="28"/>
          <w:szCs w:val="28"/>
        </w:rPr>
        <w:t xml:space="preserve">Для достижения этой цели будут использованы теоретические и эмпирические исследования, а </w:t>
      </w:r>
      <w:r w:rsidR="000B4D43" w:rsidRPr="001A78F0">
        <w:rPr>
          <w:rFonts w:ascii="Times New Roman" w:hAnsi="Times New Roman" w:cs="Times New Roman"/>
          <w:sz w:val="28"/>
          <w:szCs w:val="28"/>
        </w:rPr>
        <w:t>также анализ</w:t>
      </w:r>
      <w:r w:rsidRPr="001A78F0">
        <w:rPr>
          <w:rFonts w:ascii="Times New Roman" w:hAnsi="Times New Roman" w:cs="Times New Roman"/>
          <w:sz w:val="28"/>
          <w:szCs w:val="28"/>
        </w:rPr>
        <w:t xml:space="preserve"> данных. </w:t>
      </w:r>
      <w:r w:rsidR="000B4D43">
        <w:rPr>
          <w:rFonts w:ascii="Times New Roman" w:hAnsi="Times New Roman" w:cs="Times New Roman"/>
          <w:sz w:val="28"/>
          <w:szCs w:val="28"/>
        </w:rPr>
        <w:t>Мы</w:t>
      </w:r>
      <w:r w:rsidRPr="001A78F0">
        <w:rPr>
          <w:rFonts w:ascii="Times New Roman" w:hAnsi="Times New Roman" w:cs="Times New Roman"/>
          <w:sz w:val="28"/>
          <w:szCs w:val="28"/>
        </w:rPr>
        <w:t xml:space="preserve"> предлагае</w:t>
      </w:r>
      <w:r w:rsidR="000B4D43">
        <w:rPr>
          <w:rFonts w:ascii="Times New Roman" w:hAnsi="Times New Roman" w:cs="Times New Roman"/>
          <w:sz w:val="28"/>
          <w:szCs w:val="28"/>
        </w:rPr>
        <w:t>м</w:t>
      </w:r>
      <w:r w:rsidRPr="001A78F0">
        <w:rPr>
          <w:rFonts w:ascii="Times New Roman" w:hAnsi="Times New Roman" w:cs="Times New Roman"/>
          <w:sz w:val="28"/>
          <w:szCs w:val="28"/>
        </w:rPr>
        <w:t xml:space="preserve"> взгляд на проблему уровня учебной мотивации школьников с позиции психологии и педагогики</w:t>
      </w:r>
      <w:r w:rsidR="00415EF1">
        <w:rPr>
          <w:rFonts w:ascii="Times New Roman" w:hAnsi="Times New Roman" w:cs="Times New Roman"/>
          <w:sz w:val="28"/>
          <w:szCs w:val="28"/>
        </w:rPr>
        <w:t xml:space="preserve"> и</w:t>
      </w:r>
      <w:r w:rsidRPr="001A78F0">
        <w:rPr>
          <w:rFonts w:ascii="Times New Roman" w:hAnsi="Times New Roman" w:cs="Times New Roman"/>
          <w:sz w:val="28"/>
          <w:szCs w:val="28"/>
        </w:rPr>
        <w:t xml:space="preserve"> рассматривае</w:t>
      </w:r>
      <w:r w:rsidR="00415EF1">
        <w:rPr>
          <w:rFonts w:ascii="Times New Roman" w:hAnsi="Times New Roman" w:cs="Times New Roman"/>
          <w:sz w:val="28"/>
          <w:szCs w:val="28"/>
        </w:rPr>
        <w:t>м</w:t>
      </w:r>
      <w:r w:rsidRPr="001A78F0">
        <w:rPr>
          <w:rFonts w:ascii="Times New Roman" w:hAnsi="Times New Roman" w:cs="Times New Roman"/>
          <w:sz w:val="28"/>
          <w:szCs w:val="28"/>
        </w:rPr>
        <w:t xml:space="preserve"> различные подходы и стратегии, которые могут быть эффективными в повышении мотивации учеников.</w:t>
      </w:r>
    </w:p>
    <w:p w14:paraId="76A463D3" w14:textId="77777777" w:rsidR="00895AE5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Уровень учебной мотивации школьников может зависеть от множества </w:t>
      </w:r>
      <w:r w:rsidR="001A5E04" w:rsidRPr="001A78F0">
        <w:rPr>
          <w:rFonts w:ascii="Times New Roman" w:hAnsi="Times New Roman" w:cs="Times New Roman"/>
          <w:sz w:val="28"/>
          <w:szCs w:val="28"/>
        </w:rPr>
        <w:t>факторов:</w:t>
      </w:r>
      <w:r w:rsidR="001A5E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4B484A" w14:textId="1D54D039" w:rsidR="00895AE5" w:rsidRDefault="001A5E04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1FC" w:rsidRPr="001A78F0">
        <w:rPr>
          <w:rFonts w:ascii="Times New Roman" w:hAnsi="Times New Roman" w:cs="Times New Roman"/>
          <w:sz w:val="28"/>
          <w:szCs w:val="28"/>
        </w:rPr>
        <w:t xml:space="preserve">. Цели и планы на будущее: </w:t>
      </w:r>
      <w:r w:rsidR="00142F70" w:rsidRPr="001A78F0">
        <w:rPr>
          <w:rFonts w:ascii="Times New Roman" w:hAnsi="Times New Roman" w:cs="Times New Roman"/>
          <w:sz w:val="28"/>
          <w:szCs w:val="28"/>
        </w:rPr>
        <w:t>о</w:t>
      </w:r>
      <w:r w:rsidR="00B831FC" w:rsidRPr="001A78F0">
        <w:rPr>
          <w:rFonts w:ascii="Times New Roman" w:hAnsi="Times New Roman" w:cs="Times New Roman"/>
          <w:sz w:val="28"/>
          <w:szCs w:val="28"/>
        </w:rPr>
        <w:t>сознание долгосрочных целей и наличие планов на будущее могут стимулировать учебную мотивацию.</w:t>
      </w:r>
    </w:p>
    <w:p w14:paraId="6BF0B0DC" w14:textId="77777777" w:rsidR="008757E8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2. Вера в себя</w:t>
      </w:r>
      <w:r w:rsidR="00750728">
        <w:rPr>
          <w:rFonts w:ascii="Times New Roman" w:hAnsi="Times New Roman" w:cs="Times New Roman"/>
          <w:sz w:val="28"/>
          <w:szCs w:val="28"/>
        </w:rPr>
        <w:t xml:space="preserve">. </w:t>
      </w:r>
      <w:r w:rsidR="000267EC" w:rsidRPr="001A78F0">
        <w:rPr>
          <w:rFonts w:ascii="Times New Roman" w:hAnsi="Times New Roman" w:cs="Times New Roman"/>
          <w:sz w:val="28"/>
          <w:szCs w:val="28"/>
        </w:rPr>
        <w:t>Если</w:t>
      </w:r>
      <w:r w:rsidRPr="001A78F0">
        <w:rPr>
          <w:rFonts w:ascii="Times New Roman" w:hAnsi="Times New Roman" w:cs="Times New Roman"/>
          <w:sz w:val="28"/>
          <w:szCs w:val="28"/>
        </w:rPr>
        <w:t xml:space="preserve"> </w:t>
      </w:r>
      <w:r w:rsidR="007D597E" w:rsidRPr="001A78F0">
        <w:rPr>
          <w:rFonts w:ascii="Times New Roman" w:hAnsi="Times New Roman" w:cs="Times New Roman"/>
          <w:sz w:val="28"/>
          <w:szCs w:val="28"/>
        </w:rPr>
        <w:t>учащиеся</w:t>
      </w:r>
      <w:r w:rsidRPr="001A78F0">
        <w:rPr>
          <w:rFonts w:ascii="Times New Roman" w:hAnsi="Times New Roman" w:cs="Times New Roman"/>
          <w:sz w:val="28"/>
          <w:szCs w:val="28"/>
        </w:rPr>
        <w:t xml:space="preserve"> верят в свои силы и знают, что они способны справиться с учебными вызовами, они обычно более мотивированы и уверенно приступают к задачам.</w:t>
      </w:r>
      <w:r w:rsidR="008757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2EBE59" w14:textId="2A71956E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3. Интерес к учебным предметам. Когда </w:t>
      </w:r>
      <w:r w:rsidR="007D597E" w:rsidRPr="001A78F0">
        <w:rPr>
          <w:rFonts w:ascii="Times New Roman" w:hAnsi="Times New Roman" w:cs="Times New Roman"/>
          <w:sz w:val="28"/>
          <w:szCs w:val="28"/>
        </w:rPr>
        <w:t>обучающиеся</w:t>
      </w:r>
      <w:r w:rsidRPr="001A78F0">
        <w:rPr>
          <w:rFonts w:ascii="Times New Roman" w:hAnsi="Times New Roman" w:cs="Times New Roman"/>
          <w:sz w:val="28"/>
          <w:szCs w:val="28"/>
        </w:rPr>
        <w:t xml:space="preserve"> находят учебный материал интересным и релевантным для своих интересов и целей, они часто проявляют больш</w:t>
      </w:r>
      <w:r w:rsidR="00A16EE8">
        <w:rPr>
          <w:rFonts w:ascii="Times New Roman" w:hAnsi="Times New Roman" w:cs="Times New Roman"/>
          <w:sz w:val="28"/>
          <w:szCs w:val="28"/>
        </w:rPr>
        <w:t>ой интерес к учебе.</w:t>
      </w:r>
    </w:p>
    <w:p w14:paraId="6349471A" w14:textId="55A42448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4. Поддержка и признание: </w:t>
      </w:r>
      <w:r w:rsidR="0070492B" w:rsidRPr="001A78F0">
        <w:rPr>
          <w:rFonts w:ascii="Times New Roman" w:hAnsi="Times New Roman" w:cs="Times New Roman"/>
          <w:sz w:val="28"/>
          <w:szCs w:val="28"/>
        </w:rPr>
        <w:t>п</w:t>
      </w:r>
      <w:r w:rsidRPr="001A78F0">
        <w:rPr>
          <w:rFonts w:ascii="Times New Roman" w:hAnsi="Times New Roman" w:cs="Times New Roman"/>
          <w:sz w:val="28"/>
          <w:szCs w:val="28"/>
        </w:rPr>
        <w:t xml:space="preserve">оддержка со стороны учителей, родителей и сверстников может играть важную роль в уровне учебной </w:t>
      </w:r>
      <w:r w:rsidR="0070492B" w:rsidRPr="001A78F0">
        <w:rPr>
          <w:rFonts w:ascii="Times New Roman" w:hAnsi="Times New Roman" w:cs="Times New Roman"/>
          <w:sz w:val="28"/>
          <w:szCs w:val="28"/>
        </w:rPr>
        <w:t xml:space="preserve">мотивации. </w:t>
      </w:r>
    </w:p>
    <w:p w14:paraId="0D39AA82" w14:textId="49A0FBCA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5. Образовательная среда: </w:t>
      </w:r>
      <w:r w:rsidR="00531EB1" w:rsidRPr="001A78F0">
        <w:rPr>
          <w:rFonts w:ascii="Times New Roman" w:hAnsi="Times New Roman" w:cs="Times New Roman"/>
          <w:sz w:val="28"/>
          <w:szCs w:val="28"/>
        </w:rPr>
        <w:t>к</w:t>
      </w:r>
      <w:r w:rsidRPr="001A78F0">
        <w:rPr>
          <w:rFonts w:ascii="Times New Roman" w:hAnsi="Times New Roman" w:cs="Times New Roman"/>
          <w:sz w:val="28"/>
          <w:szCs w:val="28"/>
        </w:rPr>
        <w:t>ачество образовательной среды и методы преподавания также могут оказывать влияние на уровень учебной мотивации. Заинтересованные и вдохновляющие учителя, подходящие учебные материалы и возможности для активного участия и сотрудничества могут помочь поддержать учебную мотивацию учащихся.</w:t>
      </w:r>
    </w:p>
    <w:p w14:paraId="1EF35E86" w14:textId="77777777" w:rsidR="00781532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Перейдем к практической части нашего исследования, а точнее к его результатам. </w:t>
      </w:r>
      <w:r w:rsidR="001A5E04">
        <w:rPr>
          <w:rFonts w:ascii="Times New Roman" w:hAnsi="Times New Roman" w:cs="Times New Roman"/>
          <w:sz w:val="28"/>
          <w:szCs w:val="28"/>
        </w:rPr>
        <w:t xml:space="preserve"> 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В исследовании, проведенном нами среди учащихся </w:t>
      </w:r>
      <w:r w:rsidR="00245E8D" w:rsidRPr="001A78F0">
        <w:rPr>
          <w:rFonts w:ascii="Times New Roman" w:hAnsi="Times New Roman" w:cs="Times New Roman"/>
          <w:sz w:val="28"/>
          <w:szCs w:val="28"/>
        </w:rPr>
        <w:t>5–</w:t>
      </w:r>
      <w:r w:rsidR="005946F3" w:rsidRPr="001A78F0">
        <w:rPr>
          <w:rFonts w:ascii="Times New Roman" w:hAnsi="Times New Roman" w:cs="Times New Roman"/>
          <w:sz w:val="28"/>
          <w:szCs w:val="28"/>
        </w:rPr>
        <w:t>9 классов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 нашей школы, мы использовали следующую выборку. Возраст участников </w:t>
      </w:r>
      <w:r w:rsidR="00A87CD8" w:rsidRPr="001A78F0">
        <w:rPr>
          <w:rFonts w:ascii="Times New Roman" w:hAnsi="Times New Roman" w:cs="Times New Roman"/>
          <w:sz w:val="28"/>
          <w:szCs w:val="28"/>
        </w:rPr>
        <w:lastRenderedPageBreak/>
        <w:t xml:space="preserve">варьировался от 11 до 15 лет. В половом отношении зафиксирован следующий распределение: </w:t>
      </w:r>
      <w:r w:rsidR="00EA3C3B" w:rsidRPr="001A78F0">
        <w:rPr>
          <w:rFonts w:ascii="Times New Roman" w:hAnsi="Times New Roman" w:cs="Times New Roman"/>
          <w:sz w:val="28"/>
          <w:szCs w:val="28"/>
        </w:rPr>
        <w:t>девочки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 составлял</w:t>
      </w:r>
      <w:r w:rsidR="00245E8D">
        <w:rPr>
          <w:rFonts w:ascii="Times New Roman" w:hAnsi="Times New Roman" w:cs="Times New Roman"/>
          <w:sz w:val="28"/>
          <w:szCs w:val="28"/>
        </w:rPr>
        <w:t>и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 53,6%, а </w:t>
      </w:r>
      <w:r w:rsidR="00EA3C3B" w:rsidRPr="001A78F0">
        <w:rPr>
          <w:rFonts w:ascii="Times New Roman" w:hAnsi="Times New Roman" w:cs="Times New Roman"/>
          <w:sz w:val="28"/>
          <w:szCs w:val="28"/>
        </w:rPr>
        <w:t>мальчики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 - 46,4%.</w:t>
      </w:r>
      <w:r w:rsidR="001A5E04">
        <w:rPr>
          <w:rFonts w:ascii="Times New Roman" w:hAnsi="Times New Roman" w:cs="Times New Roman"/>
          <w:sz w:val="28"/>
          <w:szCs w:val="28"/>
        </w:rPr>
        <w:t xml:space="preserve"> 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В качестве метода сбора данных </w:t>
      </w:r>
      <w:r w:rsidR="00AE1351" w:rsidRPr="001A78F0">
        <w:rPr>
          <w:rFonts w:ascii="Times New Roman" w:hAnsi="Times New Roman" w:cs="Times New Roman"/>
          <w:sz w:val="28"/>
          <w:szCs w:val="28"/>
        </w:rPr>
        <w:t>мы применили анкетный опрос.</w:t>
      </w:r>
    </w:p>
    <w:p w14:paraId="7ABE33D5" w14:textId="5683F24D" w:rsidR="00A87CD8" w:rsidRPr="001A78F0" w:rsidRDefault="00AE135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 Нас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 интересовало, как часто учащиеся испытывают уверенность в своих учебных способностях. Ответы на этот вопрос </w:t>
      </w:r>
      <w:r w:rsidRPr="001A78F0">
        <w:rPr>
          <w:rFonts w:ascii="Times New Roman" w:hAnsi="Times New Roman" w:cs="Times New Roman"/>
          <w:sz w:val="28"/>
          <w:szCs w:val="28"/>
        </w:rPr>
        <w:t>распределились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 следующим образом: 40,6% респондентов заявили, что испытывают уверенность в своих учебных способностях иногда, 37,2% - ответили, что часто, 15,5% - редко, а 6,7% признали, что никогда не испытывают уверенности в своих учебных способност</w:t>
      </w:r>
      <w:r w:rsidRPr="001A78F0">
        <w:rPr>
          <w:rFonts w:ascii="Times New Roman" w:hAnsi="Times New Roman" w:cs="Times New Roman"/>
          <w:sz w:val="28"/>
          <w:szCs w:val="28"/>
        </w:rPr>
        <w:t>ях.</w:t>
      </w:r>
      <w:r w:rsidR="001A5E04">
        <w:rPr>
          <w:rFonts w:ascii="Times New Roman" w:hAnsi="Times New Roman" w:cs="Times New Roman"/>
          <w:sz w:val="28"/>
          <w:szCs w:val="28"/>
        </w:rPr>
        <w:t xml:space="preserve"> </w:t>
      </w:r>
      <w:r w:rsidR="00A87CD8" w:rsidRPr="001A78F0">
        <w:rPr>
          <w:rFonts w:ascii="Times New Roman" w:hAnsi="Times New Roman" w:cs="Times New Roman"/>
          <w:sz w:val="28"/>
          <w:szCs w:val="28"/>
        </w:rPr>
        <w:t>В отношении учебной мотивации</w:t>
      </w:r>
      <w:r w:rsidR="00B95D1B">
        <w:rPr>
          <w:rFonts w:ascii="Times New Roman" w:hAnsi="Times New Roman" w:cs="Times New Roman"/>
          <w:sz w:val="28"/>
          <w:szCs w:val="28"/>
        </w:rPr>
        <w:t>: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 52,7% респондентов заявили, что иногда они </w:t>
      </w:r>
      <w:r w:rsidR="00A82B6C">
        <w:rPr>
          <w:rFonts w:ascii="Times New Roman" w:hAnsi="Times New Roman" w:cs="Times New Roman"/>
          <w:sz w:val="28"/>
          <w:szCs w:val="28"/>
        </w:rPr>
        <w:t xml:space="preserve">ее 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ощущают, 13,4% указали на низкий уровень, 10,9% признали </w:t>
      </w:r>
      <w:r w:rsidR="00A82B6C">
        <w:rPr>
          <w:rFonts w:ascii="Times New Roman" w:hAnsi="Times New Roman" w:cs="Times New Roman"/>
          <w:sz w:val="28"/>
          <w:szCs w:val="28"/>
        </w:rPr>
        <w:t xml:space="preserve">вообще ее 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отсутствие и только 23% участников оценивают </w:t>
      </w:r>
      <w:r w:rsidR="00F23F85">
        <w:rPr>
          <w:rFonts w:ascii="Times New Roman" w:hAnsi="Times New Roman" w:cs="Times New Roman"/>
          <w:sz w:val="28"/>
          <w:szCs w:val="28"/>
        </w:rPr>
        <w:t>свой</w:t>
      </w:r>
      <w:r w:rsidR="00A87CD8" w:rsidRPr="001A78F0">
        <w:rPr>
          <w:rFonts w:ascii="Times New Roman" w:hAnsi="Times New Roman" w:cs="Times New Roman"/>
          <w:sz w:val="28"/>
          <w:szCs w:val="28"/>
        </w:rPr>
        <w:t xml:space="preserve"> уровень учебной мотивации как высокий.</w:t>
      </w:r>
    </w:p>
    <w:p w14:paraId="6DD76265" w14:textId="2F84770B" w:rsidR="00AE1351" w:rsidRPr="001A78F0" w:rsidRDefault="00AE135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Результаты нашего исследования показали, что 53,6% учащихся иногда проявляют интерес к изучению новых предметов. Еще 28,5% школьников с большим энтузиазмом относятся к изучению новых предметов, что является весьма похвальной чертой. Однако 12,6% учащихся признали, что изучение новых предметов вызывает не особо большой интерес, а 5,4% даже совсем не испытывают интереса к </w:t>
      </w:r>
      <w:r w:rsidR="00F23F85">
        <w:rPr>
          <w:rFonts w:ascii="Times New Roman" w:hAnsi="Times New Roman" w:cs="Times New Roman"/>
          <w:sz w:val="28"/>
          <w:szCs w:val="28"/>
        </w:rPr>
        <w:t>ним</w:t>
      </w:r>
      <w:r w:rsidRPr="001A78F0">
        <w:rPr>
          <w:rFonts w:ascii="Times New Roman" w:hAnsi="Times New Roman" w:cs="Times New Roman"/>
          <w:sz w:val="28"/>
          <w:szCs w:val="28"/>
        </w:rPr>
        <w:t>.</w:t>
      </w:r>
    </w:p>
    <w:p w14:paraId="7AE6ABCF" w14:textId="27799AA0" w:rsidR="00AE1351" w:rsidRPr="001A78F0" w:rsidRDefault="00AE135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Интересно было узнать, какие стратегии помогают учащимся сохранять учебную мотивацию. 31,8% из них используют разнообразные методы и техники для улучшения учебного процесса. 25,9% учащихся привыкли ставить перед собой маленькие, но достижимые цели, чтобы поддерживать мотивацию на должном уровне. 22,6% школьников ищут вдохновение в историях успеха </w:t>
      </w:r>
      <w:r w:rsidR="00A71EDB" w:rsidRPr="001A78F0">
        <w:rPr>
          <w:rFonts w:ascii="Times New Roman" w:hAnsi="Times New Roman" w:cs="Times New Roman"/>
          <w:sz w:val="28"/>
          <w:szCs w:val="28"/>
        </w:rPr>
        <w:t>великих и знаменитых</w:t>
      </w:r>
      <w:r w:rsidRPr="001A78F0">
        <w:rPr>
          <w:rFonts w:ascii="Times New Roman" w:hAnsi="Times New Roman" w:cs="Times New Roman"/>
          <w:sz w:val="28"/>
          <w:szCs w:val="28"/>
        </w:rPr>
        <w:t xml:space="preserve"> людей, что весьма </w:t>
      </w:r>
      <w:r w:rsidR="00F22AA5" w:rsidRPr="001A78F0">
        <w:rPr>
          <w:rFonts w:ascii="Times New Roman" w:hAnsi="Times New Roman" w:cs="Times New Roman"/>
          <w:sz w:val="28"/>
          <w:szCs w:val="28"/>
        </w:rPr>
        <w:t>любопытно</w:t>
      </w:r>
      <w:r w:rsidRPr="001A78F0">
        <w:rPr>
          <w:rFonts w:ascii="Times New Roman" w:hAnsi="Times New Roman" w:cs="Times New Roman"/>
          <w:sz w:val="28"/>
          <w:szCs w:val="28"/>
        </w:rPr>
        <w:t xml:space="preserve">. Наконец, 19,7% учащихся обращаются к учителям или родителям за поддержкой и советом, что </w:t>
      </w:r>
      <w:r w:rsidR="004E68D2" w:rsidRPr="001A78F0">
        <w:rPr>
          <w:rFonts w:ascii="Times New Roman" w:hAnsi="Times New Roman" w:cs="Times New Roman"/>
          <w:sz w:val="28"/>
          <w:szCs w:val="28"/>
        </w:rPr>
        <w:t>подчеркивает значимость</w:t>
      </w:r>
      <w:r w:rsidRPr="001A78F0">
        <w:rPr>
          <w:rFonts w:ascii="Times New Roman" w:hAnsi="Times New Roman" w:cs="Times New Roman"/>
          <w:sz w:val="28"/>
          <w:szCs w:val="28"/>
        </w:rPr>
        <w:t xml:space="preserve"> взаимодействия с окружающими.</w:t>
      </w:r>
    </w:p>
    <w:p w14:paraId="7E5A0C6C" w14:textId="3A08679D" w:rsidR="00AE1351" w:rsidRPr="001A78F0" w:rsidRDefault="00AE135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Разочарование из-за неудач в учебе </w:t>
      </w:r>
      <w:r w:rsidR="001A5E04" w:rsidRPr="001A78F0">
        <w:rPr>
          <w:rFonts w:ascii="Times New Roman" w:hAnsi="Times New Roman" w:cs="Times New Roman"/>
          <w:sz w:val="28"/>
          <w:szCs w:val="28"/>
        </w:rPr>
        <w:t>— это</w:t>
      </w:r>
      <w:r w:rsidRPr="001A78F0">
        <w:rPr>
          <w:rFonts w:ascii="Times New Roman" w:hAnsi="Times New Roman" w:cs="Times New Roman"/>
          <w:sz w:val="28"/>
          <w:szCs w:val="28"/>
        </w:rPr>
        <w:t xml:space="preserve"> неизбежная часть обучения. Однако важно, как учащиеся справляются с этими ситуациями. Из наших данных следует, что 45,2% респондентов иногда разочаровываются из-за неудач, но все равно стараются не опускать руки. Это позитивный подход. 24,7% учащихся заявили, что им все равно, возможно, это указывает на их способность переживать неудачи без серьезных последствий. Однако 15,9% испытывают отчаяние и пропадает желание продолжать учиться в результате неудач. </w:t>
      </w:r>
      <w:r w:rsidR="004E68D2" w:rsidRPr="001A78F0">
        <w:rPr>
          <w:rFonts w:ascii="Times New Roman" w:hAnsi="Times New Roman" w:cs="Times New Roman"/>
          <w:sz w:val="28"/>
          <w:szCs w:val="28"/>
        </w:rPr>
        <w:t>Кроме того</w:t>
      </w:r>
      <w:r w:rsidRPr="001A78F0">
        <w:rPr>
          <w:rFonts w:ascii="Times New Roman" w:hAnsi="Times New Roman" w:cs="Times New Roman"/>
          <w:sz w:val="28"/>
          <w:szCs w:val="28"/>
        </w:rPr>
        <w:t>, только 14,2% учащихся используют свои неудачи как мотивацию для совершенствования и развития, что является весьма вдохновляющим и впечатляющим.</w:t>
      </w:r>
    </w:p>
    <w:p w14:paraId="5F9B7E8C" w14:textId="7021E707" w:rsidR="00AE1351" w:rsidRPr="001A78F0" w:rsidRDefault="00AE135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Похвала со стороны окружающих играет значительную роль в формировании учебной мотивации. Ответы на этот вопрос показывают, что 37,7% школьников заявили, что похвала со стороны окружающих иногда повышает их самооценку и настрой на учебу. </w:t>
      </w:r>
      <w:r w:rsidR="00D63E06" w:rsidRPr="001A78F0">
        <w:rPr>
          <w:rFonts w:ascii="Times New Roman" w:hAnsi="Times New Roman" w:cs="Times New Roman"/>
          <w:sz w:val="28"/>
          <w:szCs w:val="28"/>
        </w:rPr>
        <w:t xml:space="preserve">И </w:t>
      </w:r>
      <w:r w:rsidR="0021785D" w:rsidRPr="001A78F0">
        <w:rPr>
          <w:rFonts w:ascii="Times New Roman" w:hAnsi="Times New Roman" w:cs="Times New Roman"/>
          <w:sz w:val="28"/>
          <w:szCs w:val="28"/>
        </w:rPr>
        <w:t>для 37</w:t>
      </w:r>
      <w:r w:rsidRPr="001A78F0">
        <w:rPr>
          <w:rFonts w:ascii="Times New Roman" w:hAnsi="Times New Roman" w:cs="Times New Roman"/>
          <w:sz w:val="28"/>
          <w:szCs w:val="28"/>
        </w:rPr>
        <w:t>,2%</w:t>
      </w:r>
      <w:r w:rsidR="00D63E06" w:rsidRPr="001A78F0"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Pr="001A78F0">
        <w:rPr>
          <w:rFonts w:ascii="Times New Roman" w:hAnsi="Times New Roman" w:cs="Times New Roman"/>
          <w:sz w:val="28"/>
          <w:szCs w:val="28"/>
        </w:rPr>
        <w:t xml:space="preserve"> похвала является очень важным фактором для повышения уровня учебной мотивации. В то же время, 13% учащихся не придают большого значения получению похвалы, а 12,1% заявили, что им все равно, хвалят или нет.</w:t>
      </w:r>
    </w:p>
    <w:p w14:paraId="6B52AFAD" w14:textId="77777777" w:rsidR="00AE1351" w:rsidRPr="001A78F0" w:rsidRDefault="00AE135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Наконец, учебная среда оказывает определенное влияние на уровень учебной мотивации. Ответы показывают, что 49,4% учащихся полагают, что </w:t>
      </w:r>
      <w:r w:rsidRPr="001A78F0">
        <w:rPr>
          <w:rFonts w:ascii="Times New Roman" w:hAnsi="Times New Roman" w:cs="Times New Roman"/>
          <w:sz w:val="28"/>
          <w:szCs w:val="28"/>
        </w:rPr>
        <w:lastRenderedPageBreak/>
        <w:t>учебная среда имеет некоторое влияние на их учебную мотивацию, но они не полностью зависят от нее. Это интересное наблюдение, которое свидетельствует о том, что внешние факторы не играют определяющую роль в мотивации. На 32,6% школьников учебная среда не оказывает влияния на их учебную мотивацию, что может говорить о их внутренней мотивации. Только на 18% учебная среда, включая учителей и одноклассников, оказывает значительное влияние на учебную мотивацию. Это показывает, что роль социальной поддержки в учебном процессе очень важна для ряда школьников.</w:t>
      </w:r>
    </w:p>
    <w:p w14:paraId="5E2A727D" w14:textId="6409090A" w:rsidR="001C3119" w:rsidRPr="001A78F0" w:rsidRDefault="001C3119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На открытый вопрос анкеты «Что бы вы хотели изменить в своей учебной среде, чтобы повысить свою учебную мотивацию?» чаще всего отвечали: «больше поддержки со стороны учителей</w:t>
      </w:r>
      <w:r w:rsidR="006D4F43">
        <w:rPr>
          <w:rFonts w:ascii="Times New Roman" w:hAnsi="Times New Roman" w:cs="Times New Roman"/>
          <w:sz w:val="28"/>
          <w:szCs w:val="28"/>
        </w:rPr>
        <w:t xml:space="preserve">, </w:t>
      </w:r>
      <w:r w:rsidRPr="001A78F0">
        <w:rPr>
          <w:rFonts w:ascii="Times New Roman" w:hAnsi="Times New Roman" w:cs="Times New Roman"/>
          <w:sz w:val="28"/>
          <w:szCs w:val="28"/>
        </w:rPr>
        <w:t xml:space="preserve">лучшее взаимодействие со своими одноклассниками и создание позитивной атмосферы», «отменить домашние задания», «больше свободного времени», «добавить игровых моментов», «больше возможностей для учеников, </w:t>
      </w:r>
      <w:r w:rsidR="00344245" w:rsidRPr="001A78F0">
        <w:rPr>
          <w:rFonts w:ascii="Times New Roman" w:hAnsi="Times New Roman" w:cs="Times New Roman"/>
          <w:sz w:val="28"/>
          <w:szCs w:val="28"/>
        </w:rPr>
        <w:t>возможность делать выбор, какие знания получать, исходя из целей на жизнь», «не ходить в школу»,</w:t>
      </w:r>
      <w:r w:rsidR="006A4890">
        <w:rPr>
          <w:rFonts w:ascii="Times New Roman" w:hAnsi="Times New Roman" w:cs="Times New Roman"/>
          <w:sz w:val="28"/>
          <w:szCs w:val="28"/>
        </w:rPr>
        <w:t xml:space="preserve"> </w:t>
      </w:r>
      <w:r w:rsidR="00344245" w:rsidRPr="001A78F0">
        <w:rPr>
          <w:rFonts w:ascii="Times New Roman" w:hAnsi="Times New Roman" w:cs="Times New Roman"/>
          <w:sz w:val="28"/>
          <w:szCs w:val="28"/>
        </w:rPr>
        <w:t xml:space="preserve">«создание позитивной атмосферы в классе». </w:t>
      </w:r>
    </w:p>
    <w:p w14:paraId="1D76FBF4" w14:textId="70FEB217" w:rsidR="00AE1351" w:rsidRPr="001A78F0" w:rsidRDefault="00AE135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Согласно данным исследования, 40,6% респондентов отметили, что цели и планы на будущее иногда помогают им быть более мотивированными в изучении школьных предметов. 20,5% респондентов признали, что не задумываются о своих планах на будущее.</w:t>
      </w:r>
    </w:p>
    <w:p w14:paraId="78AC919C" w14:textId="0409F48A" w:rsidR="00AE1351" w:rsidRPr="001A78F0" w:rsidRDefault="00AE135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46,4% учащихся отметили, что время от времени испытывают сомнения в своих способностях</w:t>
      </w:r>
      <w:r w:rsidR="002B38BA">
        <w:rPr>
          <w:rFonts w:ascii="Times New Roman" w:hAnsi="Times New Roman" w:cs="Times New Roman"/>
          <w:sz w:val="28"/>
          <w:szCs w:val="28"/>
        </w:rPr>
        <w:t xml:space="preserve"> и </w:t>
      </w:r>
      <w:r w:rsidR="002B38BA" w:rsidRPr="001A78F0">
        <w:rPr>
          <w:rFonts w:ascii="Times New Roman" w:hAnsi="Times New Roman" w:cs="Times New Roman"/>
          <w:sz w:val="28"/>
          <w:szCs w:val="28"/>
        </w:rPr>
        <w:t>10% учащихся указали, что отсутствие веры в себя мешает им в достижении учебных целей</w:t>
      </w:r>
      <w:r w:rsidR="00D85EB7">
        <w:rPr>
          <w:rFonts w:ascii="Times New Roman" w:hAnsi="Times New Roman" w:cs="Times New Roman"/>
          <w:sz w:val="28"/>
          <w:szCs w:val="28"/>
        </w:rPr>
        <w:t xml:space="preserve">. </w:t>
      </w:r>
      <w:r w:rsidRPr="001A78F0">
        <w:rPr>
          <w:rFonts w:ascii="Times New Roman" w:hAnsi="Times New Roman" w:cs="Times New Roman"/>
          <w:sz w:val="28"/>
          <w:szCs w:val="28"/>
        </w:rPr>
        <w:t xml:space="preserve">Однако у 43,5% респондентов вера в себя </w:t>
      </w:r>
      <w:r w:rsidR="005C3958" w:rsidRPr="001A78F0">
        <w:rPr>
          <w:rFonts w:ascii="Times New Roman" w:hAnsi="Times New Roman" w:cs="Times New Roman"/>
          <w:sz w:val="28"/>
          <w:szCs w:val="28"/>
        </w:rPr>
        <w:t>помогает добиваться</w:t>
      </w:r>
      <w:r w:rsidRPr="001A78F0">
        <w:rPr>
          <w:rFonts w:ascii="Times New Roman" w:hAnsi="Times New Roman" w:cs="Times New Roman"/>
          <w:sz w:val="28"/>
          <w:szCs w:val="28"/>
        </w:rPr>
        <w:t xml:space="preserve"> успехов. </w:t>
      </w:r>
    </w:p>
    <w:p w14:paraId="0F5B02F0" w14:textId="77777777" w:rsidR="00344245" w:rsidRPr="001A78F0" w:rsidRDefault="00344245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Последним вопросом</w:t>
      </w:r>
      <w:r w:rsidR="00EC27A7" w:rsidRPr="001A78F0">
        <w:rPr>
          <w:rFonts w:ascii="Times New Roman" w:hAnsi="Times New Roman" w:cs="Times New Roman"/>
          <w:sz w:val="28"/>
          <w:szCs w:val="28"/>
        </w:rPr>
        <w:t xml:space="preserve"> было предложено учащимся самим подумать над причинами низкого уровня мотивации школьников. На этот вопрос были получены следующие ответы: «головная боль, болезни, усталость», «задают много домашнего задания», «нет поддержки учителей», «одноклассники мешают вести урок, учителя перестают говорить материал. Предметы становятся скучными и отношение к ним меняется», «слишком много уроков каждый день», «не хочу в школу ходить и все», «учителя не пытаются заинтересовать к учебе», «мне часто скучно на уроках», «большая загрузка заданиями, из-за оценок и замечаний часто ругаемся с родителями. Школьную программу нужно немного облегчить», «плохое настроение», «если получаю 2, то мне очень обидно, дома родители ругают, и мотивация снижается». </w:t>
      </w:r>
    </w:p>
    <w:p w14:paraId="318C6F01" w14:textId="29698558" w:rsidR="00532B16" w:rsidRPr="001A78F0" w:rsidRDefault="00AE135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Анализируя ответы </w:t>
      </w:r>
      <w:r w:rsidR="00176BA5" w:rsidRPr="001A78F0">
        <w:rPr>
          <w:rFonts w:ascii="Times New Roman" w:hAnsi="Times New Roman" w:cs="Times New Roman"/>
          <w:sz w:val="28"/>
          <w:szCs w:val="28"/>
        </w:rPr>
        <w:t>обучающихся</w:t>
      </w:r>
      <w:r w:rsidRPr="001A78F0">
        <w:rPr>
          <w:rFonts w:ascii="Times New Roman" w:hAnsi="Times New Roman" w:cs="Times New Roman"/>
          <w:sz w:val="28"/>
          <w:szCs w:val="28"/>
        </w:rPr>
        <w:t xml:space="preserve">, </w:t>
      </w:r>
      <w:r w:rsidR="00D85EB7">
        <w:rPr>
          <w:rFonts w:ascii="Times New Roman" w:hAnsi="Times New Roman" w:cs="Times New Roman"/>
          <w:sz w:val="28"/>
          <w:szCs w:val="28"/>
        </w:rPr>
        <w:t xml:space="preserve">мы </w:t>
      </w:r>
      <w:r w:rsidRPr="001A78F0">
        <w:rPr>
          <w:rFonts w:ascii="Times New Roman" w:hAnsi="Times New Roman" w:cs="Times New Roman"/>
          <w:sz w:val="28"/>
          <w:szCs w:val="28"/>
        </w:rPr>
        <w:t>сдела</w:t>
      </w:r>
      <w:r w:rsidR="00D85EB7">
        <w:rPr>
          <w:rFonts w:ascii="Times New Roman" w:hAnsi="Times New Roman" w:cs="Times New Roman"/>
          <w:sz w:val="28"/>
          <w:szCs w:val="28"/>
        </w:rPr>
        <w:t>ли</w:t>
      </w:r>
      <w:r w:rsidRPr="001A78F0">
        <w:rPr>
          <w:rFonts w:ascii="Times New Roman" w:hAnsi="Times New Roman" w:cs="Times New Roman"/>
          <w:sz w:val="28"/>
          <w:szCs w:val="28"/>
        </w:rPr>
        <w:t xml:space="preserve"> вывод, что наиболее высокий уровень учебной мотивации наблюдается в 5-х, 8-х и 9-х классах МАОУ СОШ №96. Если рассматривать половой аспект, то в 5-х классах девочки проявляют более высокий уровень учебной мотивации, но в 8-х классах этот показатель выравнивается</w:t>
      </w:r>
      <w:r w:rsidR="00B012FC">
        <w:rPr>
          <w:rFonts w:ascii="Times New Roman" w:hAnsi="Times New Roman" w:cs="Times New Roman"/>
          <w:sz w:val="28"/>
          <w:szCs w:val="28"/>
        </w:rPr>
        <w:t>.</w:t>
      </w:r>
      <w:r w:rsidRPr="001A78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8B4D94" w14:textId="77777777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Для повышения уровня учебной мотивации школьников с 5 по 9 класс можно применять следующие рекомендации:</w:t>
      </w:r>
    </w:p>
    <w:p w14:paraId="422C2D43" w14:textId="768E1003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1. Создание интересной и занимательной обучающей </w:t>
      </w:r>
      <w:r w:rsidR="00E93CC7" w:rsidRPr="001A78F0">
        <w:rPr>
          <w:rFonts w:ascii="Times New Roman" w:hAnsi="Times New Roman" w:cs="Times New Roman"/>
          <w:sz w:val="28"/>
          <w:szCs w:val="28"/>
        </w:rPr>
        <w:t>среды: важно</w:t>
      </w:r>
      <w:r w:rsidRPr="001A78F0">
        <w:rPr>
          <w:rFonts w:ascii="Times New Roman" w:hAnsi="Times New Roman" w:cs="Times New Roman"/>
          <w:sz w:val="28"/>
          <w:szCs w:val="28"/>
        </w:rPr>
        <w:t xml:space="preserve"> сделать учебный материал интересным, доступным и связанным с реальной жизнью. Используйте разнообразные методы обучения, такие как игры, проекты и </w:t>
      </w:r>
      <w:r w:rsidRPr="001A78F0">
        <w:rPr>
          <w:rFonts w:ascii="Times New Roman" w:hAnsi="Times New Roman" w:cs="Times New Roman"/>
          <w:sz w:val="28"/>
          <w:szCs w:val="28"/>
        </w:rPr>
        <w:lastRenderedPageBreak/>
        <w:t>практические задания, чтобы заинтересовать учащихся и сделать учебный процесс более интерактивным.</w:t>
      </w:r>
    </w:p>
    <w:p w14:paraId="33D13EFA" w14:textId="09286A99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2. Установка реалистичных целей: </w:t>
      </w:r>
      <w:r w:rsidR="00E93CC7" w:rsidRPr="001A78F0">
        <w:rPr>
          <w:rFonts w:ascii="Times New Roman" w:hAnsi="Times New Roman" w:cs="Times New Roman"/>
          <w:sz w:val="28"/>
          <w:szCs w:val="28"/>
        </w:rPr>
        <w:t>п</w:t>
      </w:r>
      <w:r w:rsidRPr="001A78F0">
        <w:rPr>
          <w:rFonts w:ascii="Times New Roman" w:hAnsi="Times New Roman" w:cs="Times New Roman"/>
          <w:sz w:val="28"/>
          <w:szCs w:val="28"/>
        </w:rPr>
        <w:t>омогите учащимся определить свои учебные цели и разбить их на более мелкие и достижимые задачи. Это поможет им ощутить прогресс и достижения на пути к большим целям, что стимулирует мотивацию.</w:t>
      </w:r>
    </w:p>
    <w:p w14:paraId="7D69DC47" w14:textId="2BAB05C8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3. Поддержка и признание: </w:t>
      </w:r>
      <w:r w:rsidR="005E7701" w:rsidRPr="001A78F0">
        <w:rPr>
          <w:rFonts w:ascii="Times New Roman" w:hAnsi="Times New Roman" w:cs="Times New Roman"/>
          <w:sz w:val="28"/>
          <w:szCs w:val="28"/>
        </w:rPr>
        <w:t>п</w:t>
      </w:r>
      <w:r w:rsidRPr="001A78F0">
        <w:rPr>
          <w:rFonts w:ascii="Times New Roman" w:hAnsi="Times New Roman" w:cs="Times New Roman"/>
          <w:sz w:val="28"/>
          <w:szCs w:val="28"/>
        </w:rPr>
        <w:t>оддерживайте и признавайте усилия и достижения учащихся. Поощряйте их труд и успехи, чтобы укрепить их веру в себя и поддерживать учебную мотивацию. Регулярно проводите позитивные обратные связи и поощрения, чтобы учащиеся ощущали свою значимость и успехи.</w:t>
      </w:r>
    </w:p>
    <w:p w14:paraId="6134795E" w14:textId="1A1A4499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4. Разнообразие образовательных методов: </w:t>
      </w:r>
      <w:r w:rsidR="005E7701" w:rsidRPr="001A78F0">
        <w:rPr>
          <w:rFonts w:ascii="Times New Roman" w:hAnsi="Times New Roman" w:cs="Times New Roman"/>
          <w:sz w:val="28"/>
          <w:szCs w:val="28"/>
        </w:rPr>
        <w:t>и</w:t>
      </w:r>
      <w:r w:rsidRPr="001A78F0">
        <w:rPr>
          <w:rFonts w:ascii="Times New Roman" w:hAnsi="Times New Roman" w:cs="Times New Roman"/>
          <w:sz w:val="28"/>
          <w:szCs w:val="28"/>
        </w:rPr>
        <w:t>спользуйте разнообразные методы обучения, чтобы учащиеся могли выбирать подходы, которые наиболее эффективно работают для них. Учитывайте разные стили обучения и предоставляйте разные возможности для раскрытия ученых способностей.</w:t>
      </w:r>
    </w:p>
    <w:p w14:paraId="3520E271" w14:textId="4FAE436D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5. Расширение контекста обучения: </w:t>
      </w:r>
      <w:r w:rsidR="00D66887" w:rsidRPr="001A78F0">
        <w:rPr>
          <w:rFonts w:ascii="Times New Roman" w:hAnsi="Times New Roman" w:cs="Times New Roman"/>
          <w:sz w:val="28"/>
          <w:szCs w:val="28"/>
        </w:rPr>
        <w:t>с</w:t>
      </w:r>
      <w:r w:rsidRPr="001A78F0">
        <w:rPr>
          <w:rFonts w:ascii="Times New Roman" w:hAnsi="Times New Roman" w:cs="Times New Roman"/>
          <w:sz w:val="28"/>
          <w:szCs w:val="28"/>
        </w:rPr>
        <w:t>тремитесь связывать учебный материал с реальными жизненными ситуациями и примерами, чтобы учащиеся видели его значимость и применимость в реальном мире. Показывайте, как знания и навыки, полученные в учебе, могут помочь им в будущем и достижении их целей.</w:t>
      </w:r>
    </w:p>
    <w:p w14:paraId="499BD3FB" w14:textId="5BF33F0F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6. Сотрудничество и поддержка со стороны родителей: </w:t>
      </w:r>
      <w:r w:rsidR="00A52A7C" w:rsidRPr="001A78F0">
        <w:rPr>
          <w:rFonts w:ascii="Times New Roman" w:hAnsi="Times New Roman" w:cs="Times New Roman"/>
          <w:sz w:val="28"/>
          <w:szCs w:val="28"/>
        </w:rPr>
        <w:t>в</w:t>
      </w:r>
      <w:r w:rsidRPr="001A78F0">
        <w:rPr>
          <w:rFonts w:ascii="Times New Roman" w:hAnsi="Times New Roman" w:cs="Times New Roman"/>
          <w:sz w:val="28"/>
          <w:szCs w:val="28"/>
        </w:rPr>
        <w:t>овлеките родителей в образовательный процесс и обеспечьте сотрудничество между школой и семьей. Родители могут поддерживать и мотивировать учащихся дома, создавать подходящую обстановку для учебы и обсуждать с ними их академические достижения.</w:t>
      </w:r>
    </w:p>
    <w:p w14:paraId="7A20103C" w14:textId="35C46932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7. Показ примера: </w:t>
      </w:r>
      <w:r w:rsidR="0084410B" w:rsidRPr="001A78F0">
        <w:rPr>
          <w:rFonts w:ascii="Times New Roman" w:hAnsi="Times New Roman" w:cs="Times New Roman"/>
          <w:sz w:val="28"/>
          <w:szCs w:val="28"/>
        </w:rPr>
        <w:t>с</w:t>
      </w:r>
      <w:r w:rsidRPr="001A78F0">
        <w:rPr>
          <w:rFonts w:ascii="Times New Roman" w:hAnsi="Times New Roman" w:cs="Times New Roman"/>
          <w:sz w:val="28"/>
          <w:szCs w:val="28"/>
        </w:rPr>
        <w:t xml:space="preserve">тремитесь быть вдохновляющим </w:t>
      </w:r>
      <w:r w:rsidR="0084410B" w:rsidRPr="001A78F0">
        <w:rPr>
          <w:rFonts w:ascii="Times New Roman" w:hAnsi="Times New Roman" w:cs="Times New Roman"/>
          <w:sz w:val="28"/>
          <w:szCs w:val="28"/>
        </w:rPr>
        <w:t xml:space="preserve">примером </w:t>
      </w:r>
      <w:r w:rsidRPr="001A78F0">
        <w:rPr>
          <w:rFonts w:ascii="Times New Roman" w:hAnsi="Times New Roman" w:cs="Times New Roman"/>
          <w:sz w:val="28"/>
          <w:szCs w:val="28"/>
        </w:rPr>
        <w:t>для учащихся. Демонстрируйте свою страсть к учению и постоянное стремление к саморазвитию. Ваша энергия и увлеченность могут заразить учащихся и мотивировать их следовать вашему примеру.</w:t>
      </w:r>
    </w:p>
    <w:p w14:paraId="3B1BB5A6" w14:textId="5E08D752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8. Индивидуальный подход: </w:t>
      </w:r>
      <w:r w:rsidR="00667687" w:rsidRPr="001A78F0">
        <w:rPr>
          <w:rFonts w:ascii="Times New Roman" w:hAnsi="Times New Roman" w:cs="Times New Roman"/>
          <w:sz w:val="28"/>
          <w:szCs w:val="28"/>
        </w:rPr>
        <w:t>у</w:t>
      </w:r>
      <w:r w:rsidRPr="001A78F0">
        <w:rPr>
          <w:rFonts w:ascii="Times New Roman" w:hAnsi="Times New Roman" w:cs="Times New Roman"/>
          <w:sz w:val="28"/>
          <w:szCs w:val="28"/>
        </w:rPr>
        <w:t>читывайте индивидуальные потребности и интересы учащихся. Стремитесь создать индивидуальные образовательные планы и предоставить дополнительную поддержку тем учащимся, которым это может потребоваться.</w:t>
      </w:r>
    </w:p>
    <w:p w14:paraId="311471DB" w14:textId="1B4B01A8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9. Регулярные обратные связи: </w:t>
      </w:r>
      <w:r w:rsidR="00667687" w:rsidRPr="001A78F0">
        <w:rPr>
          <w:rFonts w:ascii="Times New Roman" w:hAnsi="Times New Roman" w:cs="Times New Roman"/>
          <w:sz w:val="28"/>
          <w:szCs w:val="28"/>
        </w:rPr>
        <w:t>п</w:t>
      </w:r>
      <w:r w:rsidRPr="001A78F0">
        <w:rPr>
          <w:rFonts w:ascii="Times New Roman" w:hAnsi="Times New Roman" w:cs="Times New Roman"/>
          <w:sz w:val="28"/>
          <w:szCs w:val="28"/>
        </w:rPr>
        <w:t xml:space="preserve">редоставляйте учащимся четкую и конструктивную обратную связь для повышения их осознанности о своем прогрессе и областях, которые требуют дополнительной работы. </w:t>
      </w:r>
    </w:p>
    <w:p w14:paraId="78609C26" w14:textId="34C95AFF" w:rsidR="00B831FC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10. Сознательное осознание ценности образования: </w:t>
      </w:r>
      <w:r w:rsidR="009A4EB4" w:rsidRPr="001A78F0">
        <w:rPr>
          <w:rFonts w:ascii="Times New Roman" w:hAnsi="Times New Roman" w:cs="Times New Roman"/>
          <w:sz w:val="28"/>
          <w:szCs w:val="28"/>
        </w:rPr>
        <w:t>п</w:t>
      </w:r>
      <w:r w:rsidRPr="001A78F0">
        <w:rPr>
          <w:rFonts w:ascii="Times New Roman" w:hAnsi="Times New Roman" w:cs="Times New Roman"/>
          <w:sz w:val="28"/>
          <w:szCs w:val="28"/>
        </w:rPr>
        <w:t>омогайте учащимся в осознании значимости образования для их будущей карьеры и развития. Расскажите им о возможностях, которые предоставляет образование, и о том, как оно может помочь им в достижении их целей.</w:t>
      </w:r>
    </w:p>
    <w:p w14:paraId="6E50B241" w14:textId="08CB4566" w:rsidR="0037175A" w:rsidRPr="001A78F0" w:rsidRDefault="00B831FC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Неважно, какая именно рекомендация будет использована, важно помнить, что каждый ученик уникален, поэтому может потребоваться комбинация различных подходов для достижения наилучшего результата.</w:t>
      </w:r>
    </w:p>
    <w:p w14:paraId="28D34906" w14:textId="77777777" w:rsidR="00AE1351" w:rsidRPr="001A78F0" w:rsidRDefault="0037175A" w:rsidP="008757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Приложение 1. </w:t>
      </w:r>
    </w:p>
    <w:p w14:paraId="4CA523C0" w14:textId="77777777" w:rsidR="0037175A" w:rsidRPr="001A78F0" w:rsidRDefault="0037175A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1. Как часто вы испытываете уверенность в своих учебных способностях?</w:t>
      </w:r>
    </w:p>
    <w:p w14:paraId="76595BE8" w14:textId="77777777" w:rsidR="0037175A" w:rsidRPr="001A78F0" w:rsidRDefault="0037175A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D0F7FDF" wp14:editId="2EEC94C5">
            <wp:extent cx="3486509" cy="1657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86509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7C758" w14:textId="77777777" w:rsidR="0037175A" w:rsidRPr="001A78F0" w:rsidRDefault="0037175A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2. Как вы оцениваете свою мотивацию учиться?</w:t>
      </w:r>
    </w:p>
    <w:p w14:paraId="5A1762BE" w14:textId="77777777" w:rsidR="0037175A" w:rsidRPr="001A78F0" w:rsidRDefault="0037175A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2E016F" wp14:editId="46FD9995">
            <wp:extent cx="4384433" cy="1590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584" cy="159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402D1" w14:textId="77777777" w:rsidR="0037175A" w:rsidRPr="001A78F0" w:rsidRDefault="0037175A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3. Как вы относитесь к изучению новых предметов?</w:t>
      </w:r>
    </w:p>
    <w:p w14:paraId="3C5CE611" w14:textId="77777777" w:rsidR="0037175A" w:rsidRPr="001A78F0" w:rsidRDefault="0037175A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1D3890E" wp14:editId="5D081171">
            <wp:extent cx="4686300" cy="1732754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7563" cy="174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2E15B" w14:textId="77777777" w:rsidR="0037175A" w:rsidRPr="001A78F0" w:rsidRDefault="0037175A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4. Какие стратегии вам помогают сохранять учебную мотивацию?</w:t>
      </w:r>
    </w:p>
    <w:p w14:paraId="4ABC4F54" w14:textId="77777777" w:rsidR="007F5E91" w:rsidRPr="001A78F0" w:rsidRDefault="007F5E9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BD70159" wp14:editId="697F0CE7">
            <wp:extent cx="4848225" cy="1709705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0600" cy="1721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C193E" w14:textId="77777777" w:rsidR="007F5E91" w:rsidRPr="001A78F0" w:rsidRDefault="007F5E9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5. Как вы реагируете на неудачи в учебе?</w:t>
      </w:r>
    </w:p>
    <w:p w14:paraId="5DA11D30" w14:textId="77777777" w:rsidR="007F5E91" w:rsidRPr="001A78F0" w:rsidRDefault="007F5E9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0FFB7B" wp14:editId="1E99111C">
            <wp:extent cx="4514850" cy="160227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7488" cy="1610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9A716" w14:textId="77777777" w:rsidR="007F5E91" w:rsidRPr="001A78F0" w:rsidRDefault="007F5E9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lastRenderedPageBreak/>
        <w:t>6. Какую роль играют похвала и поддержка со стороны окружающих для вас?</w:t>
      </w:r>
    </w:p>
    <w:p w14:paraId="06BBB902" w14:textId="77777777" w:rsidR="007F5E91" w:rsidRPr="001A78F0" w:rsidRDefault="007F5E9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D52002" wp14:editId="2A736A7B">
            <wp:extent cx="4762500" cy="167692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2241" cy="1687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5362D" w14:textId="77777777" w:rsidR="007F5E91" w:rsidRPr="001A78F0" w:rsidRDefault="007F5E9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7. Какую роль играет ваша учебная среда для вашей мотивации?</w:t>
      </w:r>
    </w:p>
    <w:p w14:paraId="44EC3BE2" w14:textId="77777777" w:rsidR="007F5E91" w:rsidRPr="001A78F0" w:rsidRDefault="007F5E9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1B5BDC" wp14:editId="36A28CFA">
            <wp:extent cx="4962525" cy="164338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7168" cy="1648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21748" w14:textId="77777777" w:rsidR="007F5E91" w:rsidRPr="001A78F0" w:rsidRDefault="007F5E9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8. Что бы вы хотели изменить в своей учебной среде, чтобы повысить свою учебную мотивацию?</w:t>
      </w:r>
    </w:p>
    <w:p w14:paraId="7203F840" w14:textId="77777777" w:rsidR="007F5E91" w:rsidRPr="001A78F0" w:rsidRDefault="007F5E91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72C1B9E" wp14:editId="0A70CE46">
            <wp:extent cx="1684222" cy="16954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2252" cy="1703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78F0">
        <w:rPr>
          <w:rFonts w:ascii="Times New Roman" w:hAnsi="Times New Roman" w:cs="Times New Roman"/>
          <w:sz w:val="28"/>
          <w:szCs w:val="28"/>
        </w:rPr>
        <w:t xml:space="preserve"> </w:t>
      </w:r>
      <w:r w:rsidRPr="001A78F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F6AE13" wp14:editId="0F3E9553">
            <wp:extent cx="3619500" cy="78773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566" cy="7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799F3" w14:textId="77777777" w:rsidR="007F5E91" w:rsidRPr="001A78F0" w:rsidRDefault="00434B15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9. Какую роль играют ваши цели и планы на будущее в вашей учебной мотивации?</w:t>
      </w:r>
    </w:p>
    <w:p w14:paraId="44B9CBEE" w14:textId="77777777" w:rsidR="00434B15" w:rsidRPr="001A78F0" w:rsidRDefault="00434B15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A524BEA" wp14:editId="59895852">
            <wp:extent cx="4648200" cy="1604884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3408" cy="161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13C55" w14:textId="77777777" w:rsidR="00434B15" w:rsidRPr="001A78F0" w:rsidRDefault="00434B15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>10. Какую роль играет ваша вера в себя для вашей мотивации?</w:t>
      </w:r>
    </w:p>
    <w:p w14:paraId="44045EAC" w14:textId="77777777" w:rsidR="00434B15" w:rsidRPr="001A78F0" w:rsidRDefault="00434B15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3F440B5" wp14:editId="7DA2CC1E">
            <wp:extent cx="4552950" cy="1578810"/>
            <wp:effectExtent l="0" t="0" r="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83510" cy="1589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0C57F" w14:textId="77777777" w:rsidR="00434B15" w:rsidRPr="001A78F0" w:rsidRDefault="00434B15" w:rsidP="0087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F0">
        <w:rPr>
          <w:rFonts w:ascii="Times New Roman" w:hAnsi="Times New Roman" w:cs="Times New Roman"/>
          <w:sz w:val="28"/>
          <w:szCs w:val="28"/>
        </w:rPr>
        <w:t xml:space="preserve">11. Если вы оцениваете свой уровень мотивации низким, то напишите причины этого. </w:t>
      </w:r>
    </w:p>
    <w:p w14:paraId="68E252F1" w14:textId="740FBCEE" w:rsidR="00437ED2" w:rsidRPr="001A78F0" w:rsidRDefault="00807C31" w:rsidP="008757E8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AA25CF" w:rsidRPr="001A78F0">
        <w:rPr>
          <w:rFonts w:ascii="Times New Roman" w:hAnsi="Times New Roman" w:cs="Times New Roman"/>
          <w:sz w:val="28"/>
          <w:szCs w:val="28"/>
        </w:rPr>
        <w:t>итератур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A25CF" w:rsidRPr="001A78F0">
        <w:rPr>
          <w:rFonts w:ascii="Times New Roman" w:hAnsi="Times New Roman" w:cs="Times New Roman"/>
          <w:sz w:val="28"/>
          <w:szCs w:val="28"/>
        </w:rPr>
        <w:t>:</w:t>
      </w:r>
    </w:p>
    <w:p w14:paraId="64CDC5CF" w14:textId="386344A8" w:rsidR="00437ED2" w:rsidRPr="00440840" w:rsidRDefault="00F95DAF" w:rsidP="008757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73D3F"/>
          <w:sz w:val="24"/>
          <w:szCs w:val="24"/>
        </w:rPr>
      </w:pPr>
      <w:r w:rsidRPr="00440840">
        <w:rPr>
          <w:rFonts w:ascii="Times New Roman" w:hAnsi="Times New Roman" w:cs="Times New Roman"/>
          <w:color w:val="373D3F"/>
          <w:sz w:val="24"/>
          <w:szCs w:val="24"/>
        </w:rPr>
        <w:t>1)</w:t>
      </w:r>
      <w:r w:rsidR="00437ED2" w:rsidRPr="00440840">
        <w:rPr>
          <w:rFonts w:ascii="Times New Roman" w:hAnsi="Times New Roman" w:cs="Times New Roman"/>
          <w:color w:val="373D3F"/>
          <w:sz w:val="24"/>
          <w:szCs w:val="24"/>
        </w:rPr>
        <w:t> Мухина В. С. Возрастная психология: феноменология развития, детство, отрочество: Учебник для студ. вузов. - 4-е изд., стереотип. - М.: Издательский центр «Академия», 2006. - 456 с.</w:t>
      </w:r>
    </w:p>
    <w:p w14:paraId="002B167E" w14:textId="696B3EA5" w:rsidR="00C6127C" w:rsidRPr="00440840" w:rsidRDefault="00F95DAF" w:rsidP="008757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73D3F"/>
          <w:sz w:val="24"/>
          <w:szCs w:val="24"/>
        </w:rPr>
      </w:pPr>
      <w:r w:rsidRPr="00440840">
        <w:rPr>
          <w:rFonts w:ascii="Times New Roman" w:hAnsi="Times New Roman" w:cs="Times New Roman"/>
          <w:color w:val="373D3F"/>
          <w:sz w:val="24"/>
          <w:szCs w:val="24"/>
        </w:rPr>
        <w:t>2)</w:t>
      </w:r>
      <w:r w:rsidR="00C6127C" w:rsidRPr="00440840">
        <w:rPr>
          <w:rFonts w:ascii="Times New Roman" w:hAnsi="Times New Roman" w:cs="Times New Roman"/>
          <w:color w:val="373D3F"/>
          <w:sz w:val="24"/>
          <w:szCs w:val="24"/>
        </w:rPr>
        <w:t xml:space="preserve">Фридман </w:t>
      </w:r>
      <w:proofErr w:type="gramStart"/>
      <w:r w:rsidR="00C6127C" w:rsidRPr="00440840">
        <w:rPr>
          <w:rFonts w:ascii="Times New Roman" w:hAnsi="Times New Roman" w:cs="Times New Roman"/>
          <w:color w:val="373D3F"/>
          <w:sz w:val="24"/>
          <w:szCs w:val="24"/>
        </w:rPr>
        <w:t>Л.М.</w:t>
      </w:r>
      <w:proofErr w:type="gramEnd"/>
      <w:r w:rsidR="00C6127C" w:rsidRPr="00440840">
        <w:rPr>
          <w:rFonts w:ascii="Times New Roman" w:hAnsi="Times New Roman" w:cs="Times New Roman"/>
          <w:color w:val="373D3F"/>
          <w:sz w:val="24"/>
          <w:szCs w:val="24"/>
        </w:rPr>
        <w:t>, Кулагина И.Ю. Мотивация учения //Психологический справочник учителя. М.: Просвещение, 2001</w:t>
      </w:r>
    </w:p>
    <w:p w14:paraId="4C5CD984" w14:textId="4373F319" w:rsidR="005E4664" w:rsidRPr="00440840" w:rsidRDefault="00F95DAF" w:rsidP="008757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840">
        <w:rPr>
          <w:rFonts w:ascii="Times New Roman" w:hAnsi="Times New Roman" w:cs="Times New Roman"/>
          <w:sz w:val="24"/>
          <w:szCs w:val="24"/>
        </w:rPr>
        <w:t>3)</w:t>
      </w:r>
      <w:r w:rsidR="005E4664" w:rsidRPr="00440840">
        <w:rPr>
          <w:rFonts w:ascii="Times New Roman" w:hAnsi="Times New Roman" w:cs="Times New Roman"/>
          <w:sz w:val="24"/>
          <w:szCs w:val="24"/>
        </w:rPr>
        <w:t>https://nsportal.ru/download/yandex.html#https://nsportal.ru/sites/default/files/2022/12/13/kak_vdohnovit_podrostka_na_uspeshnoe_obuchenie.docx</w:t>
      </w:r>
    </w:p>
    <w:sectPr w:rsidR="005E4664" w:rsidRPr="00440840" w:rsidSect="003342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76F74"/>
    <w:multiLevelType w:val="hybridMultilevel"/>
    <w:tmpl w:val="17FC60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47559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5AB"/>
    <w:rsid w:val="000267EC"/>
    <w:rsid w:val="000B4D43"/>
    <w:rsid w:val="00142F70"/>
    <w:rsid w:val="00176BA5"/>
    <w:rsid w:val="001A47E3"/>
    <w:rsid w:val="001A5E04"/>
    <w:rsid w:val="001A78F0"/>
    <w:rsid w:val="001B21AA"/>
    <w:rsid w:val="001C3119"/>
    <w:rsid w:val="001E0D13"/>
    <w:rsid w:val="0021785D"/>
    <w:rsid w:val="00222D63"/>
    <w:rsid w:val="002234C9"/>
    <w:rsid w:val="0023520D"/>
    <w:rsid w:val="00245E8D"/>
    <w:rsid w:val="002B01F3"/>
    <w:rsid w:val="002B38BA"/>
    <w:rsid w:val="00313770"/>
    <w:rsid w:val="003342E3"/>
    <w:rsid w:val="00344245"/>
    <w:rsid w:val="0036006A"/>
    <w:rsid w:val="0037175A"/>
    <w:rsid w:val="003816DC"/>
    <w:rsid w:val="00394681"/>
    <w:rsid w:val="003C5882"/>
    <w:rsid w:val="00415EF1"/>
    <w:rsid w:val="00434B15"/>
    <w:rsid w:val="00437ED2"/>
    <w:rsid w:val="00440840"/>
    <w:rsid w:val="004847C4"/>
    <w:rsid w:val="004D55AB"/>
    <w:rsid w:val="004D75D0"/>
    <w:rsid w:val="004E68D2"/>
    <w:rsid w:val="004F2B3C"/>
    <w:rsid w:val="00514057"/>
    <w:rsid w:val="00531EB1"/>
    <w:rsid w:val="00532B16"/>
    <w:rsid w:val="005435A1"/>
    <w:rsid w:val="005946F3"/>
    <w:rsid w:val="005960F0"/>
    <w:rsid w:val="005C3958"/>
    <w:rsid w:val="005E4664"/>
    <w:rsid w:val="005E7701"/>
    <w:rsid w:val="006502DF"/>
    <w:rsid w:val="00661BE4"/>
    <w:rsid w:val="00667687"/>
    <w:rsid w:val="00682944"/>
    <w:rsid w:val="006A4890"/>
    <w:rsid w:val="006D4F43"/>
    <w:rsid w:val="006E5F66"/>
    <w:rsid w:val="006F61EE"/>
    <w:rsid w:val="0070492B"/>
    <w:rsid w:val="00750728"/>
    <w:rsid w:val="00781532"/>
    <w:rsid w:val="007C388D"/>
    <w:rsid w:val="007D2694"/>
    <w:rsid w:val="007D597E"/>
    <w:rsid w:val="007F1FB4"/>
    <w:rsid w:val="007F5E91"/>
    <w:rsid w:val="00807B56"/>
    <w:rsid w:val="00807C31"/>
    <w:rsid w:val="0084410B"/>
    <w:rsid w:val="008757E8"/>
    <w:rsid w:val="00895AE5"/>
    <w:rsid w:val="009A4EB4"/>
    <w:rsid w:val="009B038E"/>
    <w:rsid w:val="009E0D30"/>
    <w:rsid w:val="00A16EE8"/>
    <w:rsid w:val="00A37A67"/>
    <w:rsid w:val="00A52A7C"/>
    <w:rsid w:val="00A71EDB"/>
    <w:rsid w:val="00A82B6C"/>
    <w:rsid w:val="00A87CD8"/>
    <w:rsid w:val="00A93F43"/>
    <w:rsid w:val="00AA25CF"/>
    <w:rsid w:val="00AA5F76"/>
    <w:rsid w:val="00AE1351"/>
    <w:rsid w:val="00AF58DD"/>
    <w:rsid w:val="00B012FC"/>
    <w:rsid w:val="00B831FC"/>
    <w:rsid w:val="00B948A5"/>
    <w:rsid w:val="00B95D1B"/>
    <w:rsid w:val="00C162CB"/>
    <w:rsid w:val="00C6127C"/>
    <w:rsid w:val="00CB5E55"/>
    <w:rsid w:val="00D3468C"/>
    <w:rsid w:val="00D63E06"/>
    <w:rsid w:val="00D66887"/>
    <w:rsid w:val="00D85EB7"/>
    <w:rsid w:val="00DA0C4A"/>
    <w:rsid w:val="00DB1822"/>
    <w:rsid w:val="00E73CC8"/>
    <w:rsid w:val="00E93CC7"/>
    <w:rsid w:val="00EA3C3B"/>
    <w:rsid w:val="00EC27A7"/>
    <w:rsid w:val="00F026ED"/>
    <w:rsid w:val="00F22AA5"/>
    <w:rsid w:val="00F23F85"/>
    <w:rsid w:val="00F9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BBA70"/>
  <w15:chartTrackingRefBased/>
  <w15:docId w15:val="{00DA347E-C4AD-4168-83A1-E30B5A25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75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29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2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iu.zavalova@yandex.ru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Юлия Завалова</cp:lastModifiedBy>
  <cp:revision>82</cp:revision>
  <dcterms:created xsi:type="dcterms:W3CDTF">2024-01-08T09:29:00Z</dcterms:created>
  <dcterms:modified xsi:type="dcterms:W3CDTF">2024-04-01T15:07:00Z</dcterms:modified>
</cp:coreProperties>
</file>