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11AAD" w14:textId="7FDFD689" w:rsidR="00C95E79" w:rsidRPr="00570ECE" w:rsidRDefault="00C95E79" w:rsidP="00C73EA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EAD">
        <w:rPr>
          <w:rFonts w:ascii="Times New Roman" w:hAnsi="Times New Roman" w:cs="Times New Roman"/>
          <w:b/>
          <w:bCs/>
          <w:sz w:val="28"/>
          <w:szCs w:val="28"/>
        </w:rPr>
        <w:t>«Р</w:t>
      </w:r>
      <w:r w:rsidRPr="00C73EAD">
        <w:rPr>
          <w:rFonts w:ascii="Times New Roman" w:hAnsi="Times New Roman" w:cs="Times New Roman"/>
          <w:b/>
          <w:sz w:val="28"/>
          <w:szCs w:val="28"/>
        </w:rPr>
        <w:t xml:space="preserve">абота с одаренными детьми </w:t>
      </w:r>
      <w:r w:rsidR="00C73EAD" w:rsidRPr="00C73EAD">
        <w:rPr>
          <w:rFonts w:ascii="Times New Roman" w:hAnsi="Times New Roman" w:cs="Times New Roman"/>
          <w:b/>
          <w:sz w:val="28"/>
          <w:szCs w:val="28"/>
        </w:rPr>
        <w:t xml:space="preserve">в урочное </w:t>
      </w:r>
      <w:r w:rsidRPr="00C73EAD">
        <w:rPr>
          <w:rFonts w:ascii="Times New Roman" w:hAnsi="Times New Roman" w:cs="Times New Roman"/>
          <w:b/>
          <w:sz w:val="28"/>
          <w:szCs w:val="28"/>
        </w:rPr>
        <w:t>и внеурочное время</w:t>
      </w:r>
      <w:r w:rsidR="00C73EAD" w:rsidRPr="00C73EAD">
        <w:rPr>
          <w:rFonts w:ascii="Times New Roman" w:hAnsi="Times New Roman" w:cs="Times New Roman"/>
          <w:b/>
          <w:sz w:val="28"/>
          <w:szCs w:val="28"/>
        </w:rPr>
        <w:t xml:space="preserve"> на уроках биологии</w:t>
      </w:r>
      <w:r w:rsidRPr="00570ECE">
        <w:rPr>
          <w:rFonts w:ascii="Times New Roman" w:hAnsi="Times New Roman" w:cs="Times New Roman"/>
          <w:b/>
          <w:sz w:val="28"/>
          <w:szCs w:val="28"/>
        </w:rPr>
        <w:t>»</w:t>
      </w:r>
    </w:p>
    <w:p w14:paraId="06FE52E1" w14:textId="22435503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В последние годы в разряд приоритетных направлений развития образования выделяется работа с одаренными детьми. Поддержка талантливой молодежи является одним из ключевых направлений в рамках реализации Национального проекта "Образование"</w:t>
      </w:r>
    </w:p>
    <w:p w14:paraId="65BE2D58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Одарённость — это не только способности, но ещё и желание думать! А привить желание думать и не бояться трудностей может как раз образование</w:t>
      </w:r>
    </w:p>
    <w:p w14:paraId="4BDE7E3B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Современная наука, рассматривает одаренность как понятное и читаемое явление, которое состоит из трех элементов:</w:t>
      </w:r>
    </w:p>
    <w:p w14:paraId="319D818A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– мотивация;</w:t>
      </w:r>
    </w:p>
    <w:p w14:paraId="027F5863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– интеллект;</w:t>
      </w:r>
    </w:p>
    <w:p w14:paraId="6A6E8BDA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– креативность.</w:t>
      </w:r>
    </w:p>
    <w:p w14:paraId="2DF82BC0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Одаренные дети обладают высоким уровнем мотивации к обучению. В зарубежной литературе для этого придумали термин </w:t>
      </w:r>
      <w:proofErr w:type="spellStart"/>
      <w:r w:rsidRPr="00570ECE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570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EC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570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ECE">
        <w:rPr>
          <w:rFonts w:ascii="Times New Roman" w:hAnsi="Times New Roman" w:cs="Times New Roman"/>
          <w:sz w:val="28"/>
          <w:szCs w:val="28"/>
        </w:rPr>
        <w:t>cognition</w:t>
      </w:r>
      <w:proofErr w:type="spellEnd"/>
      <w:r w:rsidRPr="00570ECE">
        <w:rPr>
          <w:rFonts w:ascii="Times New Roman" w:hAnsi="Times New Roman" w:cs="Times New Roman"/>
          <w:sz w:val="28"/>
          <w:szCs w:val="28"/>
        </w:rPr>
        <w:t xml:space="preserve"> — «потребность в познании». Если обычного школьника сложная и неподъёмная на первый взгляд задача, скорее всего, отпугнёт, то одарённый будет часами над ней сидеть и пытаться решить, потому что сам процесс решения доставляет ему удовольствие.</w:t>
      </w:r>
    </w:p>
    <w:p w14:paraId="24B33167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Интеллект определяется по IQ-тестам и, несмотря на то что он тесно связан с нашим генотипом, его можно натренировать</w:t>
      </w:r>
    </w:p>
    <w:p w14:paraId="097B0F4B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То же самое происходит с креативностью – она на 50% зависит от среды, а вот остальные 50% можно прокачать, если ребенка будет сопровождать креативный взрослый: родитель, воспитатель, учитель</w:t>
      </w:r>
    </w:p>
    <w:p w14:paraId="51065FAD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Одаренные школьники способны не только решить сложную задачу, но и найти для этого необычный способ или даже придумать задачу «с подвохом» самостоятельно.</w:t>
      </w:r>
    </w:p>
    <w:p w14:paraId="7C9148DC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Детская одаренность – это интеллектуальный потенциал каждого ребенка, и вот с ней нужно работать, чтобы обеспечить ребенку максимальную пользу с учетом данных, которые он уже имеет.</w:t>
      </w:r>
    </w:p>
    <w:p w14:paraId="6CA51808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Бывают случаи, когда ребенок, не имея природной предрасположенности к какому-либо делу, настолько увлекается им, что впоследствии при поддержке родителей и педагогов развивает способности до стадии одаренности.</w:t>
      </w:r>
    </w:p>
    <w:p w14:paraId="1497CB58" w14:textId="13B7448B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И это, на мой взгляд и есть ключевой момент в выявлении таких детей. </w:t>
      </w:r>
    </w:p>
    <w:p w14:paraId="1E6099C1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lastRenderedPageBreak/>
        <w:t>Выявление одаренных детей - продолжительный процесс, связанный с анализом развития конкретного ребенка.</w:t>
      </w:r>
    </w:p>
    <w:p w14:paraId="7AF75016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1.</w:t>
      </w:r>
      <w:r w:rsidRPr="00570ECE">
        <w:rPr>
          <w:rFonts w:ascii="Times New Roman" w:hAnsi="Times New Roman" w:cs="Times New Roman"/>
          <w:sz w:val="28"/>
          <w:szCs w:val="28"/>
        </w:rPr>
        <w:tab/>
        <w:t>комплексный характер оценивания разных сторон поведения и деятельности ребенка, что позволит использовать различные источники информации и охватить как можно более широкий спектр его способностей</w:t>
      </w:r>
    </w:p>
    <w:p w14:paraId="7CC84710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2.</w:t>
      </w:r>
      <w:r w:rsidRPr="00570ECE">
        <w:rPr>
          <w:rFonts w:ascii="Times New Roman" w:hAnsi="Times New Roman" w:cs="Times New Roman"/>
          <w:sz w:val="28"/>
          <w:szCs w:val="28"/>
        </w:rPr>
        <w:tab/>
        <w:t>(развернутое во времени наблюдение за поведением данного ребенка в разных ситуациях);</w:t>
      </w:r>
    </w:p>
    <w:p w14:paraId="2A5B2062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3.</w:t>
      </w:r>
      <w:r w:rsidRPr="00570ECE">
        <w:rPr>
          <w:rFonts w:ascii="Times New Roman" w:hAnsi="Times New Roman" w:cs="Times New Roman"/>
          <w:sz w:val="28"/>
          <w:szCs w:val="28"/>
        </w:rPr>
        <w:tab/>
        <w:t>различные варианты метода наблюдения за детьми (в лабораторных условиях, в школе, во внешкольной деятельности и т.п.);</w:t>
      </w:r>
    </w:p>
    <w:p w14:paraId="04F614EA" w14:textId="78CD3CB8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как я в своей профессиональной деятельности выявляю таких детей. Первый шаг – это сделать урок интересным.  Как конструктор и дизайнер, я наполняю урок мелочами, образами, действиями, которые сменяясь, создают учебную атмосферу. </w:t>
      </w:r>
    </w:p>
    <w:p w14:paraId="6F8D0928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очень часто уроки биологии проходят всегда одинаково. Учитель, сидя за столом, спрашивает пересказ параграфа, который задали на дом, потом все пишут тест. Это неправильно. </w:t>
      </w:r>
    </w:p>
    <w:p w14:paraId="10A52D8F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необходимо вести обычные наши уроки так, чтобы ребенок был увлечен, если совмещать чтение книг с практикумами, информация запоминается гораздо лучше, и занятия становятся увлекательными.</w:t>
      </w:r>
    </w:p>
    <w:p w14:paraId="2BD17B53" w14:textId="44401191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 Использовать различные методики преподавания, не ограничиваться только изучением учебника, чтением параграфа. Очень важно задать верный тон урока в самом его начале.</w:t>
      </w:r>
    </w:p>
    <w:p w14:paraId="1E74F7B8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Для ребят помладше можно использовать мультимедийную презентацию с заданиями «Исключи лишнее», «Подбери недостающее понятие», «Определи по рисунку биологический объект» и др. Красивые и яркие фото и рисунки оживляют восприятие. </w:t>
      </w:r>
    </w:p>
    <w:p w14:paraId="08501C26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Биологический рисунок – один из важнейших приемов. Я прошу начиная с 5 класса рисовать детей то, что мы изучаем, делать обозначения, всегда на уроках требую, чтобы были цветные карандаши. В каждой параллели рисунки усложняются, только таким образом можно научить детей читать рисунок.</w:t>
      </w:r>
    </w:p>
    <w:p w14:paraId="04548A2B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В заданиях ЕГЭ по биологии есть множество схем и рисунков, с которыми ученику необходимо работать. В качестве домашнего задания предлагаю биологические раскраски по любым темам. Есть основа — черно-белый рисунок раскраски, а ученики должны дополнить его. Это позволяет установить ассоциативные и логические связи между кусочками материала, а всё вместе работает на запоминание и систематизацию изученного.</w:t>
      </w:r>
    </w:p>
    <w:p w14:paraId="23720B3A" w14:textId="77777777" w:rsidR="00570ECE" w:rsidRDefault="00570ECE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A44744" w14:textId="77777777" w:rsidR="00570ECE" w:rsidRDefault="00570ECE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45351D" w14:textId="69258676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0ECE">
        <w:rPr>
          <w:rFonts w:ascii="Times New Roman" w:hAnsi="Times New Roman" w:cs="Times New Roman"/>
          <w:sz w:val="28"/>
          <w:szCs w:val="28"/>
        </w:rPr>
        <w:t>Биомоделирование</w:t>
      </w:r>
      <w:proofErr w:type="spellEnd"/>
    </w:p>
    <w:p w14:paraId="0C137ACC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Все модели можно разбить на два больших класса: предметные (материальные) и информационные. </w:t>
      </w:r>
    </w:p>
    <w:p w14:paraId="625A8EBE" w14:textId="68EEBD8B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Дети любят мастерить, поэтому смело предлагаем сделать предметные модели. Обязательное условие — точное воспроизведение деталей строения (количество крыльев, конечностей и др.). Конечно, дети до конца не могут это выполнить, но сколько радости и удовольствия приносит сам процесс творчества и представления своей работы!</w:t>
      </w:r>
    </w:p>
    <w:p w14:paraId="4722F66D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Проекты и эксперименты по биологии</w:t>
      </w:r>
    </w:p>
    <w:p w14:paraId="2354808D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Нет ничего интереснее, чем опыт, проведенный самостоятельно. Часто учителя оправдывают свое нежелание проводить лабораторные работы отсутствием оборудования. Но можно использовать облегченные версии. Например, лабораторная работа «Обнаружение крахмала в образцах» в 5 классе при изучении темы «Химический состав клетки». </w:t>
      </w:r>
    </w:p>
    <w:p w14:paraId="7BD4699A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Только, когда ученик своими руками проделает опыт или эксперимент у него надолго он отложится в памяти. Вот несколько примеров по разным параллелям проведения таких уроков.</w:t>
      </w:r>
    </w:p>
    <w:p w14:paraId="1EE4249F" w14:textId="6B05886E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В проектной деятельности я обязательно проверяю работы детей на антиплагиат, заставляю их добиваться оригинальности, и многие на этом этапе отсеиваются, понимают, что это не их путь.</w:t>
      </w:r>
    </w:p>
    <w:p w14:paraId="315D9BFD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Важно объяснять школьникам, зачем им столько учить, почему стоит это делать. Своих учеников я всегда мотивирую тем, что будущее за людьми, которые умеют учиться. Если ты умеешь самостоятельно добывать новые знания и понимаешь, в каких ситуациях их применять, то ты никогда не останешься без интересной работы, станешь успешным, а не растерянным и дезориентированным.</w:t>
      </w:r>
    </w:p>
    <w:p w14:paraId="6F360389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На втором этапе выявления одаренных детей я уже в ходе урока вижу заинтересованных детей, увлеченных. Тогда я уже предлагаю сделать научно-исследовательскую работу, проектную.</w:t>
      </w:r>
    </w:p>
    <w:p w14:paraId="06329BAE" w14:textId="77777777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Такие дети проявляют инициативу, сами предлагают варианты тем по которым им хочется работать. Высказывают желание участвовать в различных мероприятиях от олимпиад до различных конкурсов и конференций. На этом этапе главное не склонять ученика к выбору какой – то определенной темы, он </w:t>
      </w:r>
      <w:r w:rsidRPr="00570ECE">
        <w:rPr>
          <w:rFonts w:ascii="Times New Roman" w:hAnsi="Times New Roman" w:cs="Times New Roman"/>
          <w:sz w:val="28"/>
          <w:szCs w:val="28"/>
        </w:rPr>
        <w:lastRenderedPageBreak/>
        <w:t xml:space="preserve">должен сам гореть выполнить какое-либо исследование. А я только корректирую направление. </w:t>
      </w:r>
    </w:p>
    <w:p w14:paraId="5E8B0DE5" w14:textId="26AD25B1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Два года подряд я веду профильную летнюю школу, куда приходят дети, влюбленные в биологию. Там мы в зависимости от возрастной группы проводим экспериментальные работы, решаем нестандартные задачи.</w:t>
      </w:r>
    </w:p>
    <w:p w14:paraId="77DEA27E" w14:textId="6EFB68C9" w:rsidR="00C95E79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 xml:space="preserve">Далее работа может проводиться в малых группах и индивидуально. Такой подход можно использовать при проектной деятельности, а также подготовке к ВСОШ. В данном случае основная часть работы как раз таки, приходится на внеурочную деятельность. </w:t>
      </w:r>
    </w:p>
    <w:p w14:paraId="66384EED" w14:textId="67794433" w:rsidR="00B328E8" w:rsidRPr="00570ECE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Главной цель данной работы, является создание условий для развития и реализации способностей у одаренных детей, причём не только специальных, но и общих. На этих занятиях мы с обучающимися погружаемся в изучение отдельных тем, что позволяет подготовить ребят к различным конкурсам и олимпиадам. На таких занятиях как раз и формируется устойчивая познавательная мотивация к дальнейшему развитию.</w:t>
      </w:r>
    </w:p>
    <w:p w14:paraId="6DEA69F1" w14:textId="079E0F12" w:rsidR="00C95E79" w:rsidRDefault="00C95E79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0ECE">
        <w:rPr>
          <w:rFonts w:ascii="Times New Roman" w:hAnsi="Times New Roman" w:cs="Times New Roman"/>
          <w:sz w:val="28"/>
          <w:szCs w:val="28"/>
        </w:rPr>
        <w:t>Если учитель верит в ученика, видит в нем одаренность, то эта веры творит чудеса. И радость первого открытия, первой победы – будет общей радостью учителя и ученика.</w:t>
      </w:r>
    </w:p>
    <w:p w14:paraId="3711CC07" w14:textId="77777777" w:rsidR="00570ECE" w:rsidRDefault="00570ECE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E48A7C" w14:textId="77777777" w:rsidR="00570ECE" w:rsidRPr="00A01054" w:rsidRDefault="00570ECE" w:rsidP="00570ECE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05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Список литературы</w:t>
      </w:r>
    </w:p>
    <w:p w14:paraId="09A1BB26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Адильгазинов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3. Электронное методическое пособие «Организация управления педагогическим процессом в МКШ» / Г. 3.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Адильгазинов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ИПК ПРО ВКО, 2003 [Электронный ресурс]. — URL: http://nsportal.ru/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sites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default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files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/2012/5/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tehnologii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upravleniya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pedagogicheskim_pro-cessom.ppt (дата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16.02.2013).</w:t>
      </w:r>
    </w:p>
    <w:p w14:paraId="1C955D46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Акперова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А. Уроки биологии по учебно-методическому комплекту Н. И. Сонина «Биология» / И. А.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Акперова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2005. — 288 с.</w:t>
      </w:r>
    </w:p>
    <w:p w14:paraId="29281050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Арбузова, Е. Н. Конструирование учебно-познавательных задач для разных типологических групп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 канд. пед. наук / Е. Н. Арбузова. — Омск, 1998. — 150 с.</w:t>
      </w:r>
    </w:p>
    <w:p w14:paraId="0106844A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Бекетов, А. Н. О приложении индуктивного метода мышления к преподаванию естественной истории в гимназиях / А. Н. Бекетов // Журн. Мин-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нар. просвещения. 1863. № 12. С. 10—24.</w:t>
      </w:r>
    </w:p>
    <w:p w14:paraId="720DB956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Верзилин, Н. М. Общая методика преподавания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биологии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учеб, для студентов пед. ин-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биологии / Н. М. Верзилин, В. М. Корсун-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4-е изд. —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1983. — 384 с.</w:t>
      </w:r>
    </w:p>
    <w:p w14:paraId="138C09C3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 Герд, А. Я. О методике преподавания описательных естественных наук / А. Я. Герд // Учитель. 1866. № 2—3. С. 50—56.</w:t>
      </w:r>
    </w:p>
    <w:p w14:paraId="7E5F440B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Иванова, Т. В. Общая методика обучения биологии в школе / Т. В. Иванова, Е. Т. Бровкина, Г. С. Калинова. —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Дрофа, 2010. — 271 с.</w:t>
      </w:r>
    </w:p>
    <w:p w14:paraId="27C261C5" w14:textId="77777777" w:rsidR="00570ECE" w:rsidRPr="00A01054" w:rsidRDefault="00570ECE" w:rsidP="00570ECE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Конюшко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С. Методика обучения биологии : учеб, пособие / В. С.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Конюшко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С. Павлюченко, С. В.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Чубаро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</w:t>
      </w:r>
      <w:proofErr w:type="spellEnd"/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дом, 2004. — 255 с.</w:t>
      </w:r>
    </w:p>
    <w:p w14:paraId="672D7B23" w14:textId="77777777" w:rsidR="00570ECE" w:rsidRPr="00A01054" w:rsidRDefault="00570ECE" w:rsidP="00570EC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Краткое руководство к методическому изучению естественной </w:t>
      </w:r>
    </w:p>
    <w:p w14:paraId="1331E32A" w14:textId="77777777" w:rsidR="00570ECE" w:rsidRPr="00570ECE" w:rsidRDefault="00570ECE" w:rsidP="00570E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70ECE" w:rsidRPr="0057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7333"/>
    <w:multiLevelType w:val="multilevel"/>
    <w:tmpl w:val="22FEC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2585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79"/>
    <w:rsid w:val="00570ECE"/>
    <w:rsid w:val="00B328E8"/>
    <w:rsid w:val="00C73EAD"/>
    <w:rsid w:val="00C95E79"/>
    <w:rsid w:val="00F7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2E15"/>
  <w15:chartTrackingRefBased/>
  <w15:docId w15:val="{F8D770CA-4DAB-4E2F-8125-D46CFA04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5E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E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E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E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E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E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E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E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E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5E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5E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5E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5E7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5E7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5E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5E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5E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5E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5E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5E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E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5E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5E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5E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5E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5E7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5E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5E7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95E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1289</Words>
  <Characters>7348</Characters>
  <Application>Microsoft Office Word</Application>
  <DocSecurity>0</DocSecurity>
  <Lines>61</Lines>
  <Paragraphs>17</Paragraphs>
  <ScaleCrop>false</ScaleCrop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Pisarenko</dc:creator>
  <cp:keywords/>
  <dc:description/>
  <cp:lastModifiedBy>Home</cp:lastModifiedBy>
  <cp:revision>4</cp:revision>
  <dcterms:created xsi:type="dcterms:W3CDTF">2024-04-04T18:39:00Z</dcterms:created>
  <dcterms:modified xsi:type="dcterms:W3CDTF">2024-04-04T18:41:00Z</dcterms:modified>
</cp:coreProperties>
</file>