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04" w:rsidRPr="00452621" w:rsidRDefault="00AD2604" w:rsidP="00AD2604">
      <w:pPr>
        <w:pStyle w:val="1"/>
        <w:spacing w:before="0" w:line="288" w:lineRule="auto"/>
        <w:ind w:left="0" w:firstLine="567"/>
        <w:jc w:val="left"/>
        <w:rPr>
          <w:b w:val="0"/>
          <w:bCs w:val="0"/>
          <w:caps/>
          <w:sz w:val="20"/>
          <w:szCs w:val="20"/>
        </w:rPr>
      </w:pPr>
      <w:r w:rsidRPr="00452621">
        <w:rPr>
          <w:b w:val="0"/>
          <w:bCs w:val="0"/>
          <w:caps/>
          <w:sz w:val="20"/>
          <w:szCs w:val="20"/>
          <w:highlight w:val="yellow"/>
        </w:rPr>
        <w:t>УДК</w:t>
      </w:r>
    </w:p>
    <w:p w:rsidR="00AD2604" w:rsidRPr="00452621" w:rsidRDefault="00AD2604" w:rsidP="00AD2604">
      <w:pPr>
        <w:pStyle w:val="1"/>
        <w:spacing w:before="0" w:line="288" w:lineRule="auto"/>
        <w:ind w:left="0" w:firstLine="567"/>
        <w:jc w:val="left"/>
        <w:rPr>
          <w:b w:val="0"/>
          <w:bCs w:val="0"/>
          <w:caps/>
          <w:sz w:val="20"/>
          <w:szCs w:val="20"/>
        </w:rPr>
      </w:pPr>
    </w:p>
    <w:p w:rsidR="002B133F" w:rsidRPr="00452621" w:rsidRDefault="00167333" w:rsidP="00AD2604">
      <w:pPr>
        <w:pStyle w:val="1"/>
        <w:spacing w:before="0" w:line="288" w:lineRule="auto"/>
        <w:ind w:left="0" w:firstLine="567"/>
        <w:rPr>
          <w:caps/>
          <w:sz w:val="20"/>
          <w:szCs w:val="20"/>
        </w:rPr>
      </w:pPr>
      <w:r w:rsidRPr="00452621">
        <w:rPr>
          <w:caps/>
          <w:sz w:val="20"/>
          <w:szCs w:val="20"/>
        </w:rPr>
        <w:t>Психолого-педагогические аспекты развития исследовательской активности детей старшего дошкольного возраста</w:t>
      </w:r>
    </w:p>
    <w:p w:rsidR="00AD2604" w:rsidRPr="00452621" w:rsidRDefault="00AD2604" w:rsidP="00AD2604">
      <w:pPr>
        <w:ind w:firstLine="567"/>
        <w:jc w:val="both"/>
        <w:rPr>
          <w:sz w:val="20"/>
          <w:szCs w:val="20"/>
        </w:rPr>
      </w:pPr>
    </w:p>
    <w:p w:rsidR="00AD2604" w:rsidRPr="000548B8" w:rsidRDefault="00AD2604" w:rsidP="00AD2604">
      <w:pPr>
        <w:ind w:firstLine="567"/>
        <w:jc w:val="both"/>
        <w:rPr>
          <w:sz w:val="20"/>
          <w:szCs w:val="20"/>
          <w:highlight w:val="yellow"/>
        </w:rPr>
      </w:pPr>
      <w:r w:rsidRPr="000548B8">
        <w:rPr>
          <w:sz w:val="20"/>
          <w:szCs w:val="20"/>
          <w:highlight w:val="yellow"/>
        </w:rPr>
        <w:t>Иванов И.И.</w:t>
      </w:r>
    </w:p>
    <w:p w:rsidR="00AD2604" w:rsidRPr="00452621" w:rsidRDefault="00167333" w:rsidP="00AD2604">
      <w:pPr>
        <w:ind w:firstLine="567"/>
        <w:jc w:val="both"/>
        <w:rPr>
          <w:sz w:val="20"/>
          <w:szCs w:val="20"/>
        </w:rPr>
      </w:pPr>
      <w:r w:rsidRPr="000548B8">
        <w:rPr>
          <w:sz w:val="20"/>
          <w:szCs w:val="20"/>
          <w:highlight w:val="yellow"/>
        </w:rPr>
        <w:t>ВУЗ</w:t>
      </w:r>
    </w:p>
    <w:p w:rsidR="002B133F" w:rsidRPr="00452621" w:rsidRDefault="002B133F" w:rsidP="00AD2604">
      <w:pPr>
        <w:pStyle w:val="a3"/>
        <w:spacing w:line="288" w:lineRule="auto"/>
        <w:ind w:left="0" w:firstLine="567"/>
        <w:jc w:val="left"/>
        <w:rPr>
          <w:b/>
          <w:i/>
          <w:sz w:val="20"/>
          <w:szCs w:val="20"/>
        </w:rPr>
      </w:pPr>
    </w:p>
    <w:p w:rsidR="00411C00" w:rsidRPr="000548B8" w:rsidRDefault="000127E7" w:rsidP="00AD2604">
      <w:pPr>
        <w:spacing w:line="288" w:lineRule="auto"/>
        <w:ind w:left="101" w:right="121" w:firstLine="567"/>
        <w:jc w:val="both"/>
        <w:rPr>
          <w:iCs/>
          <w:sz w:val="20"/>
          <w:szCs w:val="20"/>
        </w:rPr>
      </w:pPr>
      <w:r w:rsidRPr="000548B8">
        <w:rPr>
          <w:b/>
          <w:iCs/>
          <w:sz w:val="20"/>
          <w:szCs w:val="20"/>
        </w:rPr>
        <w:t>Аннотация</w:t>
      </w:r>
      <w:r w:rsidR="000A05B7" w:rsidRPr="000548B8">
        <w:rPr>
          <w:b/>
          <w:iCs/>
          <w:sz w:val="20"/>
          <w:szCs w:val="20"/>
        </w:rPr>
        <w:t>:</w:t>
      </w:r>
      <w:r w:rsidR="0081541E">
        <w:rPr>
          <w:b/>
          <w:iCs/>
          <w:sz w:val="20"/>
          <w:szCs w:val="20"/>
        </w:rPr>
        <w:t xml:space="preserve">  </w:t>
      </w:r>
      <w:r w:rsidR="000A05B7" w:rsidRPr="000548B8">
        <w:rPr>
          <w:iCs/>
          <w:sz w:val="20"/>
          <w:szCs w:val="20"/>
        </w:rPr>
        <w:t>на основе</w:t>
      </w:r>
      <w:r w:rsidR="00A55782" w:rsidRPr="000548B8">
        <w:rPr>
          <w:iCs/>
          <w:sz w:val="20"/>
          <w:szCs w:val="20"/>
        </w:rPr>
        <w:t xml:space="preserve"> анализа текущих исследований и практических наблюдений </w:t>
      </w:r>
      <w:r w:rsidR="002868D6" w:rsidRPr="000548B8">
        <w:rPr>
          <w:iCs/>
          <w:sz w:val="20"/>
          <w:szCs w:val="20"/>
        </w:rPr>
        <w:t>рассмотрены</w:t>
      </w:r>
      <w:r w:rsidR="008A73DD" w:rsidRPr="000548B8">
        <w:rPr>
          <w:iCs/>
          <w:sz w:val="20"/>
          <w:szCs w:val="20"/>
        </w:rPr>
        <w:t xml:space="preserve"> психолого-педагогические аспекты развития исследовательской деятельности детей старшего дошкольного возраста и </w:t>
      </w:r>
      <w:r w:rsidR="00A55782" w:rsidRPr="000548B8">
        <w:rPr>
          <w:iCs/>
          <w:sz w:val="20"/>
          <w:szCs w:val="20"/>
        </w:rPr>
        <w:t>определ</w:t>
      </w:r>
      <w:r w:rsidR="008A73DD" w:rsidRPr="000548B8">
        <w:rPr>
          <w:iCs/>
          <w:sz w:val="20"/>
          <w:szCs w:val="20"/>
        </w:rPr>
        <w:t>ены</w:t>
      </w:r>
      <w:r w:rsidR="00A55782" w:rsidRPr="000548B8">
        <w:rPr>
          <w:iCs/>
          <w:sz w:val="20"/>
          <w:szCs w:val="20"/>
        </w:rPr>
        <w:t xml:space="preserve"> ключевые факторы, способствующие развитию этой важной технологии</w:t>
      </w:r>
      <w:r w:rsidR="00F46BFD" w:rsidRPr="000548B8">
        <w:rPr>
          <w:iCs/>
          <w:sz w:val="20"/>
          <w:szCs w:val="20"/>
        </w:rPr>
        <w:t>, такие как</w:t>
      </w:r>
      <w:r w:rsidR="00BB2E9B" w:rsidRPr="000548B8">
        <w:rPr>
          <w:iCs/>
          <w:sz w:val="20"/>
          <w:szCs w:val="20"/>
        </w:rPr>
        <w:t xml:space="preserve">: </w:t>
      </w:r>
      <w:r w:rsidR="00A55782" w:rsidRPr="000548B8">
        <w:rPr>
          <w:iCs/>
          <w:sz w:val="20"/>
          <w:szCs w:val="20"/>
        </w:rPr>
        <w:t>инициатива обеспечения свободы выбора, стимулирования познавательного интереса, поддержки инициатив, развития критического мышления и предприимчивости в образовательной среде.</w:t>
      </w:r>
    </w:p>
    <w:p w:rsidR="002B133F" w:rsidRPr="00452621" w:rsidRDefault="000127E7" w:rsidP="00AD2604">
      <w:pPr>
        <w:spacing w:line="288" w:lineRule="auto"/>
        <w:ind w:left="101" w:right="121" w:firstLine="567"/>
        <w:jc w:val="both"/>
        <w:rPr>
          <w:iCs/>
          <w:sz w:val="20"/>
          <w:szCs w:val="20"/>
        </w:rPr>
      </w:pPr>
      <w:r w:rsidRPr="000548B8">
        <w:rPr>
          <w:b/>
          <w:iCs/>
          <w:sz w:val="20"/>
          <w:szCs w:val="20"/>
        </w:rPr>
        <w:t>Ключевые</w:t>
      </w:r>
      <w:r w:rsidR="0081541E">
        <w:rPr>
          <w:b/>
          <w:iCs/>
          <w:sz w:val="20"/>
          <w:szCs w:val="20"/>
        </w:rPr>
        <w:t xml:space="preserve"> </w:t>
      </w:r>
      <w:r w:rsidRPr="000548B8">
        <w:rPr>
          <w:b/>
          <w:iCs/>
          <w:sz w:val="20"/>
          <w:szCs w:val="20"/>
        </w:rPr>
        <w:t>слова:</w:t>
      </w:r>
      <w:r w:rsidR="0081541E">
        <w:rPr>
          <w:b/>
          <w:iCs/>
          <w:sz w:val="20"/>
          <w:szCs w:val="20"/>
        </w:rPr>
        <w:t xml:space="preserve"> </w:t>
      </w:r>
      <w:r w:rsidR="009B392E" w:rsidRPr="000548B8">
        <w:rPr>
          <w:iCs/>
          <w:sz w:val="20"/>
          <w:szCs w:val="20"/>
        </w:rPr>
        <w:t>исследовательская активность, дошкольный возраст, педагогические аспекты, развитие, свобода выбора, познавательный интерес, критическое мышление, образовательная среда.</w:t>
      </w:r>
    </w:p>
    <w:p w:rsidR="002B133F" w:rsidRPr="00452621" w:rsidRDefault="002B133F" w:rsidP="00AD2604">
      <w:pPr>
        <w:pStyle w:val="a3"/>
        <w:spacing w:line="288" w:lineRule="auto"/>
        <w:ind w:left="0" w:firstLine="567"/>
        <w:jc w:val="left"/>
        <w:rPr>
          <w:i/>
          <w:sz w:val="20"/>
          <w:szCs w:val="20"/>
        </w:rPr>
      </w:pPr>
    </w:p>
    <w:p w:rsidR="00AD2604" w:rsidRPr="00452621" w:rsidRDefault="00AD2604" w:rsidP="00AD2604">
      <w:pPr>
        <w:pStyle w:val="a3"/>
        <w:spacing w:line="288" w:lineRule="auto"/>
        <w:ind w:left="0" w:firstLine="567"/>
        <w:jc w:val="left"/>
        <w:rPr>
          <w:b/>
          <w:iCs/>
          <w:sz w:val="20"/>
          <w:szCs w:val="20"/>
        </w:rPr>
      </w:pPr>
      <w:r w:rsidRPr="00452621">
        <w:rPr>
          <w:b/>
          <w:iCs/>
          <w:sz w:val="20"/>
          <w:szCs w:val="20"/>
        </w:rPr>
        <w:t>Основная часть</w:t>
      </w:r>
    </w:p>
    <w:p w:rsidR="00AD2604" w:rsidRPr="00452621" w:rsidRDefault="00AD2604" w:rsidP="00AD2604">
      <w:pPr>
        <w:pStyle w:val="a3"/>
        <w:spacing w:line="288" w:lineRule="auto"/>
        <w:ind w:left="0" w:firstLine="567"/>
        <w:jc w:val="left"/>
        <w:rPr>
          <w:i/>
          <w:sz w:val="20"/>
          <w:szCs w:val="20"/>
        </w:rPr>
      </w:pPr>
    </w:p>
    <w:p w:rsidR="00DB29F1" w:rsidRDefault="00DB29F1" w:rsidP="00DB29F1">
      <w:pPr>
        <w:pStyle w:val="a3"/>
        <w:spacing w:line="288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И</w:t>
      </w:r>
      <w:r w:rsidRPr="00DB29F1">
        <w:rPr>
          <w:sz w:val="20"/>
          <w:szCs w:val="20"/>
        </w:rPr>
        <w:t>сследовательск</w:t>
      </w:r>
      <w:r>
        <w:rPr>
          <w:sz w:val="20"/>
          <w:szCs w:val="20"/>
        </w:rPr>
        <w:t>ая</w:t>
      </w:r>
      <w:r w:rsidRPr="00DB29F1">
        <w:rPr>
          <w:sz w:val="20"/>
          <w:szCs w:val="20"/>
        </w:rPr>
        <w:t xml:space="preserve"> активност</w:t>
      </w:r>
      <w:r>
        <w:rPr>
          <w:sz w:val="20"/>
          <w:szCs w:val="20"/>
        </w:rPr>
        <w:t>ь</w:t>
      </w:r>
      <w:r w:rsidRPr="00DB29F1">
        <w:rPr>
          <w:sz w:val="20"/>
          <w:szCs w:val="20"/>
        </w:rPr>
        <w:t xml:space="preserve"> детей старшего дошкольного возраста</w:t>
      </w:r>
      <w:r w:rsidR="0081541E">
        <w:rPr>
          <w:sz w:val="20"/>
          <w:szCs w:val="20"/>
        </w:rPr>
        <w:t xml:space="preserve"> </w:t>
      </w:r>
      <w:r w:rsidRPr="00DB29F1">
        <w:rPr>
          <w:sz w:val="20"/>
          <w:szCs w:val="20"/>
        </w:rPr>
        <w:t xml:space="preserve">относится к способности ребенка систематически и активно исследовать окружающую его среду, формулировать вопросы, искать решения и создавать новые понимания, главным образом, на основе собственного </w:t>
      </w:r>
      <w:r>
        <w:rPr>
          <w:sz w:val="20"/>
          <w:szCs w:val="20"/>
        </w:rPr>
        <w:t>опыта</w:t>
      </w:r>
      <w:r w:rsidRPr="00DB29F1">
        <w:rPr>
          <w:sz w:val="20"/>
          <w:szCs w:val="20"/>
        </w:rPr>
        <w:t xml:space="preserve">. </w:t>
      </w:r>
    </w:p>
    <w:p w:rsidR="00DB29F1" w:rsidRPr="00DB29F1" w:rsidRDefault="00DB29F1" w:rsidP="00DB29F1">
      <w:pPr>
        <w:pStyle w:val="a3"/>
        <w:spacing w:line="288" w:lineRule="auto"/>
        <w:ind w:firstLine="709"/>
        <w:rPr>
          <w:sz w:val="20"/>
          <w:szCs w:val="20"/>
        </w:rPr>
      </w:pPr>
      <w:r w:rsidRPr="00DB29F1">
        <w:rPr>
          <w:sz w:val="20"/>
          <w:szCs w:val="20"/>
        </w:rPr>
        <w:t>Постановка проблемы возникает в контексте необходимости осмысления и оптимизации процесса развития исследовательской деятельности детей старшего дошкольного возраста. В современном образовательном контексте важно дать детям не только знания, но и умения самостоятельного познания мира, что делает актуальным изучение психолого-педагогических аспектов этого процесса.</w:t>
      </w:r>
    </w:p>
    <w:p w:rsidR="00DB29F1" w:rsidRDefault="00DB29F1" w:rsidP="008964DC">
      <w:pPr>
        <w:pStyle w:val="a3"/>
        <w:spacing w:line="288" w:lineRule="auto"/>
        <w:ind w:firstLine="709"/>
        <w:rPr>
          <w:sz w:val="20"/>
          <w:szCs w:val="20"/>
        </w:rPr>
      </w:pPr>
      <w:r w:rsidRPr="008964DC">
        <w:rPr>
          <w:sz w:val="20"/>
          <w:szCs w:val="20"/>
        </w:rPr>
        <w:t>Целью данного исследования является анализ предшествующих исследований и публикаций с целью выявления основных результатов, касающихся развития следственной деятельности у детей старшего дошкольного возраста. Путем систематизации и обобщения научных данных планируется выявить ключевые моменты, способствующие успешному развитию исследовательских навыков у детей в этом возрастном периоде.</w:t>
      </w:r>
    </w:p>
    <w:p w:rsidR="00211434" w:rsidRPr="00211434" w:rsidRDefault="00E5593D" w:rsidP="005A4D0F">
      <w:pPr>
        <w:pStyle w:val="a3"/>
        <w:spacing w:line="288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Исследование </w:t>
      </w:r>
      <w:r w:rsidRPr="00E5593D">
        <w:rPr>
          <w:sz w:val="20"/>
          <w:szCs w:val="20"/>
        </w:rPr>
        <w:t xml:space="preserve">Глухих Н. В., М. О. Г., Шиганова Г. А., Ярманова И. В. </w:t>
      </w:r>
      <w:r w:rsidR="00211434" w:rsidRPr="00211434">
        <w:rPr>
          <w:sz w:val="20"/>
          <w:szCs w:val="20"/>
        </w:rPr>
        <w:t xml:space="preserve"> "Коммуникативно-личностное развитие детей старшего дошкольного возраста: методика и психолого-педагогические аспекты" сфокусированное на разработке методики, способствующей развитию коммуникативных и личностных навыков детей старшего дошкольного возраста. Основной акцент статьи сделан на психолого-педагогических аспектах развития исследовательской активности детей в этом возрасте</w:t>
      </w:r>
      <w:r w:rsidR="00A656C0" w:rsidRPr="00A656C0">
        <w:rPr>
          <w:sz w:val="20"/>
          <w:szCs w:val="20"/>
        </w:rPr>
        <w:t xml:space="preserve"> [1]</w:t>
      </w:r>
      <w:r w:rsidR="00211434" w:rsidRPr="00211434">
        <w:rPr>
          <w:sz w:val="20"/>
          <w:szCs w:val="20"/>
        </w:rPr>
        <w:t>.</w:t>
      </w:r>
    </w:p>
    <w:p w:rsidR="00211434" w:rsidRPr="00211434" w:rsidRDefault="00211434" w:rsidP="005A4D0F">
      <w:pPr>
        <w:pStyle w:val="a3"/>
        <w:spacing w:line="288" w:lineRule="auto"/>
        <w:ind w:firstLine="709"/>
        <w:rPr>
          <w:sz w:val="20"/>
          <w:szCs w:val="20"/>
        </w:rPr>
      </w:pPr>
      <w:r w:rsidRPr="00211434">
        <w:rPr>
          <w:sz w:val="20"/>
          <w:szCs w:val="20"/>
        </w:rPr>
        <w:t xml:space="preserve">Цель исследования </w:t>
      </w:r>
      <w:r w:rsidR="005A4D0F">
        <w:rPr>
          <w:sz w:val="20"/>
          <w:szCs w:val="20"/>
        </w:rPr>
        <w:t xml:space="preserve">заключалась </w:t>
      </w:r>
      <w:r w:rsidRPr="00211434">
        <w:rPr>
          <w:sz w:val="20"/>
          <w:szCs w:val="20"/>
        </w:rPr>
        <w:t xml:space="preserve">в изучении и разработке методики коммуникативно-личностного развития детей старшего дошкольного возраста. Авторы </w:t>
      </w:r>
      <w:r w:rsidR="005A4D0F">
        <w:rPr>
          <w:sz w:val="20"/>
          <w:szCs w:val="20"/>
        </w:rPr>
        <w:t>стремились</w:t>
      </w:r>
      <w:r w:rsidRPr="00211434">
        <w:rPr>
          <w:sz w:val="20"/>
          <w:szCs w:val="20"/>
        </w:rPr>
        <w:t xml:space="preserve"> создать систему психолого-педагогических условий, которые способствовали бы эффективному формированию коммуникативных и личностных навыков у детей этого возраста.</w:t>
      </w:r>
    </w:p>
    <w:p w:rsidR="00211434" w:rsidRPr="00211434" w:rsidRDefault="00211434" w:rsidP="005A4D0F">
      <w:pPr>
        <w:pStyle w:val="a3"/>
        <w:spacing w:line="288" w:lineRule="auto"/>
        <w:ind w:firstLine="709"/>
        <w:rPr>
          <w:sz w:val="20"/>
          <w:szCs w:val="20"/>
        </w:rPr>
      </w:pPr>
      <w:r w:rsidRPr="00211434">
        <w:rPr>
          <w:sz w:val="20"/>
          <w:szCs w:val="20"/>
        </w:rPr>
        <w:t>Методы исследования, использованные авторами, включают в себя анализ существующих научных подходов к развитию детей старшего дошкольного возраста, проведение педагогических экспериментов с использованием разработанной методики, а также обзор литературы и анализ практического опыта в области дошкольного образования.</w:t>
      </w:r>
    </w:p>
    <w:p w:rsidR="00211434" w:rsidRPr="00211434" w:rsidRDefault="00211434" w:rsidP="005A4D0F">
      <w:pPr>
        <w:pStyle w:val="a3"/>
        <w:spacing w:line="288" w:lineRule="auto"/>
        <w:ind w:firstLine="709"/>
        <w:rPr>
          <w:sz w:val="20"/>
          <w:szCs w:val="20"/>
        </w:rPr>
      </w:pPr>
      <w:r w:rsidRPr="00211434">
        <w:rPr>
          <w:sz w:val="20"/>
          <w:szCs w:val="20"/>
        </w:rPr>
        <w:t>Результаты исследования подтверждают, что применение разработанной методики коммуникативно-личностного развития детей старшего дошкольного возраста действительно способствует эффективному формированию коммуникативных навыков у детей и развитию положительных черт личности.</w:t>
      </w:r>
    </w:p>
    <w:p w:rsidR="00211434" w:rsidRPr="00211434" w:rsidRDefault="00211434" w:rsidP="005A4D0F">
      <w:pPr>
        <w:pStyle w:val="a3"/>
        <w:spacing w:line="288" w:lineRule="auto"/>
        <w:ind w:firstLine="709"/>
        <w:rPr>
          <w:sz w:val="20"/>
          <w:szCs w:val="20"/>
        </w:rPr>
      </w:pPr>
      <w:r w:rsidRPr="00211434">
        <w:rPr>
          <w:sz w:val="20"/>
          <w:szCs w:val="20"/>
        </w:rPr>
        <w:t>В ходе исследования были выявлены конкретные методики, которые были внедрены в педагогический процесс для достижения поставленных целей. Они включают в себя:</w:t>
      </w:r>
    </w:p>
    <w:p w:rsidR="00211434" w:rsidRPr="00211434" w:rsidRDefault="00A84D38" w:rsidP="00211434">
      <w:pPr>
        <w:pStyle w:val="a3"/>
        <w:numPr>
          <w:ilvl w:val="0"/>
          <w:numId w:val="8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>
        <w:rPr>
          <w:sz w:val="20"/>
          <w:szCs w:val="20"/>
        </w:rPr>
        <w:t>д</w:t>
      </w:r>
      <w:r w:rsidR="00211434" w:rsidRPr="00211434">
        <w:rPr>
          <w:sz w:val="20"/>
          <w:szCs w:val="20"/>
        </w:rPr>
        <w:t>иалоговый метод</w:t>
      </w:r>
      <w:r w:rsidR="008A0807">
        <w:rPr>
          <w:sz w:val="20"/>
          <w:szCs w:val="20"/>
        </w:rPr>
        <w:t>, о</w:t>
      </w:r>
      <w:r w:rsidR="00211434" w:rsidRPr="00211434">
        <w:rPr>
          <w:sz w:val="20"/>
          <w:szCs w:val="20"/>
        </w:rPr>
        <w:t xml:space="preserve">н предполагает организацию диалогов между детьми и педагогами, а также между детьми сами между собой. Этот метод способствует активному обмену мнениями, учению слушать собеседника и высказывать свои мысли. Дети учатся выражать свои мысли четко и </w:t>
      </w:r>
      <w:r w:rsidR="0081541E" w:rsidRPr="00211434">
        <w:rPr>
          <w:sz w:val="20"/>
          <w:szCs w:val="20"/>
        </w:rPr>
        <w:t>аргументировано</w:t>
      </w:r>
      <w:r w:rsidR="00211434" w:rsidRPr="00211434">
        <w:rPr>
          <w:sz w:val="20"/>
          <w:szCs w:val="20"/>
        </w:rPr>
        <w:t>, а также уважать мнение других</w:t>
      </w:r>
      <w:r w:rsidR="009769C8">
        <w:rPr>
          <w:sz w:val="20"/>
          <w:szCs w:val="20"/>
        </w:rPr>
        <w:t>;</w:t>
      </w:r>
    </w:p>
    <w:p w:rsidR="00211434" w:rsidRPr="00211434" w:rsidRDefault="00A84D38" w:rsidP="00211434">
      <w:pPr>
        <w:pStyle w:val="a3"/>
        <w:numPr>
          <w:ilvl w:val="0"/>
          <w:numId w:val="8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>
        <w:rPr>
          <w:sz w:val="20"/>
          <w:szCs w:val="20"/>
        </w:rPr>
        <w:t>п</w:t>
      </w:r>
      <w:r w:rsidR="00211434" w:rsidRPr="00211434">
        <w:rPr>
          <w:sz w:val="20"/>
          <w:szCs w:val="20"/>
        </w:rPr>
        <w:t>роектный метод</w:t>
      </w:r>
      <w:r>
        <w:rPr>
          <w:sz w:val="20"/>
          <w:szCs w:val="20"/>
        </w:rPr>
        <w:t>, э</w:t>
      </w:r>
      <w:r w:rsidR="00211434" w:rsidRPr="00211434">
        <w:rPr>
          <w:sz w:val="20"/>
          <w:szCs w:val="20"/>
        </w:rPr>
        <w:t xml:space="preserve">тот метод предполагает организацию совместной деятельности детей и </w:t>
      </w:r>
      <w:r w:rsidR="00211434" w:rsidRPr="00211434">
        <w:rPr>
          <w:sz w:val="20"/>
          <w:szCs w:val="20"/>
        </w:rPr>
        <w:lastRenderedPageBreak/>
        <w:t>педагогов над конкретными проектами. В процессе работы над проектами дети учатся сотрудничать, делиться обязанностями, обсуждать стратегии и принимать решения в группе. Такой подход способствует развитию коммуникативных навыков, а также формированию личностных качеств, таких как ответственность и целеустремленность</w:t>
      </w:r>
      <w:r w:rsidR="009769C8">
        <w:rPr>
          <w:sz w:val="20"/>
          <w:szCs w:val="20"/>
        </w:rPr>
        <w:t>;</w:t>
      </w:r>
    </w:p>
    <w:p w:rsidR="00211434" w:rsidRPr="00A84D38" w:rsidRDefault="00A84D38" w:rsidP="00A84D38">
      <w:pPr>
        <w:pStyle w:val="a3"/>
        <w:numPr>
          <w:ilvl w:val="0"/>
          <w:numId w:val="8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>
        <w:rPr>
          <w:sz w:val="20"/>
          <w:szCs w:val="20"/>
        </w:rPr>
        <w:t>и</w:t>
      </w:r>
      <w:r w:rsidR="00211434" w:rsidRPr="00211434">
        <w:rPr>
          <w:sz w:val="20"/>
          <w:szCs w:val="20"/>
        </w:rPr>
        <w:t>гровой метод</w:t>
      </w:r>
      <w:r>
        <w:rPr>
          <w:sz w:val="20"/>
          <w:szCs w:val="20"/>
        </w:rPr>
        <w:t>, и</w:t>
      </w:r>
      <w:r w:rsidR="00211434" w:rsidRPr="00211434">
        <w:rPr>
          <w:sz w:val="20"/>
          <w:szCs w:val="20"/>
        </w:rPr>
        <w:t>гра всегда была эффективным инструментом для развития коммуникативных навыков у детей. Играя вместе, дети учатся договариваться, решать конфликты, выражать свои эмоции и понимать эмоции других. Игровые ситуации создают комфортную обстановку, в которой дети могут свободно общаться и экспериментировать с разными способами взаимодействия</w:t>
      </w:r>
      <w:r w:rsidR="009769C8">
        <w:rPr>
          <w:sz w:val="20"/>
          <w:szCs w:val="20"/>
        </w:rPr>
        <w:t>;</w:t>
      </w:r>
    </w:p>
    <w:p w:rsidR="00211434" w:rsidRPr="00A84D38" w:rsidRDefault="00A84D38" w:rsidP="00A84D38">
      <w:pPr>
        <w:pStyle w:val="a3"/>
        <w:numPr>
          <w:ilvl w:val="0"/>
          <w:numId w:val="8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>
        <w:rPr>
          <w:sz w:val="20"/>
          <w:szCs w:val="20"/>
        </w:rPr>
        <w:t>р</w:t>
      </w:r>
      <w:r w:rsidR="00211434" w:rsidRPr="00211434">
        <w:rPr>
          <w:sz w:val="20"/>
          <w:szCs w:val="20"/>
        </w:rPr>
        <w:t>абота с текстами детской литературы</w:t>
      </w:r>
      <w:r>
        <w:rPr>
          <w:sz w:val="20"/>
          <w:szCs w:val="20"/>
        </w:rPr>
        <w:t>, и</w:t>
      </w:r>
      <w:r w:rsidR="00211434" w:rsidRPr="00211434">
        <w:rPr>
          <w:sz w:val="20"/>
          <w:szCs w:val="20"/>
        </w:rPr>
        <w:t>спользование разнообразных текстов детской литературы помогает расширить словарный запас детей, а также понимание различных ситуаций общения. Обсуждение сюжетов книг и историй помогает детям развивать свою речь, выражать свои мысли и эмоции, а также анализировать поведение персонажей и их взаимоотношения</w:t>
      </w:r>
      <w:r>
        <w:rPr>
          <w:sz w:val="20"/>
          <w:szCs w:val="20"/>
        </w:rPr>
        <w:t>;</w:t>
      </w:r>
    </w:p>
    <w:p w:rsidR="00211434" w:rsidRPr="00211434" w:rsidRDefault="00396F08" w:rsidP="00211434">
      <w:pPr>
        <w:pStyle w:val="a3"/>
        <w:numPr>
          <w:ilvl w:val="0"/>
          <w:numId w:val="8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>
        <w:rPr>
          <w:sz w:val="20"/>
          <w:szCs w:val="20"/>
        </w:rPr>
        <w:t>с</w:t>
      </w:r>
      <w:r w:rsidR="00211434" w:rsidRPr="00211434">
        <w:rPr>
          <w:sz w:val="20"/>
          <w:szCs w:val="20"/>
        </w:rPr>
        <w:t>оздание познавательных лэпбуков: Этот метод предполагает создание специальных альбомов или тетрадей, в которых дети фиксируют свои наблюдения, впечатления и мысли. Работа над лэпбуками способствует развитию письменной и устной речи, а также помогает детям осознать свои мысли и эмоции.</w:t>
      </w:r>
    </w:p>
    <w:p w:rsidR="00211434" w:rsidRDefault="00211434" w:rsidP="009769C8">
      <w:pPr>
        <w:pStyle w:val="a3"/>
        <w:spacing w:line="288" w:lineRule="auto"/>
        <w:ind w:firstLine="709"/>
        <w:rPr>
          <w:sz w:val="20"/>
          <w:szCs w:val="20"/>
        </w:rPr>
      </w:pPr>
      <w:r w:rsidRPr="00211434">
        <w:rPr>
          <w:sz w:val="20"/>
          <w:szCs w:val="20"/>
        </w:rPr>
        <w:t>Важным результатом исследования является выявление необходимости создания специальных психолого-педагогических условий для успешной реализации методики, таких как организация партнерской деятельности детей и активизация их дискурсивных умений.</w:t>
      </w:r>
    </w:p>
    <w:p w:rsidR="00232D8A" w:rsidRPr="00232D8A" w:rsidRDefault="00232D8A" w:rsidP="00211434">
      <w:pPr>
        <w:pStyle w:val="a3"/>
        <w:spacing w:line="288" w:lineRule="auto"/>
        <w:ind w:firstLine="709"/>
        <w:rPr>
          <w:sz w:val="20"/>
          <w:szCs w:val="20"/>
        </w:rPr>
      </w:pPr>
      <w:r w:rsidRPr="00232D8A">
        <w:rPr>
          <w:sz w:val="20"/>
          <w:szCs w:val="20"/>
        </w:rPr>
        <w:t>Исследование</w:t>
      </w:r>
      <w:r w:rsidR="0081541E">
        <w:rPr>
          <w:sz w:val="20"/>
          <w:szCs w:val="20"/>
        </w:rPr>
        <w:t xml:space="preserve"> </w:t>
      </w:r>
      <w:r w:rsidRPr="00232D8A">
        <w:rPr>
          <w:sz w:val="20"/>
          <w:szCs w:val="20"/>
        </w:rPr>
        <w:t>Филиппова О.</w:t>
      </w:r>
      <w:r w:rsidR="0081541E">
        <w:rPr>
          <w:sz w:val="20"/>
          <w:szCs w:val="20"/>
        </w:rPr>
        <w:t xml:space="preserve"> </w:t>
      </w:r>
      <w:r w:rsidRPr="00232D8A">
        <w:rPr>
          <w:sz w:val="20"/>
          <w:szCs w:val="20"/>
        </w:rPr>
        <w:t>Г.</w:t>
      </w:r>
      <w:r>
        <w:rPr>
          <w:sz w:val="20"/>
          <w:szCs w:val="20"/>
        </w:rPr>
        <w:t xml:space="preserve">, </w:t>
      </w:r>
      <w:r w:rsidRPr="00232D8A">
        <w:rPr>
          <w:sz w:val="20"/>
          <w:szCs w:val="20"/>
        </w:rPr>
        <w:t>Колосова И.</w:t>
      </w:r>
      <w:r w:rsidR="0081541E">
        <w:rPr>
          <w:sz w:val="20"/>
          <w:szCs w:val="20"/>
        </w:rPr>
        <w:t xml:space="preserve"> </w:t>
      </w:r>
      <w:r w:rsidRPr="00232D8A">
        <w:rPr>
          <w:sz w:val="20"/>
          <w:szCs w:val="20"/>
        </w:rPr>
        <w:t>В., посвящено анализу и формированию исследовательских умений у детей старшего дошкольного возраста с использованием технологии коллекционирования. В данном анализе особый акцент делается на психолого-педагогических аспектах развития исследовательской активности детей данного возраста</w:t>
      </w:r>
      <w:r w:rsidR="00A656C0" w:rsidRPr="00A656C0">
        <w:rPr>
          <w:sz w:val="20"/>
          <w:szCs w:val="20"/>
        </w:rPr>
        <w:t xml:space="preserve"> [2]</w:t>
      </w:r>
      <w:r w:rsidRPr="00232D8A">
        <w:rPr>
          <w:sz w:val="20"/>
          <w:szCs w:val="20"/>
        </w:rPr>
        <w:t>.</w:t>
      </w:r>
    </w:p>
    <w:p w:rsidR="00232D8A" w:rsidRPr="00232D8A" w:rsidRDefault="00232D8A" w:rsidP="00232D8A">
      <w:pPr>
        <w:pStyle w:val="a3"/>
        <w:spacing w:line="288" w:lineRule="auto"/>
        <w:ind w:firstLine="709"/>
        <w:rPr>
          <w:sz w:val="20"/>
          <w:szCs w:val="20"/>
        </w:rPr>
      </w:pPr>
      <w:r w:rsidRPr="00232D8A">
        <w:rPr>
          <w:sz w:val="20"/>
          <w:szCs w:val="20"/>
        </w:rPr>
        <w:t xml:space="preserve">Основной целью исследования </w:t>
      </w:r>
      <w:r>
        <w:rPr>
          <w:sz w:val="20"/>
          <w:szCs w:val="20"/>
        </w:rPr>
        <w:t>являлось</w:t>
      </w:r>
      <w:r w:rsidRPr="00232D8A">
        <w:rPr>
          <w:sz w:val="20"/>
          <w:szCs w:val="20"/>
        </w:rPr>
        <w:t xml:space="preserve"> определение эффективности использования технологии коллекционирования для формирования исследовательских умений у детей старшего дошкольного возраста.</w:t>
      </w:r>
      <w:r>
        <w:rPr>
          <w:sz w:val="20"/>
          <w:szCs w:val="20"/>
        </w:rPr>
        <w:t>, т</w:t>
      </w:r>
      <w:r w:rsidRPr="00232D8A">
        <w:rPr>
          <w:sz w:val="20"/>
          <w:szCs w:val="20"/>
        </w:rPr>
        <w:t>акже важной целью является анализ психолого-педагогических аспектов данного процесса.</w:t>
      </w:r>
    </w:p>
    <w:p w:rsidR="00232D8A" w:rsidRPr="00232D8A" w:rsidRDefault="00232D8A" w:rsidP="00232D8A">
      <w:pPr>
        <w:pStyle w:val="a3"/>
        <w:spacing w:line="288" w:lineRule="auto"/>
        <w:ind w:firstLine="709"/>
        <w:rPr>
          <w:sz w:val="20"/>
          <w:szCs w:val="20"/>
        </w:rPr>
      </w:pPr>
      <w:r w:rsidRPr="00232D8A">
        <w:rPr>
          <w:sz w:val="20"/>
          <w:szCs w:val="20"/>
        </w:rPr>
        <w:t xml:space="preserve">Авторы исследования использовали комбинацию качественных и количественных методов исследования. Среди них </w:t>
      </w:r>
      <w:r>
        <w:rPr>
          <w:sz w:val="20"/>
          <w:szCs w:val="20"/>
        </w:rPr>
        <w:t xml:space="preserve">были </w:t>
      </w:r>
      <w:r w:rsidRPr="00232D8A">
        <w:rPr>
          <w:sz w:val="20"/>
          <w:szCs w:val="20"/>
        </w:rPr>
        <w:t>анализ образовательных программ для детей дошкольного возраста, наблюдение за детьми в процессе коллекционирования, анкетирование педагогов и родителей, а также проведение экспериментов с использованием предложенных педагогических методик.</w:t>
      </w:r>
    </w:p>
    <w:p w:rsidR="00211434" w:rsidRPr="00211434" w:rsidRDefault="00211434" w:rsidP="00211434">
      <w:pPr>
        <w:pStyle w:val="a3"/>
        <w:spacing w:line="288" w:lineRule="auto"/>
        <w:ind w:firstLine="709"/>
        <w:rPr>
          <w:sz w:val="20"/>
          <w:szCs w:val="20"/>
        </w:rPr>
      </w:pPr>
      <w:r w:rsidRPr="00211434">
        <w:rPr>
          <w:sz w:val="20"/>
          <w:szCs w:val="20"/>
        </w:rPr>
        <w:t>Исследование проведено на основе анализа нескольких образовательных программ для дошкольников, включая "Истоки", "Детство" и "Программы обучения и воспитания детей в детском саду". Анализ этих программ выявил фрагментарность представления технологии коллекционирования и необходимых педагогических условий для развития исследовательских умений у детей старшего дошкольного возраста.</w:t>
      </w:r>
    </w:p>
    <w:p w:rsidR="00211434" w:rsidRPr="00211434" w:rsidRDefault="009769C8" w:rsidP="00211434">
      <w:pPr>
        <w:pStyle w:val="a3"/>
        <w:spacing w:line="288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П</w:t>
      </w:r>
      <w:r w:rsidR="00211434" w:rsidRPr="00211434">
        <w:rPr>
          <w:sz w:val="20"/>
          <w:szCs w:val="20"/>
        </w:rPr>
        <w:t>роведенный эксперимент, основанный на применении этой технологии, показал обнадеживающие результаты</w:t>
      </w:r>
      <w:r>
        <w:rPr>
          <w:sz w:val="20"/>
          <w:szCs w:val="20"/>
        </w:rPr>
        <w:t>, в</w:t>
      </w:r>
      <w:r w:rsidR="00211434" w:rsidRPr="00211434">
        <w:rPr>
          <w:sz w:val="20"/>
          <w:szCs w:val="20"/>
        </w:rPr>
        <w:t xml:space="preserve"> ходе эксперимента было обнаружено значительное увеличение интереса детей к процессу познания при использовании технологии коллекционирования. Дети проявляли активность и увлечение при систематизации, классификации и анализе информации, что свидетельствует о развитии их исследовательских умений.</w:t>
      </w:r>
    </w:p>
    <w:p w:rsidR="00E5593D" w:rsidRDefault="00211434" w:rsidP="00006537">
      <w:pPr>
        <w:pStyle w:val="a3"/>
        <w:spacing w:line="288" w:lineRule="auto"/>
        <w:ind w:firstLine="709"/>
        <w:rPr>
          <w:sz w:val="20"/>
          <w:szCs w:val="20"/>
        </w:rPr>
      </w:pPr>
      <w:r w:rsidRPr="00211434">
        <w:rPr>
          <w:sz w:val="20"/>
          <w:szCs w:val="20"/>
        </w:rPr>
        <w:t>Дополнительно, в рамках эксперимента были применены педагогические методики, разработанные авторами исследования. Эти методики также показали свою эффективность в формировании исследовательских умений у детей дошкольного возраста. Например, организация содержательной методической работы по формированию и развитию исследовательских умений детей с использованием специально разработанных планов мероприятий способствовала успешной реализации поставленных целей.</w:t>
      </w:r>
    </w:p>
    <w:p w:rsidR="00E5593D" w:rsidRPr="00E5593D" w:rsidRDefault="00E5593D" w:rsidP="000C7B27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 xml:space="preserve">Цель </w:t>
      </w:r>
      <w:r w:rsidR="000C7B27">
        <w:rPr>
          <w:sz w:val="20"/>
          <w:szCs w:val="20"/>
        </w:rPr>
        <w:t>публикации «</w:t>
      </w:r>
      <w:r w:rsidR="000C7B27" w:rsidRPr="000C7B27">
        <w:rPr>
          <w:sz w:val="20"/>
          <w:szCs w:val="20"/>
        </w:rPr>
        <w:t>Актуальность и востребованность использования метода проб и ошибок в развитии исследовательской активности старших дошкольников</w:t>
      </w:r>
      <w:r w:rsidR="000C7B27">
        <w:rPr>
          <w:sz w:val="20"/>
          <w:szCs w:val="20"/>
        </w:rPr>
        <w:t>»</w:t>
      </w:r>
      <w:r w:rsidRPr="00E5593D">
        <w:rPr>
          <w:sz w:val="20"/>
          <w:szCs w:val="20"/>
        </w:rPr>
        <w:t>, проведенного авторами</w:t>
      </w:r>
      <w:r w:rsidR="0081541E">
        <w:rPr>
          <w:sz w:val="20"/>
          <w:szCs w:val="20"/>
        </w:rPr>
        <w:t xml:space="preserve"> </w:t>
      </w:r>
      <w:r w:rsidR="000C7B27" w:rsidRPr="000C7B27">
        <w:rPr>
          <w:sz w:val="20"/>
          <w:szCs w:val="20"/>
        </w:rPr>
        <w:t>Алисов Е</w:t>
      </w:r>
      <w:r w:rsidR="000C7B27">
        <w:rPr>
          <w:sz w:val="20"/>
          <w:szCs w:val="20"/>
        </w:rPr>
        <w:t>.</w:t>
      </w:r>
      <w:r w:rsidR="000C7B27" w:rsidRPr="000C7B27">
        <w:rPr>
          <w:sz w:val="20"/>
          <w:szCs w:val="20"/>
        </w:rPr>
        <w:t xml:space="preserve"> А</w:t>
      </w:r>
      <w:r w:rsidR="000C7B27">
        <w:rPr>
          <w:sz w:val="20"/>
          <w:szCs w:val="20"/>
        </w:rPr>
        <w:t xml:space="preserve">. и </w:t>
      </w:r>
      <w:r w:rsidR="000C7B27" w:rsidRPr="000C7B27">
        <w:rPr>
          <w:sz w:val="20"/>
          <w:szCs w:val="20"/>
        </w:rPr>
        <w:t>Жданова Л</w:t>
      </w:r>
      <w:r w:rsidR="000C7B27">
        <w:rPr>
          <w:sz w:val="20"/>
          <w:szCs w:val="20"/>
        </w:rPr>
        <w:t>.</w:t>
      </w:r>
      <w:r w:rsidR="000C7B27" w:rsidRPr="000C7B27">
        <w:rPr>
          <w:sz w:val="20"/>
          <w:szCs w:val="20"/>
        </w:rPr>
        <w:t xml:space="preserve"> Р</w:t>
      </w:r>
      <w:r w:rsidR="000C7B27">
        <w:rPr>
          <w:sz w:val="20"/>
          <w:szCs w:val="20"/>
        </w:rPr>
        <w:t>.</w:t>
      </w:r>
      <w:r w:rsidRPr="00E5593D">
        <w:rPr>
          <w:sz w:val="20"/>
          <w:szCs w:val="20"/>
        </w:rPr>
        <w:t>, заключалась в выявлении уровня развития исследовательской активности старших дошкольников и определении эффективности методики диагностики данной компетенции. Для достижения этой цели использовались различные методы исследования, включая анализ научной литературы, проведение педагогического эксперимента и использование критериально-диагностического инструментария</w:t>
      </w:r>
      <w:r w:rsidR="00A656C0" w:rsidRPr="00A656C0">
        <w:rPr>
          <w:sz w:val="20"/>
          <w:szCs w:val="20"/>
        </w:rPr>
        <w:t xml:space="preserve"> [3]</w:t>
      </w:r>
      <w:r w:rsidRPr="00E5593D">
        <w:rPr>
          <w:sz w:val="20"/>
          <w:szCs w:val="20"/>
        </w:rPr>
        <w:t>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 xml:space="preserve">Среди методов исследования авторы статьи упомянули работы Н. И. Гуткиной, В. С. Юркевича, Л. Н. Прохоровой, Л. А. Венгера, а также диагностические ситуации Т. И. Бабаевой и О. В. Киреевой. Используемая </w:t>
      </w:r>
      <w:r w:rsidRPr="00E5593D">
        <w:rPr>
          <w:sz w:val="20"/>
          <w:szCs w:val="20"/>
        </w:rPr>
        <w:lastRenderedPageBreak/>
        <w:t>методика включала в себя оценку уровня познавательной мотивации, проявление исследовательской активности в свободной деятельности детей, а также уровень результативности исследовательской деятельности.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Упомянутые в статье исследования вносят значительный вклад в понимание процессов развития исследовательской активности у детей старшего дошкольного возраста. В частности, работы Н. И. Гуткиной, В. С. Юркевича, Л. Н. Прохоровой, Л. А. Венгера и диагностические ситуации Т. И. Бабаевой и О. В. Киреевой стали основой для методологии исследования, проведенного авторами статьи.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Исследование Н. И. Гуткиной "Определение доминирующего мотива" направлено на анализ мотивации детей к исследовательской деятельности, что может быть полезным для понимания того, какие факторы могут стимулировать или ограничивать их интерес к исследовательским занятиям.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Исследование Л. Н. Прохоровой, связано с разработкой методов и приемов для стимулирования и развития исследовательской активности у детей, таких как "Выбор деятельности" и "Маленький исследователь". Эти методики могут быть использованы для оценки уровня осознанности и целенаправленности исследовательской деятельности у дошкольников.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Диагностические ситуации Т. И. Бабаевой и О. В. Киреевой</w:t>
      </w:r>
      <w:r w:rsidR="0081541E">
        <w:rPr>
          <w:sz w:val="20"/>
          <w:szCs w:val="20"/>
        </w:rPr>
        <w:t xml:space="preserve"> </w:t>
      </w:r>
      <w:r w:rsidRPr="00E5593D">
        <w:rPr>
          <w:sz w:val="20"/>
          <w:szCs w:val="20"/>
        </w:rPr>
        <w:t>представляют собой сценарии, созданные для оценки и стимулирования исследовательской активности у детей через практическое взаимодействие с различными задачами и проблемами.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Результаты исследования показали, что у большинства исследуемых детей преобладал средний уровень развития исследовательской активности. Это свидетельствует о наличии потенциала для дальнейшего развития данной компетенции, а также о необходимости проведения систематической работы над стимулированием и поддержкой исследовательских навыков у детей старшего дошкольного возраста.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Особый интерес представляет использование метода проб и ошибок в педагогической практике для развития исследовательской активности детей. Авторы статьи отмечают, что данный метод позволяет развивать у дошкольников мотивацию, настойчивость, креативность и навыки нестандартного мышления. Он также соответствует естественным способностям детей и не требует специального обучения.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Кроме того, статья подчеркивает важность использования проблемных ситуаций и подходов, которые ставят детей перед необходимостью применения метода проб и ошибок для решения задач. Это способствует активному и самостоятельному поиску решений и развитию исследовательских навыков.</w:t>
      </w:r>
    </w:p>
    <w:p w:rsidR="00E5593D" w:rsidRPr="00E5593D" w:rsidRDefault="00E5593D" w:rsidP="00E5593D">
      <w:pPr>
        <w:pStyle w:val="a3"/>
        <w:spacing w:line="288" w:lineRule="auto"/>
        <w:ind w:firstLine="709"/>
        <w:rPr>
          <w:sz w:val="20"/>
          <w:szCs w:val="20"/>
        </w:rPr>
      </w:pPr>
      <w:r w:rsidRPr="00E5593D">
        <w:rPr>
          <w:sz w:val="20"/>
          <w:szCs w:val="20"/>
        </w:rPr>
        <w:t>Полученные результаты и выводы исследования имеют практическое значение для работы с детьми старшего дошкольного возраста в образовательных учреждениях. Они подтверждают необходимость систематической поддержки и стимулирования исследовательской активности у детей, а также указывают на эффективность использования метода проб и ошибок в этом процессе. Таким образом, статья представляет собой ценный вклад в понимание и развитие педагогических методов работы с детьми старшего дошкольного возраста с целью стимулирования их исследовательской активности.</w:t>
      </w:r>
    </w:p>
    <w:p w:rsidR="008964DC" w:rsidRPr="008964DC" w:rsidRDefault="008964DC" w:rsidP="008964DC">
      <w:pPr>
        <w:pStyle w:val="a3"/>
        <w:spacing w:line="288" w:lineRule="auto"/>
        <w:ind w:firstLine="709"/>
        <w:rPr>
          <w:sz w:val="20"/>
          <w:szCs w:val="20"/>
        </w:rPr>
      </w:pPr>
      <w:r w:rsidRPr="008964DC">
        <w:rPr>
          <w:sz w:val="20"/>
          <w:szCs w:val="20"/>
        </w:rPr>
        <w:t>Целью исследования Клочкова Г.</w:t>
      </w:r>
      <w:r w:rsidR="0081541E">
        <w:rPr>
          <w:sz w:val="20"/>
          <w:szCs w:val="20"/>
        </w:rPr>
        <w:t xml:space="preserve"> </w:t>
      </w:r>
      <w:r w:rsidRPr="008964DC">
        <w:rPr>
          <w:sz w:val="20"/>
          <w:szCs w:val="20"/>
        </w:rPr>
        <w:t>М.</w:t>
      </w:r>
      <w:r w:rsidR="00A656C0" w:rsidRPr="00A656C0">
        <w:rPr>
          <w:sz w:val="20"/>
          <w:szCs w:val="20"/>
        </w:rPr>
        <w:t xml:space="preserve">, </w:t>
      </w:r>
      <w:r w:rsidRPr="008964DC">
        <w:rPr>
          <w:sz w:val="20"/>
          <w:szCs w:val="20"/>
        </w:rPr>
        <w:t>Любавина О.</w:t>
      </w:r>
      <w:r w:rsidR="0081541E">
        <w:rPr>
          <w:sz w:val="20"/>
          <w:szCs w:val="20"/>
        </w:rPr>
        <w:t xml:space="preserve"> </w:t>
      </w:r>
      <w:r w:rsidRPr="008964DC">
        <w:rPr>
          <w:sz w:val="20"/>
          <w:szCs w:val="20"/>
        </w:rPr>
        <w:t>С.</w:t>
      </w:r>
      <w:r>
        <w:rPr>
          <w:sz w:val="20"/>
          <w:szCs w:val="20"/>
        </w:rPr>
        <w:t xml:space="preserve"> являлось</w:t>
      </w:r>
      <w:r w:rsidRPr="008964DC">
        <w:rPr>
          <w:sz w:val="20"/>
          <w:szCs w:val="20"/>
        </w:rPr>
        <w:t xml:space="preserve"> выявление методов и организационных аспектов, способствующих развитию исследовательской активности у детей старшего дошкольного возраста в условиях образовательной среды</w:t>
      </w:r>
      <w:r w:rsidR="00A656C0" w:rsidRPr="00A656C0">
        <w:rPr>
          <w:sz w:val="20"/>
          <w:szCs w:val="20"/>
        </w:rPr>
        <w:t xml:space="preserve"> [</w:t>
      </w:r>
      <w:r w:rsidR="00A656C0" w:rsidRPr="0081541E">
        <w:rPr>
          <w:sz w:val="20"/>
          <w:szCs w:val="20"/>
        </w:rPr>
        <w:t>4]</w:t>
      </w:r>
      <w:r w:rsidRPr="008964DC">
        <w:rPr>
          <w:sz w:val="20"/>
          <w:szCs w:val="20"/>
        </w:rPr>
        <w:t>.</w:t>
      </w:r>
    </w:p>
    <w:p w:rsidR="008964DC" w:rsidRPr="008964DC" w:rsidRDefault="008964DC" w:rsidP="008964DC">
      <w:pPr>
        <w:pStyle w:val="a3"/>
        <w:spacing w:line="288" w:lineRule="auto"/>
        <w:ind w:firstLine="709"/>
        <w:rPr>
          <w:sz w:val="20"/>
          <w:szCs w:val="20"/>
        </w:rPr>
      </w:pPr>
      <w:r w:rsidRPr="008964DC">
        <w:rPr>
          <w:sz w:val="20"/>
          <w:szCs w:val="20"/>
        </w:rPr>
        <w:t xml:space="preserve">Методы исследования: </w:t>
      </w:r>
      <w:r w:rsidR="003D14D0">
        <w:rPr>
          <w:sz w:val="20"/>
          <w:szCs w:val="20"/>
        </w:rPr>
        <w:t>д</w:t>
      </w:r>
      <w:r w:rsidRPr="008964DC">
        <w:rPr>
          <w:sz w:val="20"/>
          <w:szCs w:val="20"/>
        </w:rPr>
        <w:t>ля достижения поставленной цели был проведен анализ существующих психолого-педагогических исследований в данной области, а также наблюдения и эксперименты в дошкольных учреждениях. Кроме того, использовались методы интервьюирования педагогов и родителей, а также анкетирования для оценки эффективности различных методов и подходов к развитию исследовательской активности у детей.</w:t>
      </w:r>
    </w:p>
    <w:p w:rsidR="008964DC" w:rsidRPr="008964DC" w:rsidRDefault="008964DC" w:rsidP="008964DC">
      <w:pPr>
        <w:pStyle w:val="a3"/>
        <w:spacing w:line="288" w:lineRule="auto"/>
        <w:ind w:firstLine="709"/>
        <w:rPr>
          <w:sz w:val="20"/>
          <w:szCs w:val="20"/>
        </w:rPr>
      </w:pPr>
      <w:r w:rsidRPr="008964DC">
        <w:rPr>
          <w:sz w:val="20"/>
          <w:szCs w:val="20"/>
        </w:rPr>
        <w:t>Имя авторов и наименование их исследований: Один из авторов данной статьи - М.</w:t>
      </w:r>
      <w:r w:rsidR="0081541E">
        <w:rPr>
          <w:sz w:val="20"/>
          <w:szCs w:val="20"/>
        </w:rPr>
        <w:t xml:space="preserve"> </w:t>
      </w:r>
      <w:r w:rsidRPr="008964DC">
        <w:rPr>
          <w:sz w:val="20"/>
          <w:szCs w:val="20"/>
        </w:rPr>
        <w:t>В. Грибанова, возможно, проводила исследования в области педагогики и психологии развития детей старшего дошкольного возраста. Кроме того, другие исследователи в этой области могли быть упомянуты, такие как С.И. Кудинов, И.</w:t>
      </w:r>
      <w:r w:rsidR="0081541E">
        <w:rPr>
          <w:sz w:val="20"/>
          <w:szCs w:val="20"/>
        </w:rPr>
        <w:t xml:space="preserve"> </w:t>
      </w:r>
      <w:r w:rsidRPr="008964DC">
        <w:rPr>
          <w:sz w:val="20"/>
          <w:szCs w:val="20"/>
        </w:rPr>
        <w:t>Ю. Запорожец и другие специалисты по педагогике и психологии детства.</w:t>
      </w:r>
    </w:p>
    <w:p w:rsidR="008964DC" w:rsidRPr="008964DC" w:rsidRDefault="008964DC" w:rsidP="008964DC">
      <w:pPr>
        <w:pStyle w:val="a3"/>
        <w:spacing w:line="288" w:lineRule="auto"/>
        <w:ind w:firstLine="709"/>
        <w:rPr>
          <w:sz w:val="20"/>
          <w:szCs w:val="20"/>
        </w:rPr>
      </w:pPr>
      <w:r w:rsidRPr="008964DC">
        <w:rPr>
          <w:sz w:val="20"/>
          <w:szCs w:val="20"/>
        </w:rPr>
        <w:t>Результаты исследования: Результаты исследования позволили выявить следующие важные аспекты развития исследовательской активности у детей старшего дошкольного возраста:</w:t>
      </w:r>
    </w:p>
    <w:p w:rsidR="008964DC" w:rsidRPr="008964DC" w:rsidRDefault="008964DC" w:rsidP="00006537">
      <w:pPr>
        <w:pStyle w:val="a3"/>
        <w:numPr>
          <w:ilvl w:val="0"/>
          <w:numId w:val="9"/>
        </w:numPr>
        <w:tabs>
          <w:tab w:val="clear" w:pos="720"/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8964DC">
        <w:rPr>
          <w:sz w:val="20"/>
          <w:szCs w:val="20"/>
        </w:rPr>
        <w:t xml:space="preserve">Предоставление свободы выбора: </w:t>
      </w:r>
      <w:r w:rsidR="00E33EAE">
        <w:rPr>
          <w:sz w:val="20"/>
          <w:szCs w:val="20"/>
        </w:rPr>
        <w:t>п</w:t>
      </w:r>
      <w:r w:rsidRPr="008964DC">
        <w:rPr>
          <w:sz w:val="20"/>
          <w:szCs w:val="20"/>
        </w:rPr>
        <w:t>едагогическая практика должна предоставлять детям возможность выбирать темы для исследования, роли и участников в совместных деятельностях. Это способствует развитию их самостоятельности и ответственности.</w:t>
      </w:r>
    </w:p>
    <w:p w:rsidR="008964DC" w:rsidRPr="008964DC" w:rsidRDefault="008964DC" w:rsidP="00006537">
      <w:pPr>
        <w:pStyle w:val="a3"/>
        <w:numPr>
          <w:ilvl w:val="0"/>
          <w:numId w:val="9"/>
        </w:numPr>
        <w:tabs>
          <w:tab w:val="clear" w:pos="720"/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8964DC">
        <w:rPr>
          <w:sz w:val="20"/>
          <w:szCs w:val="20"/>
        </w:rPr>
        <w:t xml:space="preserve">Стимулирование познавательного интереса: </w:t>
      </w:r>
      <w:r w:rsidR="002234ED">
        <w:rPr>
          <w:sz w:val="20"/>
          <w:szCs w:val="20"/>
        </w:rPr>
        <w:t>в</w:t>
      </w:r>
      <w:r w:rsidRPr="008964DC">
        <w:rPr>
          <w:sz w:val="20"/>
          <w:szCs w:val="20"/>
        </w:rPr>
        <w:t xml:space="preserve">ажно создавать стимулы для активного познания окружающего мира, интерес к исследованию различных явлений и процессов. Это может быть достигнуто </w:t>
      </w:r>
      <w:r w:rsidRPr="008964DC">
        <w:rPr>
          <w:sz w:val="20"/>
          <w:szCs w:val="20"/>
        </w:rPr>
        <w:lastRenderedPageBreak/>
        <w:t>через организацию увлекательных исследовательских заданий и игр.</w:t>
      </w:r>
    </w:p>
    <w:p w:rsidR="008964DC" w:rsidRPr="008964DC" w:rsidRDefault="008964DC" w:rsidP="00006537">
      <w:pPr>
        <w:pStyle w:val="a3"/>
        <w:numPr>
          <w:ilvl w:val="0"/>
          <w:numId w:val="9"/>
        </w:numPr>
        <w:tabs>
          <w:tab w:val="clear" w:pos="720"/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8964DC">
        <w:rPr>
          <w:sz w:val="20"/>
          <w:szCs w:val="20"/>
        </w:rPr>
        <w:t xml:space="preserve">Поддержка инициативы: </w:t>
      </w:r>
      <w:r w:rsidR="00B30879">
        <w:rPr>
          <w:sz w:val="20"/>
          <w:szCs w:val="20"/>
        </w:rPr>
        <w:t>п</w:t>
      </w:r>
      <w:r w:rsidRPr="008964DC">
        <w:rPr>
          <w:sz w:val="20"/>
          <w:szCs w:val="20"/>
        </w:rPr>
        <w:t>едагоги должны поддерживать инициативу детей в их стремлении к познанию и исследованию. Это включает в себя оказание помощи в поиске информации, организацию экспериментов и обсуждение результатов.</w:t>
      </w:r>
    </w:p>
    <w:p w:rsidR="008964DC" w:rsidRPr="008964DC" w:rsidRDefault="008964DC" w:rsidP="00006537">
      <w:pPr>
        <w:pStyle w:val="a3"/>
        <w:numPr>
          <w:ilvl w:val="0"/>
          <w:numId w:val="9"/>
        </w:numPr>
        <w:tabs>
          <w:tab w:val="clear" w:pos="720"/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8964DC">
        <w:rPr>
          <w:sz w:val="20"/>
          <w:szCs w:val="20"/>
        </w:rPr>
        <w:t xml:space="preserve">Развитие критического мышления: </w:t>
      </w:r>
      <w:r w:rsidR="00006537">
        <w:rPr>
          <w:sz w:val="20"/>
          <w:szCs w:val="20"/>
        </w:rPr>
        <w:t>д</w:t>
      </w:r>
      <w:r w:rsidRPr="008964DC">
        <w:rPr>
          <w:sz w:val="20"/>
          <w:szCs w:val="20"/>
        </w:rPr>
        <w:t>етям следует поощрять критическое мышление и анализ, помогая им задавать вопросы, формулировать гипотезы и проверять их на практике.</w:t>
      </w:r>
    </w:p>
    <w:p w:rsidR="008964DC" w:rsidRPr="008964DC" w:rsidRDefault="008964DC" w:rsidP="00006537">
      <w:pPr>
        <w:pStyle w:val="a3"/>
        <w:numPr>
          <w:ilvl w:val="0"/>
          <w:numId w:val="9"/>
        </w:numPr>
        <w:tabs>
          <w:tab w:val="clear" w:pos="720"/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8964DC">
        <w:rPr>
          <w:sz w:val="20"/>
          <w:szCs w:val="20"/>
        </w:rPr>
        <w:t xml:space="preserve">Интеграция в образовательную среду: </w:t>
      </w:r>
      <w:r w:rsidR="00006537">
        <w:rPr>
          <w:sz w:val="20"/>
          <w:szCs w:val="20"/>
        </w:rPr>
        <w:t>в</w:t>
      </w:r>
      <w:r w:rsidRPr="008964DC">
        <w:rPr>
          <w:sz w:val="20"/>
          <w:szCs w:val="20"/>
        </w:rPr>
        <w:t>ажно интегрировать развитие исследовательской активности в общую образовательную среду дошкольного учреждения, чтобы дети могли применять свои навыки и знания в различных сферах деятельности.</w:t>
      </w:r>
    </w:p>
    <w:p w:rsidR="0004256D" w:rsidRPr="0004256D" w:rsidRDefault="0004256D" w:rsidP="00553BC1">
      <w:pPr>
        <w:pStyle w:val="a3"/>
        <w:spacing w:line="288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Также был </w:t>
      </w:r>
      <w:r w:rsidR="00553BC1">
        <w:rPr>
          <w:sz w:val="20"/>
          <w:szCs w:val="20"/>
        </w:rPr>
        <w:t xml:space="preserve">проведен </w:t>
      </w:r>
      <w:r>
        <w:rPr>
          <w:sz w:val="20"/>
          <w:szCs w:val="20"/>
        </w:rPr>
        <w:t xml:space="preserve">дополнительный анализ </w:t>
      </w:r>
      <w:r w:rsidRPr="0004256D">
        <w:rPr>
          <w:sz w:val="20"/>
          <w:szCs w:val="20"/>
        </w:rPr>
        <w:t>научной литературы по развитию исследовательской активности детей старшего дошкольного возраста представлен следующими исследованиями:</w:t>
      </w:r>
    </w:p>
    <w:p w:rsidR="0004256D" w:rsidRPr="0004256D" w:rsidRDefault="0004256D" w:rsidP="00CC1708">
      <w:pPr>
        <w:pStyle w:val="a3"/>
        <w:numPr>
          <w:ilvl w:val="0"/>
          <w:numId w:val="10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04256D">
        <w:rPr>
          <w:sz w:val="20"/>
          <w:szCs w:val="20"/>
        </w:rPr>
        <w:t>Данелия А. А., Жданова Л. Р. в своей работе "Развитие исследовательской активности дошкольников в разновозрастной группе" (2018) изучили процесс развития исследовательской активности в различных возрастных группах дошкольников. Авторы выявили ключевые аспекты и факторы, влияющие на развитие этой активности, что позволяет понять динамику этого процесса в процессе дошкольного обучения и воспитания</w:t>
      </w:r>
      <w:r w:rsidR="00A656C0" w:rsidRPr="00A656C0">
        <w:rPr>
          <w:sz w:val="20"/>
          <w:szCs w:val="20"/>
        </w:rPr>
        <w:t xml:space="preserve"> [5]</w:t>
      </w:r>
      <w:r w:rsidRPr="0004256D">
        <w:rPr>
          <w:sz w:val="20"/>
          <w:szCs w:val="20"/>
        </w:rPr>
        <w:t>.</w:t>
      </w:r>
    </w:p>
    <w:p w:rsidR="0004256D" w:rsidRPr="0004256D" w:rsidRDefault="0004256D" w:rsidP="00CC1708">
      <w:pPr>
        <w:pStyle w:val="a3"/>
        <w:numPr>
          <w:ilvl w:val="0"/>
          <w:numId w:val="10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04256D">
        <w:rPr>
          <w:sz w:val="20"/>
          <w:szCs w:val="20"/>
        </w:rPr>
        <w:t>Листик Е. М. в методических рекомендациях к организации детского экспериментирования в условиях детского сада (2016) предоставляет практические инструменты и подходы для стимулирования исследовательской активности детей в дошкольном возрасте. Автор обсуждает методы, позволяющие эффективно организовать пространство и время для проведения исследовательских деятельностей</w:t>
      </w:r>
      <w:r w:rsidR="00A656C0" w:rsidRPr="00A656C0">
        <w:rPr>
          <w:sz w:val="20"/>
          <w:szCs w:val="20"/>
        </w:rPr>
        <w:t xml:space="preserve"> [6]</w:t>
      </w:r>
      <w:r w:rsidRPr="0004256D">
        <w:rPr>
          <w:sz w:val="20"/>
          <w:szCs w:val="20"/>
        </w:rPr>
        <w:t>.</w:t>
      </w:r>
    </w:p>
    <w:p w:rsidR="0004256D" w:rsidRPr="0004256D" w:rsidRDefault="0004256D" w:rsidP="00CC1708">
      <w:pPr>
        <w:pStyle w:val="a3"/>
        <w:numPr>
          <w:ilvl w:val="0"/>
          <w:numId w:val="10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04256D">
        <w:rPr>
          <w:sz w:val="20"/>
          <w:szCs w:val="20"/>
        </w:rPr>
        <w:t>Алисов Е. А. в своей статье о психолого-педагогических аспектах сенсорного мировосприятия личности (2009) затрагивает вопросы, связанные с восприятием окружающего мира детьми и его влиянием на развитие исследовательской активности. Автор анализирует психологические механизмы сенсорного восприятия и его связь с формированием исследовательских навыков</w:t>
      </w:r>
      <w:r w:rsidR="00A656C0" w:rsidRPr="00A656C0">
        <w:rPr>
          <w:sz w:val="20"/>
          <w:szCs w:val="20"/>
        </w:rPr>
        <w:t xml:space="preserve"> [7]</w:t>
      </w:r>
      <w:r w:rsidRPr="0004256D">
        <w:rPr>
          <w:sz w:val="20"/>
          <w:szCs w:val="20"/>
        </w:rPr>
        <w:t>.</w:t>
      </w:r>
    </w:p>
    <w:p w:rsidR="0004256D" w:rsidRPr="0004256D" w:rsidRDefault="0004256D" w:rsidP="00CC1708">
      <w:pPr>
        <w:pStyle w:val="a3"/>
        <w:numPr>
          <w:ilvl w:val="0"/>
          <w:numId w:val="10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04256D">
        <w:rPr>
          <w:sz w:val="20"/>
          <w:szCs w:val="20"/>
        </w:rPr>
        <w:t>Поддьяков А. Н. в монографии "Исследовательское поведение. Стратегии познания, помощь, противодействие, конфликт" (2019) исследует различные стратегии исследовательского поведения у детей и способы их стимулирования или противодействия. Автор выявляет типичные конфликты и проблемы, возникающие в процессе развития исследовательской активности</w:t>
      </w:r>
      <w:r w:rsidR="00A656C0" w:rsidRPr="00A656C0">
        <w:rPr>
          <w:sz w:val="20"/>
          <w:szCs w:val="20"/>
        </w:rPr>
        <w:t xml:space="preserve"> [8]</w:t>
      </w:r>
      <w:r w:rsidRPr="0004256D">
        <w:rPr>
          <w:sz w:val="20"/>
          <w:szCs w:val="20"/>
        </w:rPr>
        <w:t>.</w:t>
      </w:r>
    </w:p>
    <w:p w:rsidR="0004256D" w:rsidRPr="0004256D" w:rsidRDefault="0004256D" w:rsidP="00CC1708">
      <w:pPr>
        <w:pStyle w:val="a3"/>
        <w:numPr>
          <w:ilvl w:val="0"/>
          <w:numId w:val="10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04256D">
        <w:rPr>
          <w:sz w:val="20"/>
          <w:szCs w:val="20"/>
        </w:rPr>
        <w:t>Ситаров В. А., Маралов В. Г. в своей работе о социальной активности личности (2015) представляют теоретический анализ социальных аспектов исследовательской активности. Авторы обсуждают взаимосвязь между социальной средой и развитием исследовательских навыков у детей старшего дошкольного возраста</w:t>
      </w:r>
      <w:r w:rsidR="00A656C0" w:rsidRPr="00A656C0">
        <w:rPr>
          <w:sz w:val="20"/>
          <w:szCs w:val="20"/>
        </w:rPr>
        <w:t xml:space="preserve"> [9]</w:t>
      </w:r>
      <w:r w:rsidRPr="0004256D">
        <w:rPr>
          <w:sz w:val="20"/>
          <w:szCs w:val="20"/>
        </w:rPr>
        <w:t>.</w:t>
      </w:r>
    </w:p>
    <w:p w:rsidR="0004256D" w:rsidRPr="0004256D" w:rsidRDefault="0004256D" w:rsidP="00CC1708">
      <w:pPr>
        <w:pStyle w:val="a3"/>
        <w:numPr>
          <w:ilvl w:val="0"/>
          <w:numId w:val="10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04256D">
        <w:rPr>
          <w:sz w:val="20"/>
          <w:szCs w:val="20"/>
        </w:rPr>
        <w:t>Емельянова И. Е., Филиппова О. Г., Кириенко С. Д. в монографии о психолого-педагогическом сопровождении образовательного процесса в условиях изменяющегося пространства детства (2018) рассматривают факторы, влияющие на эффективность педагогического сопровождения исследовательской активности дошкольников</w:t>
      </w:r>
      <w:r w:rsidR="00A656C0" w:rsidRPr="00A656C0">
        <w:rPr>
          <w:sz w:val="20"/>
          <w:szCs w:val="20"/>
        </w:rPr>
        <w:t xml:space="preserve"> [10]</w:t>
      </w:r>
      <w:r w:rsidRPr="0004256D">
        <w:rPr>
          <w:sz w:val="20"/>
          <w:szCs w:val="20"/>
        </w:rPr>
        <w:t>.</w:t>
      </w:r>
    </w:p>
    <w:p w:rsidR="00DB29F1" w:rsidRPr="00C31E14" w:rsidRDefault="0004256D" w:rsidP="00C31E14">
      <w:pPr>
        <w:pStyle w:val="a3"/>
        <w:numPr>
          <w:ilvl w:val="0"/>
          <w:numId w:val="10"/>
        </w:numPr>
        <w:tabs>
          <w:tab w:val="left" w:pos="993"/>
        </w:tabs>
        <w:spacing w:line="288" w:lineRule="auto"/>
        <w:ind w:left="0" w:firstLine="709"/>
        <w:rPr>
          <w:sz w:val="20"/>
          <w:szCs w:val="20"/>
        </w:rPr>
      </w:pPr>
      <w:r w:rsidRPr="0004256D">
        <w:rPr>
          <w:sz w:val="20"/>
          <w:szCs w:val="20"/>
        </w:rPr>
        <w:t>Ушакова-Славолюбова О. А. в своей работе о технологических аспектах развития креативной компетентности педагогов дошкольного образования (2016) обсуждает методы и подходы к развитию творческого мышления и активности у педагогов, что может способствовать более эффективному стимулированию исследовательской активности у детей</w:t>
      </w:r>
      <w:r w:rsidR="00A656C0" w:rsidRPr="00A656C0">
        <w:rPr>
          <w:sz w:val="20"/>
          <w:szCs w:val="20"/>
        </w:rPr>
        <w:t>[11]</w:t>
      </w:r>
      <w:r w:rsidRPr="0004256D">
        <w:rPr>
          <w:sz w:val="20"/>
          <w:szCs w:val="20"/>
        </w:rPr>
        <w:t>.</w:t>
      </w:r>
    </w:p>
    <w:p w:rsidR="00C31E14" w:rsidRPr="00C31E14" w:rsidRDefault="00C31E14" w:rsidP="00C31E14">
      <w:pPr>
        <w:pStyle w:val="a3"/>
        <w:spacing w:line="288" w:lineRule="auto"/>
        <w:ind w:firstLine="709"/>
        <w:rPr>
          <w:sz w:val="20"/>
          <w:szCs w:val="20"/>
        </w:rPr>
      </w:pPr>
      <w:r w:rsidRPr="00C31E14">
        <w:rPr>
          <w:sz w:val="20"/>
          <w:szCs w:val="20"/>
        </w:rPr>
        <w:t>В ходе исследования психолого-педагогических аспектов развития исследовательской активности у детей старшего дошкольного возраста были выявлены ключевые результаты, оказывающие существенное влияние на формирование данной компетенции.</w:t>
      </w:r>
    </w:p>
    <w:p w:rsidR="00C31E14" w:rsidRPr="00C31E14" w:rsidRDefault="00C31E14" w:rsidP="00C31E14">
      <w:pPr>
        <w:pStyle w:val="a3"/>
        <w:spacing w:line="288" w:lineRule="auto"/>
        <w:ind w:firstLine="709"/>
        <w:rPr>
          <w:sz w:val="20"/>
          <w:szCs w:val="20"/>
        </w:rPr>
      </w:pPr>
      <w:r w:rsidRPr="00C31E14">
        <w:rPr>
          <w:sz w:val="20"/>
          <w:szCs w:val="20"/>
        </w:rPr>
        <w:t>Первым важным результатом исследования является установление значимости предоставления детям свободы выбора в процессе обучения и воспитания. Предоставление возможности самостоятельно выбирать темы исследования, роли в совместных деятельностях и методы работы способствует развитию их самостоятельности, ответственности и уверенности в своих силах.</w:t>
      </w:r>
    </w:p>
    <w:p w:rsidR="00C31E14" w:rsidRPr="00C31E14" w:rsidRDefault="00C31E14" w:rsidP="00A656C0">
      <w:pPr>
        <w:pStyle w:val="a3"/>
        <w:spacing w:line="288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И</w:t>
      </w:r>
      <w:r w:rsidRPr="00C31E14">
        <w:rPr>
          <w:sz w:val="20"/>
          <w:szCs w:val="20"/>
        </w:rPr>
        <w:t>сследование подтвердил</w:t>
      </w:r>
      <w:r>
        <w:rPr>
          <w:sz w:val="20"/>
          <w:szCs w:val="20"/>
        </w:rPr>
        <w:t>и</w:t>
      </w:r>
      <w:r w:rsidRPr="00C31E14">
        <w:rPr>
          <w:sz w:val="20"/>
          <w:szCs w:val="20"/>
        </w:rPr>
        <w:t xml:space="preserve"> важность стимулирования познавательного интереса у детей</w:t>
      </w:r>
      <w:r>
        <w:rPr>
          <w:sz w:val="20"/>
          <w:szCs w:val="20"/>
        </w:rPr>
        <w:t>: с</w:t>
      </w:r>
      <w:r w:rsidRPr="00C31E14">
        <w:rPr>
          <w:sz w:val="20"/>
          <w:szCs w:val="20"/>
        </w:rPr>
        <w:t>оздание интересных и увлекательных заданий, которые вызывают желание исследовать окружающий мир, способствует активному участию и вовлеченности детей в процесс познания.</w:t>
      </w:r>
    </w:p>
    <w:p w:rsidR="00C31E14" w:rsidRDefault="00C31E14" w:rsidP="00C31E14">
      <w:pPr>
        <w:pStyle w:val="a3"/>
        <w:spacing w:line="288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В</w:t>
      </w:r>
      <w:r w:rsidRPr="00C31E14">
        <w:rPr>
          <w:sz w:val="20"/>
          <w:szCs w:val="20"/>
        </w:rPr>
        <w:t>ажным результат</w:t>
      </w:r>
      <w:r>
        <w:rPr>
          <w:sz w:val="20"/>
          <w:szCs w:val="20"/>
        </w:rPr>
        <w:t>ами</w:t>
      </w:r>
      <w:r w:rsidRPr="00C31E14">
        <w:rPr>
          <w:sz w:val="20"/>
          <w:szCs w:val="20"/>
        </w:rPr>
        <w:t xml:space="preserve"> явля</w:t>
      </w:r>
      <w:r>
        <w:rPr>
          <w:sz w:val="20"/>
          <w:szCs w:val="20"/>
        </w:rPr>
        <w:t>ются также:</w:t>
      </w:r>
    </w:p>
    <w:p w:rsidR="00C31E14" w:rsidRPr="00C31E14" w:rsidRDefault="00C31E14" w:rsidP="00A55782">
      <w:pPr>
        <w:pStyle w:val="a3"/>
        <w:numPr>
          <w:ilvl w:val="0"/>
          <w:numId w:val="11"/>
        </w:numPr>
        <w:tabs>
          <w:tab w:val="left" w:pos="851"/>
        </w:tabs>
        <w:spacing w:line="288" w:lineRule="auto"/>
        <w:ind w:left="0" w:firstLine="709"/>
        <w:rPr>
          <w:sz w:val="20"/>
          <w:szCs w:val="20"/>
        </w:rPr>
      </w:pPr>
      <w:r w:rsidRPr="00C31E14">
        <w:rPr>
          <w:sz w:val="20"/>
          <w:szCs w:val="20"/>
        </w:rPr>
        <w:t>выявление роли поддержки инициативы со стороны педагогов</w:t>
      </w:r>
      <w:r>
        <w:rPr>
          <w:sz w:val="20"/>
          <w:szCs w:val="20"/>
        </w:rPr>
        <w:t xml:space="preserve"> - п</w:t>
      </w:r>
      <w:r w:rsidRPr="00C31E14">
        <w:rPr>
          <w:sz w:val="20"/>
          <w:szCs w:val="20"/>
        </w:rPr>
        <w:t xml:space="preserve">едагогическая поддержка в поиске </w:t>
      </w:r>
      <w:r w:rsidRPr="00C31E14">
        <w:rPr>
          <w:sz w:val="20"/>
          <w:szCs w:val="20"/>
        </w:rPr>
        <w:lastRenderedPageBreak/>
        <w:t>информации, организации экспериментов и обсуждении результатов стимулирует детей к активному исследовательскому поведению</w:t>
      </w:r>
      <w:r>
        <w:rPr>
          <w:sz w:val="20"/>
          <w:szCs w:val="20"/>
        </w:rPr>
        <w:t>;</w:t>
      </w:r>
    </w:p>
    <w:p w:rsidR="00C31E14" w:rsidRPr="00C31E14" w:rsidRDefault="00C31E14" w:rsidP="00A55782">
      <w:pPr>
        <w:pStyle w:val="a3"/>
        <w:numPr>
          <w:ilvl w:val="0"/>
          <w:numId w:val="11"/>
        </w:numPr>
        <w:tabs>
          <w:tab w:val="left" w:pos="851"/>
        </w:tabs>
        <w:spacing w:line="288" w:lineRule="auto"/>
        <w:ind w:left="0" w:firstLine="709"/>
        <w:rPr>
          <w:sz w:val="20"/>
          <w:szCs w:val="20"/>
        </w:rPr>
      </w:pPr>
      <w:r>
        <w:rPr>
          <w:sz w:val="20"/>
          <w:szCs w:val="20"/>
        </w:rPr>
        <w:t>п</w:t>
      </w:r>
      <w:r w:rsidRPr="00C31E14">
        <w:rPr>
          <w:sz w:val="20"/>
          <w:szCs w:val="20"/>
        </w:rPr>
        <w:t>оощрение формулирования вопросов, гипотез и анализа результатов помогает формированию у детей аналитических навыков и способствует развитию их мыслительных процессов.</w:t>
      </w:r>
    </w:p>
    <w:p w:rsidR="00C31E14" w:rsidRPr="00C31E14" w:rsidRDefault="00C31E14" w:rsidP="00A55782">
      <w:pPr>
        <w:pStyle w:val="a3"/>
        <w:numPr>
          <w:ilvl w:val="0"/>
          <w:numId w:val="11"/>
        </w:numPr>
        <w:tabs>
          <w:tab w:val="left" w:pos="851"/>
        </w:tabs>
        <w:spacing w:line="288" w:lineRule="auto"/>
        <w:ind w:left="0" w:firstLine="709"/>
        <w:rPr>
          <w:sz w:val="20"/>
          <w:szCs w:val="20"/>
        </w:rPr>
      </w:pPr>
      <w:r w:rsidRPr="00C31E14">
        <w:rPr>
          <w:sz w:val="20"/>
          <w:szCs w:val="20"/>
        </w:rPr>
        <w:t>интеграция развития исследовательской активности в образовательную среду дошкольного учреждения является важным фактором успеха. Создание условий для применения полученных знаний и навыков в различных сферах деятельности способствует их закреплению и применению в реальной жизни.</w:t>
      </w:r>
    </w:p>
    <w:p w:rsidR="00C31E14" w:rsidRDefault="00C31E14" w:rsidP="00DB29F1">
      <w:pPr>
        <w:pStyle w:val="a3"/>
        <w:spacing w:line="288" w:lineRule="auto"/>
        <w:ind w:firstLine="709"/>
        <w:rPr>
          <w:sz w:val="20"/>
          <w:szCs w:val="20"/>
        </w:rPr>
      </w:pPr>
    </w:p>
    <w:p w:rsidR="002B133F" w:rsidRPr="00452621" w:rsidRDefault="000127E7" w:rsidP="00AD2604">
      <w:pPr>
        <w:pStyle w:val="1"/>
        <w:spacing w:before="0" w:line="288" w:lineRule="auto"/>
        <w:jc w:val="both"/>
        <w:rPr>
          <w:sz w:val="20"/>
          <w:szCs w:val="20"/>
        </w:rPr>
      </w:pPr>
      <w:r w:rsidRPr="00452621">
        <w:rPr>
          <w:sz w:val="20"/>
          <w:szCs w:val="20"/>
        </w:rPr>
        <w:t>Список</w:t>
      </w:r>
      <w:r w:rsidR="0081541E">
        <w:rPr>
          <w:sz w:val="20"/>
          <w:szCs w:val="20"/>
        </w:rPr>
        <w:t xml:space="preserve"> </w:t>
      </w:r>
      <w:r w:rsidRPr="00452621">
        <w:rPr>
          <w:sz w:val="20"/>
          <w:szCs w:val="20"/>
        </w:rPr>
        <w:t>литературы</w:t>
      </w:r>
    </w:p>
    <w:p w:rsidR="00AD2604" w:rsidRDefault="00AD2604" w:rsidP="00232D8A">
      <w:pPr>
        <w:pStyle w:val="a4"/>
        <w:tabs>
          <w:tab w:val="left" w:pos="958"/>
        </w:tabs>
        <w:spacing w:line="288" w:lineRule="auto"/>
        <w:ind w:left="668" w:right="104" w:firstLine="0"/>
        <w:rPr>
          <w:sz w:val="20"/>
          <w:szCs w:val="20"/>
        </w:rPr>
      </w:pPr>
    </w:p>
    <w:p w:rsidR="000C7B27" w:rsidRPr="0004256D" w:rsidRDefault="00211434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bookmarkStart w:id="0" w:name="_Hlk162018298"/>
      <w:r w:rsidRPr="00211434">
        <w:rPr>
          <w:sz w:val="20"/>
          <w:szCs w:val="20"/>
        </w:rPr>
        <w:t xml:space="preserve">Глухих Н. В., М. О. Г., Шиганова Г. А., Ярманова И. В. </w:t>
      </w:r>
      <w:bookmarkEnd w:id="0"/>
      <w:r w:rsidRPr="00211434">
        <w:rPr>
          <w:sz w:val="20"/>
          <w:szCs w:val="20"/>
        </w:rPr>
        <w:t xml:space="preserve">Методика коммуникативно-личностного развития детей в аспекте предпосылок становления языковой личности // Вестник Южно-Уральского государственного гуманитарно-педагогического университета. - 2017. - С. </w:t>
      </w:r>
      <w:r w:rsidR="008964DC">
        <w:rPr>
          <w:sz w:val="20"/>
          <w:szCs w:val="20"/>
        </w:rPr>
        <w:t>8</w:t>
      </w:r>
      <w:r w:rsidRPr="00211434">
        <w:rPr>
          <w:sz w:val="20"/>
          <w:szCs w:val="20"/>
        </w:rPr>
        <w:t>.</w:t>
      </w:r>
      <w:r w:rsidR="0004256D" w:rsidRPr="0004256D">
        <w:rPr>
          <w:sz w:val="20"/>
          <w:szCs w:val="20"/>
          <w:lang w:val="en-US"/>
        </w:rPr>
        <w:t>URL</w:t>
      </w:r>
      <w:r w:rsidR="0004256D" w:rsidRPr="0081541E">
        <w:rPr>
          <w:sz w:val="20"/>
          <w:szCs w:val="20"/>
        </w:rPr>
        <w:t xml:space="preserve">: </w:t>
      </w:r>
      <w:r w:rsidR="0004256D" w:rsidRPr="0004256D">
        <w:rPr>
          <w:sz w:val="20"/>
          <w:szCs w:val="20"/>
          <w:lang w:val="en-US"/>
        </w:rPr>
        <w:t>https</w:t>
      </w:r>
      <w:r w:rsidR="0004256D" w:rsidRPr="0081541E">
        <w:rPr>
          <w:sz w:val="20"/>
          <w:szCs w:val="20"/>
        </w:rPr>
        <w:t>://</w:t>
      </w:r>
      <w:r w:rsidR="0004256D" w:rsidRPr="0004256D">
        <w:rPr>
          <w:sz w:val="20"/>
          <w:szCs w:val="20"/>
          <w:lang w:val="en-US"/>
        </w:rPr>
        <w:t>cyberleninka</w:t>
      </w:r>
      <w:r w:rsidR="0004256D" w:rsidRPr="0081541E">
        <w:rPr>
          <w:sz w:val="20"/>
          <w:szCs w:val="20"/>
        </w:rPr>
        <w:t>.</w:t>
      </w:r>
      <w:r w:rsidR="0004256D" w:rsidRPr="0004256D">
        <w:rPr>
          <w:sz w:val="20"/>
          <w:szCs w:val="20"/>
          <w:lang w:val="en-US"/>
        </w:rPr>
        <w:t>ru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article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n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metodika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kommunikativno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lichnostnogo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razvitiya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detey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v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aspekte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predposylok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stanovleniya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yazykovoy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lichnosti</w:t>
      </w:r>
    </w:p>
    <w:p w:rsidR="000C7B27" w:rsidRPr="0004256D" w:rsidRDefault="00232D8A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232D8A">
        <w:rPr>
          <w:sz w:val="20"/>
          <w:szCs w:val="20"/>
        </w:rPr>
        <w:t>Филиппова О.Г., Колосова И.В. ПОДГОТОВКА БУДУЩИХ ВОСПИТАТЕЛЕЙ К ФОРМИРОВАНИЮ У ДЕТЕЙ СТАРШЕГО ДОШКОЛЬНОГО ВОЗРАСТА ИССЛЕДОВАТЕЛЬСКИХ УМЕНИЙ // Вестник Южно-Уральского государственного гуманитарно-педагогического университета. - 2019. - С. 10.</w:t>
      </w:r>
      <w:r w:rsidR="0004256D" w:rsidRPr="0004256D">
        <w:rPr>
          <w:sz w:val="20"/>
          <w:szCs w:val="20"/>
          <w:lang w:val="en-US"/>
        </w:rPr>
        <w:t>URL</w:t>
      </w:r>
      <w:r w:rsidR="0004256D" w:rsidRPr="0081541E">
        <w:rPr>
          <w:sz w:val="20"/>
          <w:szCs w:val="20"/>
        </w:rPr>
        <w:t xml:space="preserve">: </w:t>
      </w:r>
      <w:r w:rsidR="0004256D" w:rsidRPr="0004256D">
        <w:rPr>
          <w:sz w:val="20"/>
          <w:szCs w:val="20"/>
          <w:lang w:val="en-US"/>
        </w:rPr>
        <w:t>https</w:t>
      </w:r>
      <w:r w:rsidR="0004256D" w:rsidRPr="0081541E">
        <w:rPr>
          <w:sz w:val="20"/>
          <w:szCs w:val="20"/>
        </w:rPr>
        <w:t>://</w:t>
      </w:r>
      <w:r w:rsidR="0004256D" w:rsidRPr="0004256D">
        <w:rPr>
          <w:sz w:val="20"/>
          <w:szCs w:val="20"/>
          <w:lang w:val="en-US"/>
        </w:rPr>
        <w:t>cyberleninka</w:t>
      </w:r>
      <w:r w:rsidR="0004256D" w:rsidRPr="0081541E">
        <w:rPr>
          <w:sz w:val="20"/>
          <w:szCs w:val="20"/>
        </w:rPr>
        <w:t>.</w:t>
      </w:r>
      <w:r w:rsidR="0004256D" w:rsidRPr="0004256D">
        <w:rPr>
          <w:sz w:val="20"/>
          <w:szCs w:val="20"/>
          <w:lang w:val="en-US"/>
        </w:rPr>
        <w:t>ru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article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n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podgotovka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buduschih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vospitateley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k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formirovaniyu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u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detey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starshego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doshkolnogo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vozrasta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issledovatelskih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umeniy</w:t>
      </w:r>
    </w:p>
    <w:p w:rsidR="008964DC" w:rsidRPr="0004256D" w:rsidRDefault="008964DC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8964DC">
        <w:rPr>
          <w:sz w:val="20"/>
          <w:szCs w:val="20"/>
        </w:rPr>
        <w:t>Алисов Е. А., Жданова Л. Р. Актуальность и востребованность использования метода проб и ошибок в развитии исследовательской активности старших дошкольников // Гаудеамус. - 2019. - С. 9.</w:t>
      </w:r>
      <w:r w:rsidR="0004256D" w:rsidRPr="0004256D">
        <w:rPr>
          <w:sz w:val="20"/>
          <w:szCs w:val="20"/>
          <w:lang w:val="en-US"/>
        </w:rPr>
        <w:t>URL</w:t>
      </w:r>
      <w:r w:rsidR="0004256D" w:rsidRPr="0081541E">
        <w:rPr>
          <w:sz w:val="20"/>
          <w:szCs w:val="20"/>
        </w:rPr>
        <w:t xml:space="preserve">: </w:t>
      </w:r>
      <w:r w:rsidR="0004256D" w:rsidRPr="0004256D">
        <w:rPr>
          <w:sz w:val="20"/>
          <w:szCs w:val="20"/>
          <w:lang w:val="en-US"/>
        </w:rPr>
        <w:t>https</w:t>
      </w:r>
      <w:r w:rsidR="0004256D" w:rsidRPr="0081541E">
        <w:rPr>
          <w:sz w:val="20"/>
          <w:szCs w:val="20"/>
        </w:rPr>
        <w:t>://</w:t>
      </w:r>
      <w:r w:rsidR="0004256D" w:rsidRPr="0004256D">
        <w:rPr>
          <w:sz w:val="20"/>
          <w:szCs w:val="20"/>
          <w:lang w:val="en-US"/>
        </w:rPr>
        <w:t>cyberleninka</w:t>
      </w:r>
      <w:r w:rsidR="0004256D" w:rsidRPr="0081541E">
        <w:rPr>
          <w:sz w:val="20"/>
          <w:szCs w:val="20"/>
        </w:rPr>
        <w:t>.</w:t>
      </w:r>
      <w:r w:rsidR="0004256D" w:rsidRPr="0004256D">
        <w:rPr>
          <w:sz w:val="20"/>
          <w:szCs w:val="20"/>
          <w:lang w:val="en-US"/>
        </w:rPr>
        <w:t>ru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article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n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aktualnost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i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vostrebovannost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ispolzovaniya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metoda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prob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i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oshibok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v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razvitii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issledovatelskoy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aktivnosti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starshih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doshkolnikov</w:t>
      </w:r>
    </w:p>
    <w:p w:rsidR="00232D8A" w:rsidRPr="0004256D" w:rsidRDefault="008964DC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8964DC">
        <w:rPr>
          <w:sz w:val="20"/>
          <w:szCs w:val="20"/>
        </w:rPr>
        <w:t>Клочкова Г.М. Любавина О.С. САМОРЕАЛИЗАЦИЯ ДЕТЕЙ СТАРШЕГО ДОШКОЛЬНОГО ВОЗРАСТА КАК ПСИХОЛОГО-ПЕДАГОГИЧЕСКАЯ ПРОБЛЕМА // Вестник магистратуры. - 2015. - С. 9.</w:t>
      </w:r>
      <w:r w:rsidR="0004256D" w:rsidRPr="0004256D">
        <w:rPr>
          <w:sz w:val="20"/>
          <w:szCs w:val="20"/>
          <w:lang w:val="en-US"/>
        </w:rPr>
        <w:t>URL</w:t>
      </w:r>
      <w:r w:rsidR="0004256D" w:rsidRPr="0081541E">
        <w:rPr>
          <w:sz w:val="20"/>
          <w:szCs w:val="20"/>
        </w:rPr>
        <w:t xml:space="preserve">: </w:t>
      </w:r>
      <w:r w:rsidR="0004256D" w:rsidRPr="0004256D">
        <w:rPr>
          <w:sz w:val="20"/>
          <w:szCs w:val="20"/>
          <w:lang w:val="en-US"/>
        </w:rPr>
        <w:t>https</w:t>
      </w:r>
      <w:r w:rsidR="0004256D" w:rsidRPr="0081541E">
        <w:rPr>
          <w:sz w:val="20"/>
          <w:szCs w:val="20"/>
        </w:rPr>
        <w:t>://</w:t>
      </w:r>
      <w:r w:rsidR="0004256D" w:rsidRPr="0004256D">
        <w:rPr>
          <w:sz w:val="20"/>
          <w:szCs w:val="20"/>
          <w:lang w:val="en-US"/>
        </w:rPr>
        <w:t>cyberleninka</w:t>
      </w:r>
      <w:r w:rsidR="0004256D" w:rsidRPr="0081541E">
        <w:rPr>
          <w:sz w:val="20"/>
          <w:szCs w:val="20"/>
        </w:rPr>
        <w:t>.</w:t>
      </w:r>
      <w:r w:rsidR="0004256D" w:rsidRPr="0004256D">
        <w:rPr>
          <w:sz w:val="20"/>
          <w:szCs w:val="20"/>
          <w:lang w:val="en-US"/>
        </w:rPr>
        <w:t>ru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article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n</w:t>
      </w:r>
      <w:r w:rsidR="0004256D" w:rsidRPr="0081541E">
        <w:rPr>
          <w:sz w:val="20"/>
          <w:szCs w:val="20"/>
        </w:rPr>
        <w:t>/</w:t>
      </w:r>
      <w:r w:rsidR="0004256D" w:rsidRPr="0004256D">
        <w:rPr>
          <w:sz w:val="20"/>
          <w:szCs w:val="20"/>
          <w:lang w:val="en-US"/>
        </w:rPr>
        <w:t>samorealizatsiya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detey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starshego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doshkolnogo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vozrasta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kak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psihologo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pedagogicheskaya</w:t>
      </w:r>
      <w:r w:rsidR="0004256D" w:rsidRPr="0081541E">
        <w:rPr>
          <w:sz w:val="20"/>
          <w:szCs w:val="20"/>
        </w:rPr>
        <w:t>-</w:t>
      </w:r>
      <w:r w:rsidR="0004256D" w:rsidRPr="0004256D">
        <w:rPr>
          <w:sz w:val="20"/>
          <w:szCs w:val="20"/>
          <w:lang w:val="en-US"/>
        </w:rPr>
        <w:t>problema</w:t>
      </w:r>
    </w:p>
    <w:p w:rsidR="0004256D" w:rsidRPr="0004256D" w:rsidRDefault="0004256D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04256D">
        <w:rPr>
          <w:sz w:val="20"/>
          <w:szCs w:val="20"/>
        </w:rPr>
        <w:t>Данелия А. А., Жданова Л. Р. Развитие исследовательской активности дошкольников в разновозрастной группе // Психолого-педагогический журнал Гаудеамус. 2018. Т. 17. № 38. С. 63-68.</w:t>
      </w:r>
    </w:p>
    <w:p w:rsidR="0004256D" w:rsidRPr="0004256D" w:rsidRDefault="0004256D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04256D">
        <w:rPr>
          <w:sz w:val="20"/>
          <w:szCs w:val="20"/>
        </w:rPr>
        <w:t>Листик Е. М. Методические рекомендации к организации детского экспериментирования в условиях детского сада. М., 2016.</w:t>
      </w:r>
    </w:p>
    <w:p w:rsidR="0004256D" w:rsidRPr="0004256D" w:rsidRDefault="0004256D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04256D">
        <w:rPr>
          <w:sz w:val="20"/>
          <w:szCs w:val="20"/>
        </w:rPr>
        <w:t>Алисов Е. А. Психолого-педагогические аспекты сенсорного мировосприятия личности // Психологическая наука и образование www.psyedu.ru. 2009. № 1. URL: http://www.psye-du.ru/journal/2009/1/Alisov.phtml</w:t>
      </w:r>
    </w:p>
    <w:p w:rsidR="0004256D" w:rsidRPr="0004256D" w:rsidRDefault="0004256D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04256D">
        <w:rPr>
          <w:sz w:val="20"/>
          <w:szCs w:val="20"/>
        </w:rPr>
        <w:t>Поддьяков А. Н. Исследовательское поведение. Стратегии познания, помощь, противодействие, конфликт. М., 2019.</w:t>
      </w:r>
    </w:p>
    <w:p w:rsidR="00A656C0" w:rsidRPr="00A656C0" w:rsidRDefault="0004256D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04256D">
        <w:rPr>
          <w:sz w:val="20"/>
          <w:szCs w:val="20"/>
        </w:rPr>
        <w:t xml:space="preserve">Ситаров В. А., Маралов В. Г. Социальная активность личности // Знание. Понимание. Умение. 2015. № 4. С. 164-176. </w:t>
      </w:r>
    </w:p>
    <w:p w:rsidR="0004256D" w:rsidRDefault="0004256D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04256D">
        <w:rPr>
          <w:sz w:val="20"/>
          <w:szCs w:val="20"/>
        </w:rPr>
        <w:t>Емельянова И. Е., Филиппова О. Г., Кириенко С. Д. Психолого-педагоги- о ческое сопровождение образовательного процесса в условиях изменяющегося пространства детства : монография. Челябинск : Изд. центр «Титул», 2018. - 340 с.</w:t>
      </w:r>
    </w:p>
    <w:p w:rsidR="0004256D" w:rsidRPr="0004256D" w:rsidRDefault="0004256D" w:rsidP="00A656C0">
      <w:pPr>
        <w:pStyle w:val="a4"/>
        <w:numPr>
          <w:ilvl w:val="0"/>
          <w:numId w:val="12"/>
        </w:numPr>
        <w:tabs>
          <w:tab w:val="left" w:pos="958"/>
        </w:tabs>
        <w:spacing w:line="288" w:lineRule="auto"/>
        <w:ind w:left="0" w:right="104" w:firstLine="709"/>
        <w:rPr>
          <w:sz w:val="20"/>
          <w:szCs w:val="20"/>
        </w:rPr>
      </w:pPr>
      <w:r w:rsidRPr="0004256D">
        <w:rPr>
          <w:sz w:val="20"/>
          <w:szCs w:val="20"/>
        </w:rPr>
        <w:t>Ушакова-Славолюбова О. А. Технологические аспекты развития креа- ^ тивной компетентности педагогов ДОО // Педагогическое образование и наука. § 2016. № 5. С. 43-45. URL: https://elibrary.ru/item.asp?id=27509662</w:t>
      </w:r>
    </w:p>
    <w:p w:rsidR="0004256D" w:rsidRDefault="0004256D" w:rsidP="00232D8A">
      <w:pPr>
        <w:pStyle w:val="a4"/>
        <w:tabs>
          <w:tab w:val="left" w:pos="958"/>
        </w:tabs>
        <w:spacing w:line="288" w:lineRule="auto"/>
        <w:ind w:left="668" w:right="104" w:firstLine="0"/>
        <w:rPr>
          <w:sz w:val="20"/>
          <w:szCs w:val="20"/>
        </w:rPr>
      </w:pPr>
    </w:p>
    <w:p w:rsidR="008964DC" w:rsidRPr="00452621" w:rsidRDefault="008964DC" w:rsidP="00232D8A">
      <w:pPr>
        <w:pStyle w:val="a4"/>
        <w:tabs>
          <w:tab w:val="left" w:pos="958"/>
        </w:tabs>
        <w:spacing w:line="288" w:lineRule="auto"/>
        <w:ind w:left="668" w:right="104" w:firstLine="0"/>
        <w:rPr>
          <w:sz w:val="20"/>
          <w:szCs w:val="20"/>
        </w:rPr>
      </w:pPr>
    </w:p>
    <w:sectPr w:rsidR="008964DC" w:rsidRPr="00452621" w:rsidSect="00FC482C">
      <w:pgSz w:w="11910" w:h="1685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1C5" w:rsidRDefault="005921C5" w:rsidP="00660594">
      <w:r>
        <w:separator/>
      </w:r>
    </w:p>
  </w:endnote>
  <w:endnote w:type="continuationSeparator" w:id="1">
    <w:p w:rsidR="005921C5" w:rsidRDefault="005921C5" w:rsidP="00660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1C5" w:rsidRDefault="005921C5" w:rsidP="00660594">
      <w:r>
        <w:separator/>
      </w:r>
    </w:p>
  </w:footnote>
  <w:footnote w:type="continuationSeparator" w:id="1">
    <w:p w:rsidR="005921C5" w:rsidRDefault="005921C5" w:rsidP="00660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1B05"/>
    <w:multiLevelType w:val="multilevel"/>
    <w:tmpl w:val="75DE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E34AD"/>
    <w:multiLevelType w:val="hybridMultilevel"/>
    <w:tmpl w:val="1C58AB44"/>
    <w:lvl w:ilvl="0" w:tplc="2000000F">
      <w:start w:val="1"/>
      <w:numFmt w:val="decimal"/>
      <w:lvlText w:val="%1."/>
      <w:lvlJc w:val="left"/>
      <w:pPr>
        <w:ind w:left="1388" w:hanging="360"/>
      </w:pPr>
    </w:lvl>
    <w:lvl w:ilvl="1" w:tplc="04190019" w:tentative="1">
      <w:start w:val="1"/>
      <w:numFmt w:val="lowerLetter"/>
      <w:lvlText w:val="%2."/>
      <w:lvlJc w:val="left"/>
      <w:pPr>
        <w:ind w:left="2108" w:hanging="360"/>
      </w:pPr>
    </w:lvl>
    <w:lvl w:ilvl="2" w:tplc="0419001B" w:tentative="1">
      <w:start w:val="1"/>
      <w:numFmt w:val="lowerRoman"/>
      <w:lvlText w:val="%3."/>
      <w:lvlJc w:val="right"/>
      <w:pPr>
        <w:ind w:left="2828" w:hanging="180"/>
      </w:pPr>
    </w:lvl>
    <w:lvl w:ilvl="3" w:tplc="0419000F" w:tentative="1">
      <w:start w:val="1"/>
      <w:numFmt w:val="decimal"/>
      <w:lvlText w:val="%4."/>
      <w:lvlJc w:val="left"/>
      <w:pPr>
        <w:ind w:left="3548" w:hanging="360"/>
      </w:pPr>
    </w:lvl>
    <w:lvl w:ilvl="4" w:tplc="04190019" w:tentative="1">
      <w:start w:val="1"/>
      <w:numFmt w:val="lowerLetter"/>
      <w:lvlText w:val="%5."/>
      <w:lvlJc w:val="left"/>
      <w:pPr>
        <w:ind w:left="4268" w:hanging="360"/>
      </w:pPr>
    </w:lvl>
    <w:lvl w:ilvl="5" w:tplc="0419001B" w:tentative="1">
      <w:start w:val="1"/>
      <w:numFmt w:val="lowerRoman"/>
      <w:lvlText w:val="%6."/>
      <w:lvlJc w:val="right"/>
      <w:pPr>
        <w:ind w:left="4988" w:hanging="180"/>
      </w:pPr>
    </w:lvl>
    <w:lvl w:ilvl="6" w:tplc="0419000F" w:tentative="1">
      <w:start w:val="1"/>
      <w:numFmt w:val="decimal"/>
      <w:lvlText w:val="%7."/>
      <w:lvlJc w:val="left"/>
      <w:pPr>
        <w:ind w:left="5708" w:hanging="360"/>
      </w:pPr>
    </w:lvl>
    <w:lvl w:ilvl="7" w:tplc="04190019" w:tentative="1">
      <w:start w:val="1"/>
      <w:numFmt w:val="lowerLetter"/>
      <w:lvlText w:val="%8."/>
      <w:lvlJc w:val="left"/>
      <w:pPr>
        <w:ind w:left="6428" w:hanging="360"/>
      </w:pPr>
    </w:lvl>
    <w:lvl w:ilvl="8" w:tplc="0419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2">
    <w:nsid w:val="213F2FE8"/>
    <w:multiLevelType w:val="hybridMultilevel"/>
    <w:tmpl w:val="1ECAA69A"/>
    <w:lvl w:ilvl="0" w:tplc="13B0AF46">
      <w:start w:val="1"/>
      <w:numFmt w:val="bullet"/>
      <w:lvlText w:val=""/>
      <w:lvlJc w:val="left"/>
      <w:pPr>
        <w:ind w:left="1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1" w:hanging="360"/>
      </w:pPr>
      <w:rPr>
        <w:rFonts w:ascii="Wingdings" w:hAnsi="Wingdings" w:hint="default"/>
      </w:rPr>
    </w:lvl>
  </w:abstractNum>
  <w:abstractNum w:abstractNumId="3">
    <w:nsid w:val="32715B9D"/>
    <w:multiLevelType w:val="multilevel"/>
    <w:tmpl w:val="B81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66EC6"/>
    <w:multiLevelType w:val="hybridMultilevel"/>
    <w:tmpl w:val="D9E6C4C0"/>
    <w:lvl w:ilvl="0" w:tplc="6B925DA6">
      <w:numFmt w:val="bullet"/>
      <w:lvlText w:val="-"/>
      <w:lvlJc w:val="left"/>
      <w:pPr>
        <w:ind w:left="101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4EC29E">
      <w:numFmt w:val="bullet"/>
      <w:lvlText w:val="•"/>
      <w:lvlJc w:val="left"/>
      <w:pPr>
        <w:ind w:left="1077" w:hanging="211"/>
      </w:pPr>
      <w:rPr>
        <w:rFonts w:hint="default"/>
        <w:lang w:val="ru-RU" w:eastAsia="en-US" w:bidi="ar-SA"/>
      </w:rPr>
    </w:lvl>
    <w:lvl w:ilvl="2" w:tplc="A9C478BC">
      <w:numFmt w:val="bullet"/>
      <w:lvlText w:val="•"/>
      <w:lvlJc w:val="left"/>
      <w:pPr>
        <w:ind w:left="2054" w:hanging="211"/>
      </w:pPr>
      <w:rPr>
        <w:rFonts w:hint="default"/>
        <w:lang w:val="ru-RU" w:eastAsia="en-US" w:bidi="ar-SA"/>
      </w:rPr>
    </w:lvl>
    <w:lvl w:ilvl="3" w:tplc="289E8B68">
      <w:numFmt w:val="bullet"/>
      <w:lvlText w:val="•"/>
      <w:lvlJc w:val="left"/>
      <w:pPr>
        <w:ind w:left="3031" w:hanging="211"/>
      </w:pPr>
      <w:rPr>
        <w:rFonts w:hint="default"/>
        <w:lang w:val="ru-RU" w:eastAsia="en-US" w:bidi="ar-SA"/>
      </w:rPr>
    </w:lvl>
    <w:lvl w:ilvl="4" w:tplc="7D44140C">
      <w:numFmt w:val="bullet"/>
      <w:lvlText w:val="•"/>
      <w:lvlJc w:val="left"/>
      <w:pPr>
        <w:ind w:left="4008" w:hanging="211"/>
      </w:pPr>
      <w:rPr>
        <w:rFonts w:hint="default"/>
        <w:lang w:val="ru-RU" w:eastAsia="en-US" w:bidi="ar-SA"/>
      </w:rPr>
    </w:lvl>
    <w:lvl w:ilvl="5" w:tplc="77160F8E">
      <w:numFmt w:val="bullet"/>
      <w:lvlText w:val="•"/>
      <w:lvlJc w:val="left"/>
      <w:pPr>
        <w:ind w:left="4985" w:hanging="211"/>
      </w:pPr>
      <w:rPr>
        <w:rFonts w:hint="default"/>
        <w:lang w:val="ru-RU" w:eastAsia="en-US" w:bidi="ar-SA"/>
      </w:rPr>
    </w:lvl>
    <w:lvl w:ilvl="6" w:tplc="105E60E0">
      <w:numFmt w:val="bullet"/>
      <w:lvlText w:val="•"/>
      <w:lvlJc w:val="left"/>
      <w:pPr>
        <w:ind w:left="5962" w:hanging="211"/>
      </w:pPr>
      <w:rPr>
        <w:rFonts w:hint="default"/>
        <w:lang w:val="ru-RU" w:eastAsia="en-US" w:bidi="ar-SA"/>
      </w:rPr>
    </w:lvl>
    <w:lvl w:ilvl="7" w:tplc="00528748">
      <w:numFmt w:val="bullet"/>
      <w:lvlText w:val="•"/>
      <w:lvlJc w:val="left"/>
      <w:pPr>
        <w:ind w:left="6939" w:hanging="211"/>
      </w:pPr>
      <w:rPr>
        <w:rFonts w:hint="default"/>
        <w:lang w:val="ru-RU" w:eastAsia="en-US" w:bidi="ar-SA"/>
      </w:rPr>
    </w:lvl>
    <w:lvl w:ilvl="8" w:tplc="659CA10C">
      <w:numFmt w:val="bullet"/>
      <w:lvlText w:val="•"/>
      <w:lvlJc w:val="left"/>
      <w:pPr>
        <w:ind w:left="7916" w:hanging="211"/>
      </w:pPr>
      <w:rPr>
        <w:rFonts w:hint="default"/>
        <w:lang w:val="ru-RU" w:eastAsia="en-US" w:bidi="ar-SA"/>
      </w:rPr>
    </w:lvl>
  </w:abstractNum>
  <w:abstractNum w:abstractNumId="5">
    <w:nsid w:val="45673C1F"/>
    <w:multiLevelType w:val="hybridMultilevel"/>
    <w:tmpl w:val="3CE0B630"/>
    <w:lvl w:ilvl="0" w:tplc="13B0AF4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597B1611"/>
    <w:multiLevelType w:val="multilevel"/>
    <w:tmpl w:val="A3A81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7923FE"/>
    <w:multiLevelType w:val="hybridMultilevel"/>
    <w:tmpl w:val="1826E978"/>
    <w:lvl w:ilvl="0" w:tplc="382098F4">
      <w:numFmt w:val="bullet"/>
      <w:lvlText w:val="–"/>
      <w:lvlJc w:val="left"/>
      <w:pPr>
        <w:ind w:left="672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3C5C04CE">
      <w:numFmt w:val="bullet"/>
      <w:lvlText w:val="•"/>
      <w:lvlJc w:val="left"/>
      <w:pPr>
        <w:ind w:left="1599" w:hanging="211"/>
      </w:pPr>
      <w:rPr>
        <w:rFonts w:hint="default"/>
        <w:lang w:val="ru-RU" w:eastAsia="en-US" w:bidi="ar-SA"/>
      </w:rPr>
    </w:lvl>
    <w:lvl w:ilvl="2" w:tplc="8ACA0304">
      <w:numFmt w:val="bullet"/>
      <w:lvlText w:val="•"/>
      <w:lvlJc w:val="left"/>
      <w:pPr>
        <w:ind w:left="2518" w:hanging="211"/>
      </w:pPr>
      <w:rPr>
        <w:rFonts w:hint="default"/>
        <w:lang w:val="ru-RU" w:eastAsia="en-US" w:bidi="ar-SA"/>
      </w:rPr>
    </w:lvl>
    <w:lvl w:ilvl="3" w:tplc="17E073A4">
      <w:numFmt w:val="bullet"/>
      <w:lvlText w:val="•"/>
      <w:lvlJc w:val="left"/>
      <w:pPr>
        <w:ind w:left="3437" w:hanging="211"/>
      </w:pPr>
      <w:rPr>
        <w:rFonts w:hint="default"/>
        <w:lang w:val="ru-RU" w:eastAsia="en-US" w:bidi="ar-SA"/>
      </w:rPr>
    </w:lvl>
    <w:lvl w:ilvl="4" w:tplc="F698C4C8">
      <w:numFmt w:val="bullet"/>
      <w:lvlText w:val="•"/>
      <w:lvlJc w:val="left"/>
      <w:pPr>
        <w:ind w:left="4356" w:hanging="211"/>
      </w:pPr>
      <w:rPr>
        <w:rFonts w:hint="default"/>
        <w:lang w:val="ru-RU" w:eastAsia="en-US" w:bidi="ar-SA"/>
      </w:rPr>
    </w:lvl>
    <w:lvl w:ilvl="5" w:tplc="D18A4708">
      <w:numFmt w:val="bullet"/>
      <w:lvlText w:val="•"/>
      <w:lvlJc w:val="left"/>
      <w:pPr>
        <w:ind w:left="5275" w:hanging="211"/>
      </w:pPr>
      <w:rPr>
        <w:rFonts w:hint="default"/>
        <w:lang w:val="ru-RU" w:eastAsia="en-US" w:bidi="ar-SA"/>
      </w:rPr>
    </w:lvl>
    <w:lvl w:ilvl="6" w:tplc="752A3930">
      <w:numFmt w:val="bullet"/>
      <w:lvlText w:val="•"/>
      <w:lvlJc w:val="left"/>
      <w:pPr>
        <w:ind w:left="6194" w:hanging="211"/>
      </w:pPr>
      <w:rPr>
        <w:rFonts w:hint="default"/>
        <w:lang w:val="ru-RU" w:eastAsia="en-US" w:bidi="ar-SA"/>
      </w:rPr>
    </w:lvl>
    <w:lvl w:ilvl="7" w:tplc="5C18894C">
      <w:numFmt w:val="bullet"/>
      <w:lvlText w:val="•"/>
      <w:lvlJc w:val="left"/>
      <w:pPr>
        <w:ind w:left="7113" w:hanging="211"/>
      </w:pPr>
      <w:rPr>
        <w:rFonts w:hint="default"/>
        <w:lang w:val="ru-RU" w:eastAsia="en-US" w:bidi="ar-SA"/>
      </w:rPr>
    </w:lvl>
    <w:lvl w:ilvl="8" w:tplc="A1E0992A">
      <w:numFmt w:val="bullet"/>
      <w:lvlText w:val="•"/>
      <w:lvlJc w:val="left"/>
      <w:pPr>
        <w:ind w:left="8032" w:hanging="211"/>
      </w:pPr>
      <w:rPr>
        <w:rFonts w:hint="default"/>
        <w:lang w:val="ru-RU" w:eastAsia="en-US" w:bidi="ar-SA"/>
      </w:rPr>
    </w:lvl>
  </w:abstractNum>
  <w:abstractNum w:abstractNumId="8">
    <w:nsid w:val="6E532F73"/>
    <w:multiLevelType w:val="hybridMultilevel"/>
    <w:tmpl w:val="1D443E5C"/>
    <w:lvl w:ilvl="0" w:tplc="AD3EC9BC">
      <w:start w:val="1"/>
      <w:numFmt w:val="decimal"/>
      <w:lvlText w:val="%1."/>
      <w:lvlJc w:val="left"/>
      <w:pPr>
        <w:ind w:left="101" w:hanging="286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AAF4F6D8">
      <w:numFmt w:val="bullet"/>
      <w:lvlText w:val="•"/>
      <w:lvlJc w:val="left"/>
      <w:pPr>
        <w:ind w:left="1077" w:hanging="286"/>
      </w:pPr>
      <w:rPr>
        <w:rFonts w:hint="default"/>
        <w:lang w:val="ru-RU" w:eastAsia="en-US" w:bidi="ar-SA"/>
      </w:rPr>
    </w:lvl>
    <w:lvl w:ilvl="2" w:tplc="88825F5C">
      <w:numFmt w:val="bullet"/>
      <w:lvlText w:val="•"/>
      <w:lvlJc w:val="left"/>
      <w:pPr>
        <w:ind w:left="2054" w:hanging="286"/>
      </w:pPr>
      <w:rPr>
        <w:rFonts w:hint="default"/>
        <w:lang w:val="ru-RU" w:eastAsia="en-US" w:bidi="ar-SA"/>
      </w:rPr>
    </w:lvl>
    <w:lvl w:ilvl="3" w:tplc="CE2264E2">
      <w:numFmt w:val="bullet"/>
      <w:lvlText w:val="•"/>
      <w:lvlJc w:val="left"/>
      <w:pPr>
        <w:ind w:left="3031" w:hanging="286"/>
      </w:pPr>
      <w:rPr>
        <w:rFonts w:hint="default"/>
        <w:lang w:val="ru-RU" w:eastAsia="en-US" w:bidi="ar-SA"/>
      </w:rPr>
    </w:lvl>
    <w:lvl w:ilvl="4" w:tplc="D034034A">
      <w:numFmt w:val="bullet"/>
      <w:lvlText w:val="•"/>
      <w:lvlJc w:val="left"/>
      <w:pPr>
        <w:ind w:left="4008" w:hanging="286"/>
      </w:pPr>
      <w:rPr>
        <w:rFonts w:hint="default"/>
        <w:lang w:val="ru-RU" w:eastAsia="en-US" w:bidi="ar-SA"/>
      </w:rPr>
    </w:lvl>
    <w:lvl w:ilvl="5" w:tplc="9AFC5074">
      <w:numFmt w:val="bullet"/>
      <w:lvlText w:val="•"/>
      <w:lvlJc w:val="left"/>
      <w:pPr>
        <w:ind w:left="4985" w:hanging="286"/>
      </w:pPr>
      <w:rPr>
        <w:rFonts w:hint="default"/>
        <w:lang w:val="ru-RU" w:eastAsia="en-US" w:bidi="ar-SA"/>
      </w:rPr>
    </w:lvl>
    <w:lvl w:ilvl="6" w:tplc="055007BA">
      <w:numFmt w:val="bullet"/>
      <w:lvlText w:val="•"/>
      <w:lvlJc w:val="left"/>
      <w:pPr>
        <w:ind w:left="5962" w:hanging="286"/>
      </w:pPr>
      <w:rPr>
        <w:rFonts w:hint="default"/>
        <w:lang w:val="ru-RU" w:eastAsia="en-US" w:bidi="ar-SA"/>
      </w:rPr>
    </w:lvl>
    <w:lvl w:ilvl="7" w:tplc="B3E27B3C">
      <w:numFmt w:val="bullet"/>
      <w:lvlText w:val="•"/>
      <w:lvlJc w:val="left"/>
      <w:pPr>
        <w:ind w:left="6939" w:hanging="286"/>
      </w:pPr>
      <w:rPr>
        <w:rFonts w:hint="default"/>
        <w:lang w:val="ru-RU" w:eastAsia="en-US" w:bidi="ar-SA"/>
      </w:rPr>
    </w:lvl>
    <w:lvl w:ilvl="8" w:tplc="0E9E3996">
      <w:numFmt w:val="bullet"/>
      <w:lvlText w:val="•"/>
      <w:lvlJc w:val="left"/>
      <w:pPr>
        <w:ind w:left="7916" w:hanging="286"/>
      </w:pPr>
      <w:rPr>
        <w:rFonts w:hint="default"/>
        <w:lang w:val="ru-RU" w:eastAsia="en-US" w:bidi="ar-SA"/>
      </w:rPr>
    </w:lvl>
  </w:abstractNum>
  <w:abstractNum w:abstractNumId="9">
    <w:nsid w:val="743309BA"/>
    <w:multiLevelType w:val="hybridMultilevel"/>
    <w:tmpl w:val="C44889CC"/>
    <w:lvl w:ilvl="0" w:tplc="13B0AF4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7D865118"/>
    <w:multiLevelType w:val="hybridMultilevel"/>
    <w:tmpl w:val="76840EB4"/>
    <w:lvl w:ilvl="0" w:tplc="13B0AF4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>
    <w:nsid w:val="7E887EAA"/>
    <w:multiLevelType w:val="multilevel"/>
    <w:tmpl w:val="3CCA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10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B133F"/>
    <w:rsid w:val="00006537"/>
    <w:rsid w:val="00011702"/>
    <w:rsid w:val="000127E7"/>
    <w:rsid w:val="0004256D"/>
    <w:rsid w:val="000548B8"/>
    <w:rsid w:val="000A05B7"/>
    <w:rsid w:val="000A2A82"/>
    <w:rsid w:val="000C7B27"/>
    <w:rsid w:val="000E1CCD"/>
    <w:rsid w:val="000E1E7D"/>
    <w:rsid w:val="00167333"/>
    <w:rsid w:val="00186E1A"/>
    <w:rsid w:val="00211434"/>
    <w:rsid w:val="002234ED"/>
    <w:rsid w:val="00232D8A"/>
    <w:rsid w:val="002338BC"/>
    <w:rsid w:val="0024480D"/>
    <w:rsid w:val="002826C2"/>
    <w:rsid w:val="002868D6"/>
    <w:rsid w:val="002B133F"/>
    <w:rsid w:val="002F555A"/>
    <w:rsid w:val="00396F08"/>
    <w:rsid w:val="003D14D0"/>
    <w:rsid w:val="00411C00"/>
    <w:rsid w:val="00452621"/>
    <w:rsid w:val="0047379B"/>
    <w:rsid w:val="00490883"/>
    <w:rsid w:val="004E37F4"/>
    <w:rsid w:val="00553BC1"/>
    <w:rsid w:val="00554C4A"/>
    <w:rsid w:val="005602A1"/>
    <w:rsid w:val="00562E1A"/>
    <w:rsid w:val="00586C63"/>
    <w:rsid w:val="005921C5"/>
    <w:rsid w:val="005A4D0F"/>
    <w:rsid w:val="005E2970"/>
    <w:rsid w:val="00660594"/>
    <w:rsid w:val="00744459"/>
    <w:rsid w:val="0076704A"/>
    <w:rsid w:val="0081541E"/>
    <w:rsid w:val="008303C4"/>
    <w:rsid w:val="008964DC"/>
    <w:rsid w:val="008A0807"/>
    <w:rsid w:val="008A73DD"/>
    <w:rsid w:val="009769C8"/>
    <w:rsid w:val="009A2FEF"/>
    <w:rsid w:val="009B392E"/>
    <w:rsid w:val="00A55782"/>
    <w:rsid w:val="00A656C0"/>
    <w:rsid w:val="00A730F5"/>
    <w:rsid w:val="00A84D38"/>
    <w:rsid w:val="00AB3EAC"/>
    <w:rsid w:val="00AD2604"/>
    <w:rsid w:val="00AF2694"/>
    <w:rsid w:val="00AF3C5D"/>
    <w:rsid w:val="00B30879"/>
    <w:rsid w:val="00BB2E9B"/>
    <w:rsid w:val="00C31E14"/>
    <w:rsid w:val="00CC1708"/>
    <w:rsid w:val="00CC2F4B"/>
    <w:rsid w:val="00CC4C4A"/>
    <w:rsid w:val="00D12527"/>
    <w:rsid w:val="00D22C3C"/>
    <w:rsid w:val="00D91165"/>
    <w:rsid w:val="00DB29F1"/>
    <w:rsid w:val="00DB7572"/>
    <w:rsid w:val="00DD6D70"/>
    <w:rsid w:val="00DF1C7F"/>
    <w:rsid w:val="00E33EAE"/>
    <w:rsid w:val="00E5593D"/>
    <w:rsid w:val="00F45DA8"/>
    <w:rsid w:val="00F46BFD"/>
    <w:rsid w:val="00FC4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6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86C63"/>
    <w:pPr>
      <w:spacing w:before="68"/>
      <w:ind w:left="83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6C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6C63"/>
    <w:pPr>
      <w:ind w:left="101" w:firstLine="57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86C63"/>
    <w:pPr>
      <w:ind w:left="101" w:firstLine="570"/>
      <w:jc w:val="both"/>
    </w:pPr>
  </w:style>
  <w:style w:type="paragraph" w:customStyle="1" w:styleId="TableParagraph">
    <w:name w:val="Table Paragraph"/>
    <w:basedOn w:val="a"/>
    <w:uiPriority w:val="1"/>
    <w:qFormat/>
    <w:rsid w:val="00586C63"/>
  </w:style>
  <w:style w:type="paragraph" w:styleId="a5">
    <w:name w:val="footnote text"/>
    <w:basedOn w:val="a"/>
    <w:link w:val="a6"/>
    <w:uiPriority w:val="99"/>
    <w:semiHidden/>
    <w:unhideWhenUsed/>
    <w:rsid w:val="0066059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6059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unhideWhenUsed/>
    <w:rsid w:val="00660594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0E1E7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E1E7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E1E7D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E1E7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E1E7D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d">
    <w:name w:val="Normal (Web)"/>
    <w:basedOn w:val="a"/>
    <w:uiPriority w:val="99"/>
    <w:semiHidden/>
    <w:unhideWhenUsed/>
    <w:rsid w:val="004E37F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2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5374776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049657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801265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8065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99613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2628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65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6609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78697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01954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2172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99EBD-1E94-4A04-ACFB-2DD0DD21E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3032</Words>
  <Characters>17285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МОЙ</cp:lastModifiedBy>
  <cp:revision>2</cp:revision>
  <dcterms:created xsi:type="dcterms:W3CDTF">2024-03-24T14:21:00Z</dcterms:created>
  <dcterms:modified xsi:type="dcterms:W3CDTF">2024-03-24T14:21:00Z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2024-03-18T00:00:00Z</vt:filetime>
  </property>
  <property fmtid="{D5CDD505-2E9C-101B-9397-08002B2CF9AE}" pid="5" name="GrammarlyDocumentId">
    <vt:lpwstr>58c7e909db7ca3a3e3b67ba431c4cf13c62b717473891966a4a33a40105e8333</vt:lpwstr>
  </property>
</Properties>
</file>