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5934FA" w:rsidRDefault="00E00531" w:rsidP="00E00531">
      <w:pPr>
        <w:spacing w:after="0" w:line="360" w:lineRule="auto"/>
        <w:ind w:firstLine="709"/>
        <w:jc w:val="right"/>
        <w:rPr>
          <w:rFonts w:ascii="Times New Roman" w:hAnsi="Times New Roman" w:cs="Times New Roman"/>
          <w:b/>
          <w:i/>
          <w:sz w:val="28"/>
          <w:szCs w:val="28"/>
        </w:rPr>
      </w:pPr>
      <w:r w:rsidRPr="00AF0EF8">
        <w:rPr>
          <w:rFonts w:ascii="Times New Roman" w:hAnsi="Times New Roman" w:cs="Times New Roman"/>
          <w:b/>
          <w:i/>
          <w:sz w:val="28"/>
          <w:szCs w:val="28"/>
        </w:rPr>
        <w:t xml:space="preserve">Барабанова А.В., </w:t>
      </w:r>
    </w:p>
    <w:p w:rsidR="005934FA" w:rsidRDefault="00E00531" w:rsidP="00E00531">
      <w:pPr>
        <w:spacing w:after="0" w:line="360" w:lineRule="auto"/>
        <w:ind w:firstLine="709"/>
        <w:jc w:val="right"/>
        <w:rPr>
          <w:rFonts w:ascii="Times New Roman" w:hAnsi="Times New Roman" w:cs="Times New Roman"/>
          <w:b/>
          <w:i/>
          <w:sz w:val="28"/>
          <w:szCs w:val="28"/>
        </w:rPr>
      </w:pPr>
      <w:r w:rsidRPr="00AF0EF8">
        <w:rPr>
          <w:rFonts w:ascii="Times New Roman" w:hAnsi="Times New Roman" w:cs="Times New Roman"/>
          <w:b/>
          <w:i/>
          <w:sz w:val="28"/>
          <w:szCs w:val="28"/>
        </w:rPr>
        <w:t xml:space="preserve">преподаватель высшей квалификационной категории, </w:t>
      </w:r>
    </w:p>
    <w:p w:rsidR="00E00531" w:rsidRPr="008429C2" w:rsidRDefault="00E00531" w:rsidP="00E00531">
      <w:pPr>
        <w:spacing w:after="0" w:line="360" w:lineRule="auto"/>
        <w:ind w:firstLine="709"/>
        <w:jc w:val="right"/>
        <w:rPr>
          <w:rFonts w:ascii="Times New Roman" w:hAnsi="Times New Roman" w:cs="Times New Roman"/>
          <w:b/>
          <w:i/>
          <w:sz w:val="28"/>
          <w:szCs w:val="28"/>
        </w:rPr>
      </w:pPr>
      <w:r w:rsidRPr="00AF0EF8">
        <w:rPr>
          <w:rFonts w:ascii="Times New Roman" w:hAnsi="Times New Roman" w:cs="Times New Roman"/>
          <w:b/>
          <w:i/>
          <w:sz w:val="28"/>
          <w:szCs w:val="28"/>
        </w:rPr>
        <w:t xml:space="preserve">Пермский институт (филиал) РЭУ им. </w:t>
      </w:r>
      <w:proofErr w:type="spellStart"/>
      <w:r w:rsidRPr="00AF0EF8">
        <w:rPr>
          <w:rFonts w:ascii="Times New Roman" w:hAnsi="Times New Roman" w:cs="Times New Roman"/>
          <w:b/>
          <w:i/>
          <w:sz w:val="28"/>
          <w:szCs w:val="28"/>
        </w:rPr>
        <w:t>Г</w:t>
      </w:r>
      <w:r w:rsidRPr="008429C2">
        <w:rPr>
          <w:rFonts w:ascii="Times New Roman" w:hAnsi="Times New Roman" w:cs="Times New Roman"/>
          <w:b/>
          <w:i/>
          <w:sz w:val="28"/>
          <w:szCs w:val="28"/>
        </w:rPr>
        <w:t>.</w:t>
      </w:r>
      <w:r w:rsidRPr="00AF0EF8">
        <w:rPr>
          <w:rFonts w:ascii="Times New Roman" w:hAnsi="Times New Roman" w:cs="Times New Roman"/>
          <w:b/>
          <w:i/>
          <w:sz w:val="28"/>
          <w:szCs w:val="28"/>
        </w:rPr>
        <w:t>В</w:t>
      </w:r>
      <w:r w:rsidRPr="008429C2">
        <w:rPr>
          <w:rFonts w:ascii="Times New Roman" w:hAnsi="Times New Roman" w:cs="Times New Roman"/>
          <w:b/>
          <w:i/>
          <w:sz w:val="28"/>
          <w:szCs w:val="28"/>
        </w:rPr>
        <w:t>.</w:t>
      </w:r>
      <w:r w:rsidRPr="00AF0EF8">
        <w:rPr>
          <w:rFonts w:ascii="Times New Roman" w:hAnsi="Times New Roman" w:cs="Times New Roman"/>
          <w:b/>
          <w:i/>
          <w:sz w:val="28"/>
          <w:szCs w:val="28"/>
        </w:rPr>
        <w:t>Плеханова</w:t>
      </w:r>
      <w:proofErr w:type="spellEnd"/>
      <w:r w:rsidR="00464D83" w:rsidRPr="008429C2">
        <w:rPr>
          <w:rFonts w:ascii="Times New Roman" w:hAnsi="Times New Roman" w:cs="Times New Roman"/>
          <w:b/>
          <w:i/>
          <w:sz w:val="28"/>
          <w:szCs w:val="28"/>
        </w:rPr>
        <w:t xml:space="preserve">, </w:t>
      </w:r>
      <w:r w:rsidR="00464D83" w:rsidRPr="00AF0EF8">
        <w:rPr>
          <w:rFonts w:ascii="Times New Roman" w:hAnsi="Times New Roman" w:cs="Times New Roman"/>
          <w:b/>
          <w:i/>
          <w:sz w:val="28"/>
          <w:szCs w:val="28"/>
        </w:rPr>
        <w:t>Россия</w:t>
      </w:r>
      <w:r w:rsidR="00464D83" w:rsidRPr="008429C2">
        <w:rPr>
          <w:rFonts w:ascii="Times New Roman" w:hAnsi="Times New Roman" w:cs="Times New Roman"/>
          <w:b/>
          <w:i/>
          <w:sz w:val="28"/>
          <w:szCs w:val="28"/>
        </w:rPr>
        <w:t>.</w:t>
      </w:r>
    </w:p>
    <w:p w:rsidR="00AF0EF8" w:rsidRPr="00F1066D" w:rsidRDefault="00AF0EF8" w:rsidP="00AF0EF8">
      <w:pPr>
        <w:spacing w:after="0" w:line="360" w:lineRule="auto"/>
        <w:ind w:firstLine="709"/>
        <w:jc w:val="center"/>
        <w:rPr>
          <w:rFonts w:ascii="Times New Roman" w:hAnsi="Times New Roman" w:cs="Times New Roman"/>
          <w:b/>
          <w:sz w:val="28"/>
          <w:szCs w:val="28"/>
          <w:lang w:val="en-US"/>
        </w:rPr>
      </w:pPr>
    </w:p>
    <w:p w:rsidR="008C2C53" w:rsidRPr="00AF0EF8" w:rsidRDefault="00AF0EF8" w:rsidP="00AF0EF8">
      <w:pPr>
        <w:spacing w:after="0" w:line="360" w:lineRule="auto"/>
        <w:ind w:firstLine="709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AF0EF8">
        <w:rPr>
          <w:rFonts w:ascii="Times New Roman" w:hAnsi="Times New Roman" w:cs="Times New Roman"/>
          <w:b/>
          <w:sz w:val="28"/>
          <w:szCs w:val="28"/>
        </w:rPr>
        <w:t>ПРИМЕНЕНИЕ СОВРЕМЕННЫХ ПЕДАГОГИЧЕСКИХ ТЕХНОЛОГИЙ В ОРГАНИЗАЦИИ ОБУЧЕНИЯ СПЕЦИАЛИСТОВ СРЕДНЕГО ЗВЕНА В ОРГАНИЗАЦИЯХ СПО</w:t>
      </w:r>
    </w:p>
    <w:p w:rsidR="00AF0EF8" w:rsidRPr="00F1066D" w:rsidRDefault="00AF0EF8" w:rsidP="00D142A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en-US"/>
        </w:rPr>
      </w:pPr>
    </w:p>
    <w:p w:rsidR="00464D83" w:rsidRPr="00F1066D" w:rsidRDefault="00464D83" w:rsidP="00D142A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Аннотация: </w:t>
      </w:r>
      <w:r w:rsidR="00E95258">
        <w:rPr>
          <w:rFonts w:ascii="Times New Roman" w:hAnsi="Times New Roman" w:cs="Times New Roman"/>
          <w:sz w:val="28"/>
          <w:szCs w:val="28"/>
        </w:rPr>
        <w:t>в статье представлен опыт применения современных педагогических технологий при подготовк</w:t>
      </w:r>
      <w:r w:rsidR="003E17BA">
        <w:rPr>
          <w:rFonts w:ascii="Times New Roman" w:hAnsi="Times New Roman" w:cs="Times New Roman"/>
          <w:sz w:val="28"/>
          <w:szCs w:val="28"/>
        </w:rPr>
        <w:t>е</w:t>
      </w:r>
      <w:r w:rsidR="00E95258">
        <w:rPr>
          <w:rFonts w:ascii="Times New Roman" w:hAnsi="Times New Roman" w:cs="Times New Roman"/>
          <w:sz w:val="28"/>
          <w:szCs w:val="28"/>
        </w:rPr>
        <w:t xml:space="preserve"> специалистов среднего звена в системе </w:t>
      </w:r>
      <w:r w:rsidR="003E17BA">
        <w:rPr>
          <w:rFonts w:ascii="Times New Roman" w:hAnsi="Times New Roman" w:cs="Times New Roman"/>
          <w:sz w:val="28"/>
          <w:szCs w:val="28"/>
        </w:rPr>
        <w:t>среднего профессионального образования</w:t>
      </w:r>
      <w:r w:rsidR="00E95258">
        <w:rPr>
          <w:rFonts w:ascii="Times New Roman" w:hAnsi="Times New Roman" w:cs="Times New Roman"/>
          <w:sz w:val="28"/>
          <w:szCs w:val="28"/>
        </w:rPr>
        <w:t xml:space="preserve">. Материал, представленный в статье, дает определение термину «педагогическая технология», а также определяет основные характеристики педагогических технологий. В статье уделяется внимание необходимости применения в системе образования </w:t>
      </w:r>
      <w:r w:rsidR="003E17BA">
        <w:rPr>
          <w:rFonts w:ascii="Times New Roman" w:hAnsi="Times New Roman" w:cs="Times New Roman"/>
          <w:sz w:val="28"/>
          <w:szCs w:val="28"/>
        </w:rPr>
        <w:t xml:space="preserve">в настоящее время </w:t>
      </w:r>
      <w:r w:rsidR="00E95258">
        <w:rPr>
          <w:rFonts w:ascii="Times New Roman" w:hAnsi="Times New Roman" w:cs="Times New Roman"/>
          <w:sz w:val="28"/>
          <w:szCs w:val="28"/>
        </w:rPr>
        <w:t xml:space="preserve">современных педагогических технологий. </w:t>
      </w:r>
      <w:r w:rsidR="003E17BA">
        <w:rPr>
          <w:rFonts w:ascii="Times New Roman" w:hAnsi="Times New Roman" w:cs="Times New Roman"/>
          <w:sz w:val="28"/>
          <w:szCs w:val="28"/>
        </w:rPr>
        <w:t xml:space="preserve">Статья обобщает практический опыт применения таких технологий как информационно-коммуникационные технологии, игровые технологии и групповые технологии. Даны примеры организации занятий с применением </w:t>
      </w:r>
      <w:r w:rsidR="00C655FF">
        <w:rPr>
          <w:rFonts w:ascii="Times New Roman" w:hAnsi="Times New Roman" w:cs="Times New Roman"/>
          <w:sz w:val="28"/>
          <w:szCs w:val="28"/>
        </w:rPr>
        <w:t xml:space="preserve">представленных технологий, предложены для работы информационные ресурсы. </w:t>
      </w:r>
      <w:r w:rsidR="003E17BA">
        <w:rPr>
          <w:rFonts w:ascii="Times New Roman" w:hAnsi="Times New Roman" w:cs="Times New Roman"/>
          <w:sz w:val="28"/>
          <w:szCs w:val="28"/>
        </w:rPr>
        <w:t>Рассматриваемая</w:t>
      </w:r>
      <w:r w:rsidR="003E17BA" w:rsidRPr="00F1066D">
        <w:rPr>
          <w:rFonts w:ascii="Times New Roman" w:hAnsi="Times New Roman" w:cs="Times New Roman"/>
          <w:sz w:val="28"/>
          <w:szCs w:val="28"/>
        </w:rPr>
        <w:t xml:space="preserve"> </w:t>
      </w:r>
      <w:r w:rsidR="003E17BA">
        <w:rPr>
          <w:rFonts w:ascii="Times New Roman" w:hAnsi="Times New Roman" w:cs="Times New Roman"/>
          <w:sz w:val="28"/>
          <w:szCs w:val="28"/>
        </w:rPr>
        <w:t>тема</w:t>
      </w:r>
      <w:r w:rsidR="003E17BA" w:rsidRPr="00F1066D">
        <w:rPr>
          <w:rFonts w:ascii="Times New Roman" w:hAnsi="Times New Roman" w:cs="Times New Roman"/>
          <w:sz w:val="28"/>
          <w:szCs w:val="28"/>
        </w:rPr>
        <w:t xml:space="preserve"> </w:t>
      </w:r>
      <w:r w:rsidR="003E17BA">
        <w:rPr>
          <w:rFonts w:ascii="Times New Roman" w:hAnsi="Times New Roman" w:cs="Times New Roman"/>
          <w:sz w:val="28"/>
          <w:szCs w:val="28"/>
        </w:rPr>
        <w:t>будет</w:t>
      </w:r>
      <w:r w:rsidR="003E17BA" w:rsidRPr="00F1066D">
        <w:rPr>
          <w:rFonts w:ascii="Times New Roman" w:hAnsi="Times New Roman" w:cs="Times New Roman"/>
          <w:sz w:val="28"/>
          <w:szCs w:val="28"/>
        </w:rPr>
        <w:t xml:space="preserve"> </w:t>
      </w:r>
      <w:r w:rsidR="003E17BA">
        <w:rPr>
          <w:rFonts w:ascii="Times New Roman" w:hAnsi="Times New Roman" w:cs="Times New Roman"/>
          <w:sz w:val="28"/>
          <w:szCs w:val="28"/>
        </w:rPr>
        <w:t>интересна</w:t>
      </w:r>
      <w:r w:rsidR="003E17BA" w:rsidRPr="00F1066D">
        <w:rPr>
          <w:rFonts w:ascii="Times New Roman" w:hAnsi="Times New Roman" w:cs="Times New Roman"/>
          <w:sz w:val="28"/>
          <w:szCs w:val="28"/>
        </w:rPr>
        <w:t xml:space="preserve"> </w:t>
      </w:r>
      <w:r w:rsidR="003E17BA">
        <w:rPr>
          <w:rFonts w:ascii="Times New Roman" w:hAnsi="Times New Roman" w:cs="Times New Roman"/>
          <w:sz w:val="28"/>
          <w:szCs w:val="28"/>
        </w:rPr>
        <w:t>педагогическим</w:t>
      </w:r>
      <w:r w:rsidR="003E17BA" w:rsidRPr="00F1066D">
        <w:rPr>
          <w:rFonts w:ascii="Times New Roman" w:hAnsi="Times New Roman" w:cs="Times New Roman"/>
          <w:sz w:val="28"/>
          <w:szCs w:val="28"/>
        </w:rPr>
        <w:t xml:space="preserve"> </w:t>
      </w:r>
      <w:r w:rsidR="003E17BA">
        <w:rPr>
          <w:rFonts w:ascii="Times New Roman" w:hAnsi="Times New Roman" w:cs="Times New Roman"/>
          <w:sz w:val="28"/>
          <w:szCs w:val="28"/>
        </w:rPr>
        <w:t>работникам</w:t>
      </w:r>
      <w:r w:rsidR="003E17BA" w:rsidRPr="00F1066D">
        <w:rPr>
          <w:rFonts w:ascii="Times New Roman" w:hAnsi="Times New Roman" w:cs="Times New Roman"/>
          <w:sz w:val="28"/>
          <w:szCs w:val="28"/>
        </w:rPr>
        <w:t xml:space="preserve"> </w:t>
      </w:r>
      <w:r w:rsidR="003E17BA">
        <w:rPr>
          <w:rFonts w:ascii="Times New Roman" w:hAnsi="Times New Roman" w:cs="Times New Roman"/>
          <w:sz w:val="28"/>
          <w:szCs w:val="28"/>
        </w:rPr>
        <w:t>разных</w:t>
      </w:r>
      <w:r w:rsidR="003E17BA" w:rsidRPr="00F1066D">
        <w:rPr>
          <w:rFonts w:ascii="Times New Roman" w:hAnsi="Times New Roman" w:cs="Times New Roman"/>
          <w:sz w:val="28"/>
          <w:szCs w:val="28"/>
        </w:rPr>
        <w:t xml:space="preserve"> </w:t>
      </w:r>
      <w:r w:rsidR="003E17BA">
        <w:rPr>
          <w:rFonts w:ascii="Times New Roman" w:hAnsi="Times New Roman" w:cs="Times New Roman"/>
          <w:sz w:val="28"/>
          <w:szCs w:val="28"/>
        </w:rPr>
        <w:t>уровней</w:t>
      </w:r>
      <w:r w:rsidR="003E17BA" w:rsidRPr="00F1066D">
        <w:rPr>
          <w:rFonts w:ascii="Times New Roman" w:hAnsi="Times New Roman" w:cs="Times New Roman"/>
          <w:sz w:val="28"/>
          <w:szCs w:val="28"/>
        </w:rPr>
        <w:t xml:space="preserve"> </w:t>
      </w:r>
      <w:r w:rsidR="003E17BA">
        <w:rPr>
          <w:rFonts w:ascii="Times New Roman" w:hAnsi="Times New Roman" w:cs="Times New Roman"/>
          <w:sz w:val="28"/>
          <w:szCs w:val="28"/>
        </w:rPr>
        <w:t>обучения</w:t>
      </w:r>
      <w:r w:rsidR="003E17BA" w:rsidRPr="00F1066D">
        <w:rPr>
          <w:rFonts w:ascii="Times New Roman" w:hAnsi="Times New Roman" w:cs="Times New Roman"/>
          <w:sz w:val="28"/>
          <w:szCs w:val="28"/>
        </w:rPr>
        <w:t>.</w:t>
      </w:r>
    </w:p>
    <w:p w:rsidR="00BC7601" w:rsidRPr="00BC7601" w:rsidRDefault="00BC7601" w:rsidP="00D142A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Ключевые слова: </w:t>
      </w:r>
      <w:r w:rsidR="00642E11">
        <w:rPr>
          <w:rFonts w:ascii="Times New Roman" w:hAnsi="Times New Roman" w:cs="Times New Roman"/>
          <w:sz w:val="28"/>
          <w:szCs w:val="28"/>
        </w:rPr>
        <w:t>современные педагогические технологии, информационно-коммуникационные технологии, групповые технологии, игровые технологии.</w:t>
      </w:r>
    </w:p>
    <w:p w:rsidR="00C16DEA" w:rsidRDefault="00D142A3" w:rsidP="00D142A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bookmarkStart w:id="0" w:name="_GoBack"/>
      <w:bookmarkEnd w:id="0"/>
      <w:r>
        <w:rPr>
          <w:rFonts w:ascii="Times New Roman" w:hAnsi="Times New Roman" w:cs="Times New Roman"/>
          <w:sz w:val="28"/>
          <w:szCs w:val="28"/>
        </w:rPr>
        <w:t>В настоящий момент идет активный процесс преобразования российского общества, одной из целей которого является формирование разносторонне развитой личности, способной решать стандартные и нестандартные задачи, проявлять инициативу, а также активно участвовать в социальной жизни общества.</w:t>
      </w:r>
      <w:r w:rsidR="007B23A1">
        <w:rPr>
          <w:rFonts w:ascii="Times New Roman" w:hAnsi="Times New Roman" w:cs="Times New Roman"/>
          <w:sz w:val="28"/>
          <w:szCs w:val="28"/>
        </w:rPr>
        <w:t xml:space="preserve"> В достижении поставленной цели решающую роль играет система образования с обновленными федеральными государственными образовательными стандар</w:t>
      </w:r>
      <w:r w:rsidR="007B23A1">
        <w:rPr>
          <w:rFonts w:ascii="Times New Roman" w:hAnsi="Times New Roman" w:cs="Times New Roman"/>
          <w:sz w:val="28"/>
          <w:szCs w:val="28"/>
        </w:rPr>
        <w:lastRenderedPageBreak/>
        <w:t xml:space="preserve">тами (ФГОС). Введение новых ФГОС влечет за собой изменение профессиональной деятельности педагогов, </w:t>
      </w:r>
      <w:r w:rsidR="00830612">
        <w:rPr>
          <w:rFonts w:ascii="Times New Roman" w:hAnsi="Times New Roman" w:cs="Times New Roman"/>
          <w:sz w:val="28"/>
          <w:szCs w:val="28"/>
        </w:rPr>
        <w:t>особенно относительно применения педагогических технологий для формирования знаний, умений и практического опыта обучающихся, а также оценки достижений обучающихся.</w:t>
      </w:r>
    </w:p>
    <w:p w:rsidR="00830612" w:rsidRDefault="005B38C9" w:rsidP="00D142A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Термин «педагогическая технология» появится в США в 70-е годы и изначально трактовался как </w:t>
      </w:r>
      <w:proofErr w:type="spellStart"/>
      <w:r>
        <w:rPr>
          <w:rFonts w:ascii="Times New Roman" w:hAnsi="Times New Roman" w:cs="Times New Roman"/>
          <w:sz w:val="28"/>
          <w:szCs w:val="28"/>
        </w:rPr>
        <w:t>технизация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учебного процесса при помощи технических средств обучения</w:t>
      </w:r>
      <w:r w:rsidR="0060208F">
        <w:rPr>
          <w:rFonts w:ascii="Times New Roman" w:hAnsi="Times New Roman" w:cs="Times New Roman"/>
          <w:sz w:val="28"/>
          <w:szCs w:val="28"/>
        </w:rPr>
        <w:t xml:space="preserve"> </w:t>
      </w:r>
      <w:r w:rsidR="0060208F" w:rsidRPr="0060208F">
        <w:rPr>
          <w:rFonts w:ascii="Times New Roman" w:hAnsi="Times New Roman" w:cs="Times New Roman"/>
          <w:sz w:val="28"/>
          <w:szCs w:val="28"/>
        </w:rPr>
        <w:t>[</w:t>
      </w:r>
      <w:r w:rsidR="00BC6061">
        <w:rPr>
          <w:rFonts w:ascii="Times New Roman" w:hAnsi="Times New Roman" w:cs="Times New Roman"/>
          <w:sz w:val="28"/>
          <w:szCs w:val="28"/>
        </w:rPr>
        <w:t>3,</w:t>
      </w:r>
      <w:r w:rsidR="0060208F">
        <w:rPr>
          <w:rFonts w:ascii="Times New Roman" w:hAnsi="Times New Roman" w:cs="Times New Roman"/>
          <w:sz w:val="28"/>
          <w:szCs w:val="28"/>
        </w:rPr>
        <w:t xml:space="preserve"> с.167</w:t>
      </w:r>
      <w:r w:rsidR="0060208F" w:rsidRPr="0060208F">
        <w:rPr>
          <w:rFonts w:ascii="Times New Roman" w:hAnsi="Times New Roman" w:cs="Times New Roman"/>
          <w:sz w:val="28"/>
          <w:szCs w:val="28"/>
        </w:rPr>
        <w:t>]</w:t>
      </w:r>
      <w:r>
        <w:rPr>
          <w:rFonts w:ascii="Times New Roman" w:hAnsi="Times New Roman" w:cs="Times New Roman"/>
          <w:sz w:val="28"/>
          <w:szCs w:val="28"/>
        </w:rPr>
        <w:t xml:space="preserve">. В настоящий момент </w:t>
      </w:r>
      <w:r w:rsidR="00A86E7F">
        <w:rPr>
          <w:rFonts w:ascii="Times New Roman" w:hAnsi="Times New Roman" w:cs="Times New Roman"/>
          <w:sz w:val="28"/>
          <w:szCs w:val="28"/>
        </w:rPr>
        <w:t>педагогическая технология – это не только максимальное приме</w:t>
      </w:r>
      <w:r w:rsidR="00B4780F">
        <w:rPr>
          <w:rFonts w:ascii="Times New Roman" w:hAnsi="Times New Roman" w:cs="Times New Roman"/>
          <w:sz w:val="28"/>
          <w:szCs w:val="28"/>
        </w:rPr>
        <w:t>нение технических средств обуче</w:t>
      </w:r>
      <w:r w:rsidR="00A86E7F">
        <w:rPr>
          <w:rFonts w:ascii="Times New Roman" w:hAnsi="Times New Roman" w:cs="Times New Roman"/>
          <w:sz w:val="28"/>
          <w:szCs w:val="28"/>
        </w:rPr>
        <w:t xml:space="preserve">ния, но и управление процессом обучения, включая конструирование целей обучения, проектирование хода процесса обучения, проверка эффективности выбора различных форм, методов и средств обучения, а также результатов обучения. </w:t>
      </w:r>
    </w:p>
    <w:p w:rsidR="00C87A59" w:rsidRDefault="00C87A59" w:rsidP="00D142A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 отечественной педагогической литературе нет единого определения термина «педагогическая технология», но, проанализировав высказывания различных авторов, таких как Бес</w:t>
      </w:r>
      <w:r w:rsidR="007C199A">
        <w:rPr>
          <w:rFonts w:ascii="Times New Roman" w:hAnsi="Times New Roman" w:cs="Times New Roman"/>
          <w:sz w:val="28"/>
          <w:szCs w:val="28"/>
        </w:rPr>
        <w:t>палько В.П., Лихачев Б.Т., Клар</w:t>
      </w:r>
      <w:r>
        <w:rPr>
          <w:rFonts w:ascii="Times New Roman" w:hAnsi="Times New Roman" w:cs="Times New Roman"/>
          <w:sz w:val="28"/>
          <w:szCs w:val="28"/>
        </w:rPr>
        <w:t xml:space="preserve">ин М.В., </w:t>
      </w:r>
      <w:proofErr w:type="spellStart"/>
      <w:r>
        <w:rPr>
          <w:rFonts w:ascii="Times New Roman" w:hAnsi="Times New Roman" w:cs="Times New Roman"/>
          <w:sz w:val="28"/>
          <w:szCs w:val="28"/>
        </w:rPr>
        <w:t>Селевко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Г.К. и других, можно выделить основные признаки педагогической технологии</w:t>
      </w:r>
      <w:r w:rsidR="00D01160">
        <w:rPr>
          <w:rFonts w:ascii="Times New Roman" w:hAnsi="Times New Roman" w:cs="Times New Roman"/>
          <w:sz w:val="28"/>
          <w:szCs w:val="28"/>
        </w:rPr>
        <w:t xml:space="preserve"> </w:t>
      </w:r>
      <w:r w:rsidR="00D01160" w:rsidRPr="00D01160">
        <w:rPr>
          <w:rFonts w:ascii="Times New Roman" w:hAnsi="Times New Roman" w:cs="Times New Roman"/>
          <w:sz w:val="28"/>
          <w:szCs w:val="28"/>
        </w:rPr>
        <w:t>[</w:t>
      </w:r>
      <w:r w:rsidR="00EA5E00" w:rsidRPr="00EA5E00">
        <w:rPr>
          <w:rFonts w:ascii="Times New Roman" w:hAnsi="Times New Roman" w:cs="Times New Roman"/>
          <w:sz w:val="28"/>
          <w:szCs w:val="28"/>
        </w:rPr>
        <w:t>5</w:t>
      </w:r>
      <w:r w:rsidR="00D01160">
        <w:rPr>
          <w:rFonts w:ascii="Times New Roman" w:hAnsi="Times New Roman" w:cs="Times New Roman"/>
          <w:sz w:val="28"/>
          <w:szCs w:val="28"/>
        </w:rPr>
        <w:t>, с.5</w:t>
      </w:r>
      <w:r w:rsidR="00D01160" w:rsidRPr="00D01160">
        <w:rPr>
          <w:rFonts w:ascii="Times New Roman" w:hAnsi="Times New Roman" w:cs="Times New Roman"/>
          <w:sz w:val="28"/>
          <w:szCs w:val="28"/>
        </w:rPr>
        <w:t>]</w:t>
      </w:r>
      <w:r>
        <w:rPr>
          <w:rFonts w:ascii="Times New Roman" w:hAnsi="Times New Roman" w:cs="Times New Roman"/>
          <w:sz w:val="28"/>
          <w:szCs w:val="28"/>
        </w:rPr>
        <w:t>:</w:t>
      </w:r>
    </w:p>
    <w:p w:rsidR="00C87A59" w:rsidRPr="005653F9" w:rsidRDefault="004A408A" w:rsidP="00461C9E">
      <w:pPr>
        <w:pStyle w:val="a3"/>
        <w:numPr>
          <w:ilvl w:val="0"/>
          <w:numId w:val="1"/>
        </w:numPr>
        <w:spacing w:after="0"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5653F9">
        <w:rPr>
          <w:rFonts w:ascii="Times New Roman" w:hAnsi="Times New Roman" w:cs="Times New Roman"/>
          <w:sz w:val="28"/>
          <w:szCs w:val="28"/>
        </w:rPr>
        <w:t>Педагогическая т</w:t>
      </w:r>
      <w:r w:rsidR="00C87A59" w:rsidRPr="005653F9">
        <w:rPr>
          <w:rFonts w:ascii="Times New Roman" w:hAnsi="Times New Roman" w:cs="Times New Roman"/>
          <w:sz w:val="28"/>
          <w:szCs w:val="28"/>
        </w:rPr>
        <w:t>ехнология – это деятельность (деятельность преподавателя, деятельность обучающихся).</w:t>
      </w:r>
    </w:p>
    <w:p w:rsidR="00C87A59" w:rsidRPr="005653F9" w:rsidRDefault="004A408A" w:rsidP="00461C9E">
      <w:pPr>
        <w:pStyle w:val="a3"/>
        <w:numPr>
          <w:ilvl w:val="0"/>
          <w:numId w:val="1"/>
        </w:numPr>
        <w:spacing w:after="0"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5653F9">
        <w:rPr>
          <w:rFonts w:ascii="Times New Roman" w:hAnsi="Times New Roman" w:cs="Times New Roman"/>
          <w:sz w:val="28"/>
          <w:szCs w:val="28"/>
        </w:rPr>
        <w:t>Педагогическая т</w:t>
      </w:r>
      <w:r w:rsidR="00C87A59" w:rsidRPr="005653F9">
        <w:rPr>
          <w:rFonts w:ascii="Times New Roman" w:hAnsi="Times New Roman" w:cs="Times New Roman"/>
          <w:sz w:val="28"/>
          <w:szCs w:val="28"/>
        </w:rPr>
        <w:t>ехнология – это деятельность, которая опирается на педагогические законы и закономерности.</w:t>
      </w:r>
    </w:p>
    <w:p w:rsidR="00C87A59" w:rsidRPr="005653F9" w:rsidRDefault="004A408A" w:rsidP="00461C9E">
      <w:pPr>
        <w:pStyle w:val="a3"/>
        <w:numPr>
          <w:ilvl w:val="0"/>
          <w:numId w:val="1"/>
        </w:numPr>
        <w:spacing w:after="0"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5653F9">
        <w:rPr>
          <w:rFonts w:ascii="Times New Roman" w:hAnsi="Times New Roman" w:cs="Times New Roman"/>
          <w:sz w:val="28"/>
          <w:szCs w:val="28"/>
        </w:rPr>
        <w:t>Педагогическая т</w:t>
      </w:r>
      <w:r w:rsidR="00283F69" w:rsidRPr="005653F9">
        <w:rPr>
          <w:rFonts w:ascii="Times New Roman" w:hAnsi="Times New Roman" w:cs="Times New Roman"/>
          <w:sz w:val="28"/>
          <w:szCs w:val="28"/>
        </w:rPr>
        <w:t xml:space="preserve">ехнология </w:t>
      </w:r>
      <w:r w:rsidRPr="005653F9">
        <w:rPr>
          <w:rFonts w:ascii="Times New Roman" w:hAnsi="Times New Roman" w:cs="Times New Roman"/>
          <w:sz w:val="28"/>
          <w:szCs w:val="28"/>
        </w:rPr>
        <w:t>– это обучающая и учебная деятельность, которая предварительно планируется.</w:t>
      </w:r>
    </w:p>
    <w:p w:rsidR="004A408A" w:rsidRPr="005653F9" w:rsidRDefault="004A408A" w:rsidP="00461C9E">
      <w:pPr>
        <w:pStyle w:val="a3"/>
        <w:numPr>
          <w:ilvl w:val="0"/>
          <w:numId w:val="1"/>
        </w:numPr>
        <w:spacing w:after="0"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5653F9">
        <w:rPr>
          <w:rFonts w:ascii="Times New Roman" w:hAnsi="Times New Roman" w:cs="Times New Roman"/>
          <w:sz w:val="28"/>
          <w:szCs w:val="28"/>
        </w:rPr>
        <w:t>Педагогическая технология – это деятельность, которая дает результат.</w:t>
      </w:r>
    </w:p>
    <w:p w:rsidR="004A408A" w:rsidRDefault="005653F9" w:rsidP="00D142A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Таким образом, «педагогическая технология» - это такое построение деятельности преподавателя, в котором входящие в него действия представлены в определенной последовательности и предполагают достижение прогнозируемого результата. </w:t>
      </w:r>
    </w:p>
    <w:p w:rsidR="005653F9" w:rsidRPr="009013C3" w:rsidRDefault="005653F9" w:rsidP="00461C9E">
      <w:pPr>
        <w:pStyle w:val="a3"/>
        <w:spacing w:after="0"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9013C3">
        <w:rPr>
          <w:rFonts w:ascii="Times New Roman" w:hAnsi="Times New Roman" w:cs="Times New Roman"/>
          <w:sz w:val="28"/>
          <w:szCs w:val="28"/>
        </w:rPr>
        <w:t xml:space="preserve">Современные (инновационные) педагогические технологии </w:t>
      </w:r>
      <w:r w:rsidR="00C3033B" w:rsidRPr="009013C3">
        <w:rPr>
          <w:rFonts w:ascii="Times New Roman" w:hAnsi="Times New Roman" w:cs="Times New Roman"/>
          <w:sz w:val="28"/>
          <w:szCs w:val="28"/>
        </w:rPr>
        <w:t>предполагают:</w:t>
      </w:r>
    </w:p>
    <w:p w:rsidR="00C3033B" w:rsidRPr="009013C3" w:rsidRDefault="00C3033B" w:rsidP="00461C9E">
      <w:pPr>
        <w:pStyle w:val="a3"/>
        <w:numPr>
          <w:ilvl w:val="0"/>
          <w:numId w:val="2"/>
        </w:numPr>
        <w:spacing w:after="0"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9013C3">
        <w:rPr>
          <w:rFonts w:ascii="Times New Roman" w:hAnsi="Times New Roman" w:cs="Times New Roman"/>
          <w:sz w:val="28"/>
          <w:szCs w:val="28"/>
        </w:rPr>
        <w:lastRenderedPageBreak/>
        <w:t>Современное содержание материалов, что способствует освоению не только предметных знаний, но и развитию компетенций. Для этого применяются мультимедийные учебные материалы, передаваемые с помощью современных средств коммуникации.</w:t>
      </w:r>
    </w:p>
    <w:p w:rsidR="00C3033B" w:rsidRPr="009013C3" w:rsidRDefault="00C3033B" w:rsidP="00461C9E">
      <w:pPr>
        <w:pStyle w:val="a3"/>
        <w:numPr>
          <w:ilvl w:val="0"/>
          <w:numId w:val="2"/>
        </w:numPr>
        <w:spacing w:after="0"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9013C3">
        <w:rPr>
          <w:rFonts w:ascii="Times New Roman" w:hAnsi="Times New Roman" w:cs="Times New Roman"/>
          <w:sz w:val="28"/>
          <w:szCs w:val="28"/>
        </w:rPr>
        <w:t>Применение активных методов формирования компетенций, при которых обучающиеся активно взаимодействуют друг с другом.</w:t>
      </w:r>
    </w:p>
    <w:p w:rsidR="00C3033B" w:rsidRDefault="00C3033B" w:rsidP="00461C9E">
      <w:pPr>
        <w:pStyle w:val="a3"/>
        <w:numPr>
          <w:ilvl w:val="0"/>
          <w:numId w:val="2"/>
        </w:numPr>
        <w:spacing w:after="0"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9013C3">
        <w:rPr>
          <w:rFonts w:ascii="Times New Roman" w:hAnsi="Times New Roman" w:cs="Times New Roman"/>
          <w:sz w:val="28"/>
          <w:szCs w:val="28"/>
        </w:rPr>
        <w:t>Современную инфраструктуру обучения с возможность</w:t>
      </w:r>
      <w:r w:rsidR="009013C3" w:rsidRPr="009013C3">
        <w:rPr>
          <w:rFonts w:ascii="Times New Roman" w:hAnsi="Times New Roman" w:cs="Times New Roman"/>
          <w:sz w:val="28"/>
          <w:szCs w:val="28"/>
        </w:rPr>
        <w:t>ю</w:t>
      </w:r>
      <w:r w:rsidRPr="009013C3">
        <w:rPr>
          <w:rFonts w:ascii="Times New Roman" w:hAnsi="Times New Roman" w:cs="Times New Roman"/>
          <w:sz w:val="28"/>
          <w:szCs w:val="28"/>
        </w:rPr>
        <w:t xml:space="preserve"> </w:t>
      </w:r>
      <w:r w:rsidR="009013C3" w:rsidRPr="009013C3">
        <w:rPr>
          <w:rFonts w:ascii="Times New Roman" w:hAnsi="Times New Roman" w:cs="Times New Roman"/>
          <w:sz w:val="28"/>
          <w:szCs w:val="28"/>
        </w:rPr>
        <w:t>применения</w:t>
      </w:r>
      <w:r w:rsidRPr="009013C3">
        <w:rPr>
          <w:rFonts w:ascii="Times New Roman" w:hAnsi="Times New Roman" w:cs="Times New Roman"/>
          <w:sz w:val="28"/>
          <w:szCs w:val="28"/>
        </w:rPr>
        <w:t xml:space="preserve"> преимуществ дистанционных форм обучения</w:t>
      </w:r>
      <w:r w:rsidR="00EA5E00">
        <w:rPr>
          <w:rFonts w:ascii="Times New Roman" w:hAnsi="Times New Roman" w:cs="Times New Roman"/>
          <w:sz w:val="28"/>
          <w:szCs w:val="28"/>
        </w:rPr>
        <w:t xml:space="preserve"> [4, с.70</w:t>
      </w:r>
      <w:r w:rsidR="00EA5E00" w:rsidRPr="00EA5E00">
        <w:rPr>
          <w:rFonts w:ascii="Times New Roman" w:hAnsi="Times New Roman" w:cs="Times New Roman"/>
          <w:sz w:val="28"/>
          <w:szCs w:val="28"/>
        </w:rPr>
        <w:t>]</w:t>
      </w:r>
      <w:r w:rsidRPr="009013C3">
        <w:rPr>
          <w:rFonts w:ascii="Times New Roman" w:hAnsi="Times New Roman" w:cs="Times New Roman"/>
          <w:sz w:val="28"/>
          <w:szCs w:val="28"/>
        </w:rPr>
        <w:t>.</w:t>
      </w:r>
    </w:p>
    <w:p w:rsidR="005A0067" w:rsidRDefault="005A0067" w:rsidP="005A006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 данной статье рассмотрим возможности применения таких технологий как </w:t>
      </w:r>
      <w:r w:rsidR="005312F6">
        <w:rPr>
          <w:rFonts w:ascii="Times New Roman" w:hAnsi="Times New Roman" w:cs="Times New Roman"/>
          <w:sz w:val="28"/>
          <w:szCs w:val="28"/>
        </w:rPr>
        <w:t xml:space="preserve">информационно-коммуникационные технологии, </w:t>
      </w:r>
      <w:r w:rsidR="008A6D5B">
        <w:rPr>
          <w:rFonts w:ascii="Times New Roman" w:hAnsi="Times New Roman" w:cs="Times New Roman"/>
          <w:sz w:val="28"/>
          <w:szCs w:val="28"/>
        </w:rPr>
        <w:t xml:space="preserve">групповые технологии и игровые технологии при изучении МДК 02.01 </w:t>
      </w:r>
      <w:r w:rsidR="008A6D5B" w:rsidRPr="008A6D5B">
        <w:rPr>
          <w:rFonts w:ascii="Times New Roman" w:hAnsi="Times New Roman" w:cs="Times New Roman"/>
          <w:sz w:val="28"/>
          <w:szCs w:val="28"/>
        </w:rPr>
        <w:t>Оценка качества товаров и основы экспертизы</w:t>
      </w:r>
      <w:r w:rsidR="00137A11">
        <w:rPr>
          <w:rFonts w:ascii="Times New Roman" w:hAnsi="Times New Roman" w:cs="Times New Roman"/>
          <w:sz w:val="28"/>
          <w:szCs w:val="28"/>
        </w:rPr>
        <w:t>.</w:t>
      </w:r>
    </w:p>
    <w:p w:rsidR="00137A11" w:rsidRDefault="00E759B9" w:rsidP="005A006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Как правило, работа включает в себя лекции, где обучающиеся знакомятся с новым </w:t>
      </w:r>
      <w:r w:rsidR="0025542D">
        <w:rPr>
          <w:rFonts w:ascii="Times New Roman" w:hAnsi="Times New Roman" w:cs="Times New Roman"/>
          <w:sz w:val="28"/>
          <w:szCs w:val="28"/>
        </w:rPr>
        <w:t>материалом</w:t>
      </w:r>
      <w:r>
        <w:rPr>
          <w:rFonts w:ascii="Times New Roman" w:hAnsi="Times New Roman" w:cs="Times New Roman"/>
          <w:sz w:val="28"/>
          <w:szCs w:val="28"/>
        </w:rPr>
        <w:t>, практически</w:t>
      </w:r>
      <w:r w:rsidR="0025542D">
        <w:rPr>
          <w:rFonts w:ascii="Times New Roman" w:hAnsi="Times New Roman" w:cs="Times New Roman"/>
          <w:sz w:val="28"/>
          <w:szCs w:val="28"/>
        </w:rPr>
        <w:t>е</w:t>
      </w:r>
      <w:r>
        <w:rPr>
          <w:rFonts w:ascii="Times New Roman" w:hAnsi="Times New Roman" w:cs="Times New Roman"/>
          <w:sz w:val="28"/>
          <w:szCs w:val="28"/>
        </w:rPr>
        <w:t xml:space="preserve"> заняти</w:t>
      </w:r>
      <w:r w:rsidR="0025542D">
        <w:rPr>
          <w:rFonts w:ascii="Times New Roman" w:hAnsi="Times New Roman" w:cs="Times New Roman"/>
          <w:sz w:val="28"/>
          <w:szCs w:val="28"/>
        </w:rPr>
        <w:t>я</w:t>
      </w:r>
      <w:r>
        <w:rPr>
          <w:rFonts w:ascii="Times New Roman" w:hAnsi="Times New Roman" w:cs="Times New Roman"/>
          <w:sz w:val="28"/>
          <w:szCs w:val="28"/>
        </w:rPr>
        <w:t xml:space="preserve">, где отрабатываются и закрепляются практические навыки, и </w:t>
      </w:r>
      <w:r w:rsidR="0025542D">
        <w:rPr>
          <w:rFonts w:ascii="Times New Roman" w:hAnsi="Times New Roman" w:cs="Times New Roman"/>
          <w:sz w:val="28"/>
          <w:szCs w:val="28"/>
        </w:rPr>
        <w:t xml:space="preserve">контрольные занятия, на которых проверяется уровень освоения материала. </w:t>
      </w:r>
    </w:p>
    <w:p w:rsidR="00543612" w:rsidRDefault="00DD0520" w:rsidP="00DA7612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Традиционные лекции сложно полностью отменить, так как требуется познакомить обучающихся с новым для них материалом. Но, применение</w:t>
      </w:r>
      <w:r w:rsidR="00543612">
        <w:rPr>
          <w:rFonts w:ascii="Times New Roman" w:hAnsi="Times New Roman" w:cs="Times New Roman"/>
          <w:sz w:val="28"/>
          <w:szCs w:val="28"/>
        </w:rPr>
        <w:t xml:space="preserve"> ярких презентаций позволяет сделать любую лекцию более структурированной и наглядной. </w:t>
      </w:r>
      <w:r w:rsidR="00DA7612" w:rsidRPr="00DA7612">
        <w:rPr>
          <w:rFonts w:ascii="Times New Roman" w:hAnsi="Times New Roman" w:cs="Times New Roman"/>
          <w:sz w:val="28"/>
          <w:szCs w:val="28"/>
        </w:rPr>
        <w:t xml:space="preserve">Одним из важных преимуществ технологии </w:t>
      </w:r>
      <w:proofErr w:type="spellStart"/>
      <w:r w:rsidR="00DA7612" w:rsidRPr="00DA7612">
        <w:rPr>
          <w:rFonts w:ascii="Times New Roman" w:hAnsi="Times New Roman" w:cs="Times New Roman"/>
          <w:sz w:val="28"/>
          <w:szCs w:val="28"/>
        </w:rPr>
        <w:t>PowerPoint</w:t>
      </w:r>
      <w:proofErr w:type="spellEnd"/>
      <w:r w:rsidR="00DA7612" w:rsidRPr="00DA7612">
        <w:rPr>
          <w:rFonts w:ascii="Times New Roman" w:hAnsi="Times New Roman" w:cs="Times New Roman"/>
          <w:sz w:val="28"/>
          <w:szCs w:val="28"/>
        </w:rPr>
        <w:t>-презентация является облегчение труда преподавателя, упорядочивание, и сохранность наглядного материала, необходимого для конкретного занятия. Педагоги могут набирать рисунки, схемы, диаграм</w:t>
      </w:r>
      <w:r w:rsidR="00DA7612">
        <w:rPr>
          <w:rFonts w:ascii="Times New Roman" w:hAnsi="Times New Roman" w:cs="Times New Roman"/>
          <w:sz w:val="28"/>
          <w:szCs w:val="28"/>
        </w:rPr>
        <w:t xml:space="preserve">мы, аудио и видеозаписи </w:t>
      </w:r>
      <w:r w:rsidR="00DA7612" w:rsidRPr="00DA7612">
        <w:rPr>
          <w:rFonts w:ascii="Times New Roman" w:hAnsi="Times New Roman" w:cs="Times New Roman"/>
          <w:sz w:val="28"/>
          <w:szCs w:val="28"/>
        </w:rPr>
        <w:t>[</w:t>
      </w:r>
      <w:r w:rsidR="00BC6061">
        <w:rPr>
          <w:rFonts w:ascii="Times New Roman" w:hAnsi="Times New Roman" w:cs="Times New Roman"/>
          <w:sz w:val="28"/>
          <w:szCs w:val="28"/>
        </w:rPr>
        <w:t>2</w:t>
      </w:r>
      <w:r w:rsidR="00DA7612">
        <w:rPr>
          <w:rFonts w:ascii="Times New Roman" w:hAnsi="Times New Roman" w:cs="Times New Roman"/>
          <w:sz w:val="28"/>
          <w:szCs w:val="28"/>
        </w:rPr>
        <w:t>, с.27</w:t>
      </w:r>
      <w:r w:rsidR="00DA7612" w:rsidRPr="00DA7612">
        <w:rPr>
          <w:rFonts w:ascii="Times New Roman" w:hAnsi="Times New Roman" w:cs="Times New Roman"/>
          <w:sz w:val="28"/>
          <w:szCs w:val="28"/>
        </w:rPr>
        <w:t>]</w:t>
      </w:r>
      <w:r w:rsidR="00DA7612">
        <w:rPr>
          <w:rFonts w:ascii="Times New Roman" w:hAnsi="Times New Roman" w:cs="Times New Roman"/>
          <w:sz w:val="28"/>
          <w:szCs w:val="28"/>
        </w:rPr>
        <w:t>.</w:t>
      </w:r>
    </w:p>
    <w:p w:rsidR="00DD0520" w:rsidRPr="006A5F5B" w:rsidRDefault="008429C2" w:rsidP="005A006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62E3E">
        <w:rPr>
          <w:rFonts w:ascii="Times New Roman" w:hAnsi="Times New Roman" w:cs="Times New Roman"/>
          <w:sz w:val="28"/>
          <w:szCs w:val="28"/>
        </w:rPr>
        <w:t>О</w:t>
      </w:r>
      <w:r w:rsidR="00C86BAB" w:rsidRPr="00362E3E">
        <w:rPr>
          <w:rFonts w:ascii="Times New Roman" w:hAnsi="Times New Roman" w:cs="Times New Roman"/>
          <w:sz w:val="28"/>
          <w:szCs w:val="28"/>
        </w:rPr>
        <w:t>бучающи</w:t>
      </w:r>
      <w:r w:rsidRPr="00362E3E">
        <w:rPr>
          <w:rFonts w:ascii="Times New Roman" w:hAnsi="Times New Roman" w:cs="Times New Roman"/>
          <w:sz w:val="28"/>
          <w:szCs w:val="28"/>
        </w:rPr>
        <w:t>е</w:t>
      </w:r>
      <w:r w:rsidR="00C86BAB" w:rsidRPr="00362E3E">
        <w:rPr>
          <w:rFonts w:ascii="Times New Roman" w:hAnsi="Times New Roman" w:cs="Times New Roman"/>
          <w:sz w:val="28"/>
          <w:szCs w:val="28"/>
        </w:rPr>
        <w:t xml:space="preserve"> фильм</w:t>
      </w:r>
      <w:r w:rsidRPr="00362E3E">
        <w:rPr>
          <w:rFonts w:ascii="Times New Roman" w:hAnsi="Times New Roman" w:cs="Times New Roman"/>
          <w:sz w:val="28"/>
          <w:szCs w:val="28"/>
        </w:rPr>
        <w:t>ы</w:t>
      </w:r>
      <w:r w:rsidR="00362E3E" w:rsidRPr="00362E3E">
        <w:rPr>
          <w:rFonts w:ascii="Times New Roman" w:hAnsi="Times New Roman" w:cs="Times New Roman"/>
          <w:sz w:val="28"/>
          <w:szCs w:val="28"/>
        </w:rPr>
        <w:t xml:space="preserve"> и </w:t>
      </w:r>
      <w:r w:rsidR="00C86BAB" w:rsidRPr="00362E3E">
        <w:rPr>
          <w:rFonts w:ascii="Times New Roman" w:hAnsi="Times New Roman" w:cs="Times New Roman"/>
          <w:sz w:val="28"/>
          <w:szCs w:val="28"/>
        </w:rPr>
        <w:t>информационны</w:t>
      </w:r>
      <w:r w:rsidRPr="00362E3E">
        <w:rPr>
          <w:rFonts w:ascii="Times New Roman" w:hAnsi="Times New Roman" w:cs="Times New Roman"/>
          <w:sz w:val="28"/>
          <w:szCs w:val="28"/>
        </w:rPr>
        <w:t>е</w:t>
      </w:r>
      <w:r w:rsidR="00C86BAB" w:rsidRPr="00362E3E">
        <w:rPr>
          <w:rFonts w:ascii="Times New Roman" w:hAnsi="Times New Roman" w:cs="Times New Roman"/>
          <w:sz w:val="28"/>
          <w:szCs w:val="28"/>
        </w:rPr>
        <w:t xml:space="preserve"> технологи</w:t>
      </w:r>
      <w:r w:rsidRPr="00362E3E">
        <w:rPr>
          <w:rFonts w:ascii="Times New Roman" w:hAnsi="Times New Roman" w:cs="Times New Roman"/>
          <w:sz w:val="28"/>
          <w:szCs w:val="28"/>
        </w:rPr>
        <w:t>и</w:t>
      </w:r>
      <w:r w:rsidR="00C86BAB" w:rsidRPr="00362E3E">
        <w:rPr>
          <w:rFonts w:ascii="Times New Roman" w:hAnsi="Times New Roman" w:cs="Times New Roman"/>
          <w:sz w:val="28"/>
          <w:szCs w:val="28"/>
        </w:rPr>
        <w:t>, которые позволяют</w:t>
      </w:r>
      <w:r w:rsidR="00C86BAB">
        <w:rPr>
          <w:rFonts w:ascii="Times New Roman" w:hAnsi="Times New Roman" w:cs="Times New Roman"/>
          <w:sz w:val="28"/>
          <w:szCs w:val="28"/>
        </w:rPr>
        <w:t xml:space="preserve"> работать с этими фильмами, </w:t>
      </w:r>
      <w:r w:rsidR="0060208F">
        <w:rPr>
          <w:rFonts w:ascii="Times New Roman" w:hAnsi="Times New Roman" w:cs="Times New Roman"/>
          <w:sz w:val="28"/>
          <w:szCs w:val="28"/>
        </w:rPr>
        <w:t>дают возможнос</w:t>
      </w:r>
      <w:r>
        <w:rPr>
          <w:rFonts w:ascii="Times New Roman" w:hAnsi="Times New Roman" w:cs="Times New Roman"/>
          <w:sz w:val="28"/>
          <w:szCs w:val="28"/>
        </w:rPr>
        <w:t>ть</w:t>
      </w:r>
      <w:r w:rsidR="00C86BAB">
        <w:rPr>
          <w:rFonts w:ascii="Times New Roman" w:hAnsi="Times New Roman" w:cs="Times New Roman"/>
          <w:sz w:val="28"/>
          <w:szCs w:val="28"/>
        </w:rPr>
        <w:t xml:space="preserve"> привлечь больше внимания </w:t>
      </w:r>
      <w:r w:rsidR="00362E3E">
        <w:rPr>
          <w:rFonts w:ascii="Times New Roman" w:hAnsi="Times New Roman" w:cs="Times New Roman"/>
          <w:sz w:val="28"/>
          <w:szCs w:val="28"/>
        </w:rPr>
        <w:t>студентов</w:t>
      </w:r>
      <w:r w:rsidR="00C86BAB">
        <w:rPr>
          <w:rFonts w:ascii="Times New Roman" w:hAnsi="Times New Roman" w:cs="Times New Roman"/>
          <w:sz w:val="28"/>
          <w:szCs w:val="28"/>
        </w:rPr>
        <w:t xml:space="preserve"> к матери</w:t>
      </w:r>
      <w:r w:rsidR="0095610C">
        <w:rPr>
          <w:rFonts w:ascii="Times New Roman" w:hAnsi="Times New Roman" w:cs="Times New Roman"/>
          <w:sz w:val="28"/>
          <w:szCs w:val="28"/>
        </w:rPr>
        <w:t xml:space="preserve">алу, и, следовательно, повысить </w:t>
      </w:r>
      <w:r w:rsidR="00C86BAB">
        <w:rPr>
          <w:rFonts w:ascii="Times New Roman" w:hAnsi="Times New Roman" w:cs="Times New Roman"/>
          <w:sz w:val="28"/>
          <w:szCs w:val="28"/>
        </w:rPr>
        <w:t>уровень его усвоения.</w:t>
      </w:r>
      <w:r w:rsidR="0095610C" w:rsidRPr="0095610C">
        <w:rPr>
          <w:rFonts w:ascii="Times New Roman" w:hAnsi="Times New Roman" w:cs="Times New Roman"/>
          <w:sz w:val="28"/>
          <w:szCs w:val="28"/>
        </w:rPr>
        <w:t xml:space="preserve"> </w:t>
      </w:r>
      <w:r w:rsidR="0095610C">
        <w:rPr>
          <w:rFonts w:ascii="Times New Roman" w:hAnsi="Times New Roman" w:cs="Times New Roman"/>
          <w:sz w:val="28"/>
          <w:szCs w:val="28"/>
        </w:rPr>
        <w:t xml:space="preserve">Например, обучающиеся делятся на группы, получают материал по теме «Производство хлебобулочных изделий», внимательно изучают его. Затем преподаватель </w:t>
      </w:r>
      <w:r w:rsidR="00DE4A42">
        <w:rPr>
          <w:rFonts w:ascii="Times New Roman" w:hAnsi="Times New Roman" w:cs="Times New Roman"/>
          <w:sz w:val="28"/>
          <w:szCs w:val="28"/>
        </w:rPr>
        <w:t>дает ссылку на</w:t>
      </w:r>
      <w:r w:rsidR="0095610C">
        <w:rPr>
          <w:rFonts w:ascii="Times New Roman" w:hAnsi="Times New Roman" w:cs="Times New Roman"/>
          <w:sz w:val="28"/>
          <w:szCs w:val="28"/>
        </w:rPr>
        <w:t xml:space="preserve"> фильм, обработанный </w:t>
      </w:r>
      <w:r w:rsidR="001321FA">
        <w:rPr>
          <w:rFonts w:ascii="Times New Roman" w:hAnsi="Times New Roman" w:cs="Times New Roman"/>
          <w:sz w:val="28"/>
          <w:szCs w:val="28"/>
        </w:rPr>
        <w:t xml:space="preserve">при помощи образовательной платформы </w:t>
      </w:r>
      <w:proofErr w:type="spellStart"/>
      <w:r w:rsidR="001321FA" w:rsidRPr="00362E3E">
        <w:rPr>
          <w:rFonts w:ascii="Times New Roman" w:hAnsi="Times New Roman" w:cs="Times New Roman"/>
          <w:sz w:val="28"/>
          <w:szCs w:val="28"/>
        </w:rPr>
        <w:lastRenderedPageBreak/>
        <w:t>Joyteka</w:t>
      </w:r>
      <w:proofErr w:type="spellEnd"/>
      <w:r w:rsidR="006A5F5B" w:rsidRPr="00362E3E">
        <w:rPr>
          <w:rFonts w:ascii="Times New Roman" w:hAnsi="Times New Roman" w:cs="Times New Roman"/>
          <w:sz w:val="28"/>
          <w:szCs w:val="28"/>
        </w:rPr>
        <w:t xml:space="preserve"> </w:t>
      </w:r>
      <w:r w:rsidR="00DE4A42" w:rsidRPr="00362E3E">
        <w:rPr>
          <w:rFonts w:ascii="Times New Roman" w:hAnsi="Times New Roman" w:cs="Times New Roman"/>
          <w:sz w:val="28"/>
          <w:szCs w:val="28"/>
        </w:rPr>
        <w:t>(</w:t>
      </w:r>
      <w:proofErr w:type="spellStart"/>
      <w:r w:rsidR="00DE4A42" w:rsidRPr="00362E3E">
        <w:rPr>
          <w:rFonts w:ascii="Times New Roman" w:hAnsi="Times New Roman" w:cs="Times New Roman"/>
          <w:bCs/>
          <w:sz w:val="28"/>
          <w:szCs w:val="28"/>
        </w:rPr>
        <w:t>Learnis</w:t>
      </w:r>
      <w:proofErr w:type="spellEnd"/>
      <w:r w:rsidR="00DE4A42" w:rsidRPr="00362E3E">
        <w:rPr>
          <w:rFonts w:ascii="Times New Roman" w:hAnsi="Times New Roman" w:cs="Times New Roman"/>
          <w:bCs/>
          <w:sz w:val="28"/>
          <w:szCs w:val="28"/>
        </w:rPr>
        <w:t>)</w:t>
      </w:r>
      <w:r w:rsidR="00EF2F77" w:rsidRPr="00362E3E">
        <w:rPr>
          <w:rFonts w:ascii="Times New Roman" w:hAnsi="Times New Roman" w:cs="Times New Roman"/>
          <w:bCs/>
          <w:sz w:val="28"/>
          <w:szCs w:val="28"/>
        </w:rPr>
        <w:t>, который</w:t>
      </w:r>
      <w:r w:rsidR="00DE4A42" w:rsidRPr="00362E3E">
        <w:rPr>
          <w:rFonts w:ascii="Times New Roman" w:hAnsi="Times New Roman" w:cs="Times New Roman"/>
          <w:bCs/>
          <w:sz w:val="28"/>
          <w:szCs w:val="28"/>
        </w:rPr>
        <w:t xml:space="preserve"> обучающиеся могут посмотреть при помощи телефонов</w:t>
      </w:r>
      <w:r w:rsidR="001321FA">
        <w:rPr>
          <w:rFonts w:ascii="Times New Roman" w:hAnsi="Times New Roman" w:cs="Times New Roman"/>
          <w:sz w:val="28"/>
          <w:szCs w:val="28"/>
        </w:rPr>
        <w:t xml:space="preserve">. В фильм вмонтированы вопросы, на которые обучающиеся должны ответить. </w:t>
      </w:r>
    </w:p>
    <w:p w:rsidR="00C86BAB" w:rsidRDefault="00FA314D" w:rsidP="005A006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На рисунке 1 представлен </w:t>
      </w:r>
      <w:r w:rsidR="00EC150B">
        <w:rPr>
          <w:rFonts w:ascii="Times New Roman" w:hAnsi="Times New Roman" w:cs="Times New Roman"/>
          <w:sz w:val="28"/>
          <w:szCs w:val="28"/>
        </w:rPr>
        <w:t>скриншот запуска видеофильма.</w:t>
      </w:r>
    </w:p>
    <w:p w:rsidR="00EC150B" w:rsidRDefault="00EC150B" w:rsidP="00EC150B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 wp14:anchorId="74AD71DE" wp14:editId="608E9EB4">
            <wp:extent cx="4961255" cy="2429894"/>
            <wp:effectExtent l="0" t="0" r="0" b="889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5"/>
                    <a:srcRect l="107" t="8742" r="588" b="4788"/>
                    <a:stretch/>
                  </pic:blipFill>
                  <pic:spPr bwMode="auto">
                    <a:xfrm>
                      <a:off x="0" y="0"/>
                      <a:ext cx="4966795" cy="243260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EC150B" w:rsidRPr="00F1066D" w:rsidRDefault="00EC150B" w:rsidP="00EC150B">
      <w:pPr>
        <w:spacing w:after="0" w:line="360" w:lineRule="auto"/>
        <w:ind w:firstLine="709"/>
        <w:jc w:val="center"/>
        <w:rPr>
          <w:rFonts w:ascii="Times New Roman" w:hAnsi="Times New Roman" w:cs="Times New Roman"/>
          <w:sz w:val="24"/>
          <w:szCs w:val="28"/>
        </w:rPr>
      </w:pPr>
      <w:r w:rsidRPr="00F1066D">
        <w:rPr>
          <w:rFonts w:ascii="Times New Roman" w:hAnsi="Times New Roman" w:cs="Times New Roman"/>
          <w:sz w:val="24"/>
          <w:szCs w:val="28"/>
        </w:rPr>
        <w:t>Рисунок 1 – Запуск видеофильма</w:t>
      </w:r>
    </w:p>
    <w:p w:rsidR="00EC150B" w:rsidRDefault="006A5F5B" w:rsidP="00EC150B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Во время показа видео останавливается и на экране появляется вопрос, на который необходимо ответить. Скриншот экрана представлен на рисунке 2.</w:t>
      </w:r>
    </w:p>
    <w:p w:rsidR="006A5F5B" w:rsidRDefault="006A5F5B" w:rsidP="006A5F5B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 wp14:anchorId="78837B6C" wp14:editId="2D827F44">
            <wp:extent cx="5080000" cy="2451844"/>
            <wp:effectExtent l="0" t="0" r="6350" b="5715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6"/>
                    <a:srcRect t="9882" r="1443" b="5549"/>
                    <a:stretch/>
                  </pic:blipFill>
                  <pic:spPr bwMode="auto">
                    <a:xfrm>
                      <a:off x="0" y="0"/>
                      <a:ext cx="5081200" cy="245242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6A5F5B" w:rsidRPr="00F1066D" w:rsidRDefault="006A5F5B" w:rsidP="006A5F5B">
      <w:pPr>
        <w:spacing w:after="0" w:line="360" w:lineRule="auto"/>
        <w:ind w:firstLine="709"/>
        <w:jc w:val="center"/>
        <w:rPr>
          <w:rFonts w:ascii="Times New Roman" w:hAnsi="Times New Roman" w:cs="Times New Roman"/>
          <w:sz w:val="24"/>
          <w:szCs w:val="28"/>
        </w:rPr>
      </w:pPr>
      <w:r w:rsidRPr="00F1066D">
        <w:rPr>
          <w:rFonts w:ascii="Times New Roman" w:hAnsi="Times New Roman" w:cs="Times New Roman"/>
          <w:sz w:val="24"/>
          <w:szCs w:val="28"/>
        </w:rPr>
        <w:t>Рисунок 2 – Вопрос</w:t>
      </w:r>
    </w:p>
    <w:p w:rsidR="006A5F5B" w:rsidRDefault="006A5F5B" w:rsidP="006A5F5B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Обучающиеся в командах обсуждают и фиксируют свой ответ. Просмотр </w:t>
      </w:r>
      <w:r w:rsidR="0066756F">
        <w:rPr>
          <w:rFonts w:ascii="Times New Roman" w:hAnsi="Times New Roman" w:cs="Times New Roman"/>
          <w:sz w:val="28"/>
          <w:szCs w:val="28"/>
        </w:rPr>
        <w:t xml:space="preserve">фильма продолжается и по итогам просмотра </w:t>
      </w:r>
      <w:r w:rsidR="00A413C9">
        <w:rPr>
          <w:rFonts w:ascii="Times New Roman" w:hAnsi="Times New Roman" w:cs="Times New Roman"/>
          <w:sz w:val="28"/>
          <w:szCs w:val="28"/>
        </w:rPr>
        <w:t>каждая команда получает статистику ответов на вопросы. Затем совместно с преподавателем разбираются ошибки.</w:t>
      </w:r>
    </w:p>
    <w:p w:rsidR="00FE04D8" w:rsidRDefault="00EF2F77" w:rsidP="006A5F5B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Практические занятия основаны на работе с конкретными товарами, качество которых оценивается. Обучающиеся также делятся на группы, каждая получает свой товар, задание и комплект необходимых документов. После вводного инструктажа преподавателя начинается работа. Обучающиеся самостоятельно выстраивают свою работу, распределяют роли в команде, а преподаватель контролирует ход </w:t>
      </w:r>
      <w:r w:rsidR="00625A3B">
        <w:rPr>
          <w:rFonts w:ascii="Times New Roman" w:hAnsi="Times New Roman" w:cs="Times New Roman"/>
          <w:sz w:val="28"/>
          <w:szCs w:val="28"/>
        </w:rPr>
        <w:t>выполнения</w:t>
      </w:r>
      <w:r>
        <w:rPr>
          <w:rFonts w:ascii="Times New Roman" w:hAnsi="Times New Roman" w:cs="Times New Roman"/>
          <w:sz w:val="28"/>
          <w:szCs w:val="28"/>
        </w:rPr>
        <w:t xml:space="preserve"> задания и при необходимости отвечает на возникающие </w:t>
      </w:r>
      <w:r w:rsidR="00625A3B">
        <w:rPr>
          <w:rFonts w:ascii="Times New Roman" w:hAnsi="Times New Roman" w:cs="Times New Roman"/>
          <w:sz w:val="28"/>
          <w:szCs w:val="28"/>
        </w:rPr>
        <w:t>вопросы</w:t>
      </w:r>
      <w:r>
        <w:rPr>
          <w:rFonts w:ascii="Times New Roman" w:hAnsi="Times New Roman" w:cs="Times New Roman"/>
          <w:sz w:val="28"/>
          <w:szCs w:val="28"/>
        </w:rPr>
        <w:t>.</w:t>
      </w:r>
      <w:r w:rsidR="007E4198">
        <w:rPr>
          <w:rFonts w:ascii="Times New Roman" w:hAnsi="Times New Roman" w:cs="Times New Roman"/>
          <w:sz w:val="28"/>
          <w:szCs w:val="28"/>
        </w:rPr>
        <w:t xml:space="preserve"> </w:t>
      </w:r>
      <w:r w:rsidR="00FE04D8">
        <w:rPr>
          <w:rFonts w:ascii="Times New Roman" w:hAnsi="Times New Roman" w:cs="Times New Roman"/>
          <w:sz w:val="28"/>
          <w:szCs w:val="28"/>
        </w:rPr>
        <w:t>При этом есть возможность учитывать разный уровень подготовки обучающихся:</w:t>
      </w:r>
    </w:p>
    <w:p w:rsidR="00FE04D8" w:rsidRPr="00FE04D8" w:rsidRDefault="00FE04D8" w:rsidP="00461C9E">
      <w:pPr>
        <w:numPr>
          <w:ilvl w:val="0"/>
          <w:numId w:val="3"/>
        </w:numPr>
        <w:spacing w:after="0"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E04D8">
        <w:rPr>
          <w:rFonts w:ascii="Times New Roman" w:hAnsi="Times New Roman" w:cs="Times New Roman"/>
          <w:sz w:val="28"/>
          <w:szCs w:val="28"/>
        </w:rPr>
        <w:t>начальный уровень – нет навыков работы с нормативными документами и с лабораторным оборудованием;</w:t>
      </w:r>
    </w:p>
    <w:p w:rsidR="00FE04D8" w:rsidRPr="00FE04D8" w:rsidRDefault="00FE04D8" w:rsidP="00461C9E">
      <w:pPr>
        <w:numPr>
          <w:ilvl w:val="0"/>
          <w:numId w:val="3"/>
        </w:numPr>
        <w:spacing w:after="0"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E04D8">
        <w:rPr>
          <w:rFonts w:ascii="Times New Roman" w:hAnsi="Times New Roman" w:cs="Times New Roman"/>
          <w:sz w:val="28"/>
          <w:szCs w:val="28"/>
        </w:rPr>
        <w:t>средний уровень – есть навыки работы с нормативными документами, нет навыков работы с лабораторным оборудованием;</w:t>
      </w:r>
    </w:p>
    <w:p w:rsidR="00FE04D8" w:rsidRPr="00FE04D8" w:rsidRDefault="00FE04D8" w:rsidP="00461C9E">
      <w:pPr>
        <w:numPr>
          <w:ilvl w:val="0"/>
          <w:numId w:val="3"/>
        </w:numPr>
        <w:spacing w:after="0"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E04D8">
        <w:rPr>
          <w:rFonts w:ascii="Times New Roman" w:hAnsi="Times New Roman" w:cs="Times New Roman"/>
          <w:sz w:val="28"/>
          <w:szCs w:val="28"/>
        </w:rPr>
        <w:t>высокий уровень – есть навыки работы с нормативными документами и лабораторным оборудованием.</w:t>
      </w:r>
    </w:p>
    <w:p w:rsidR="006043AE" w:rsidRDefault="006043AE" w:rsidP="006A5F5B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По результатам </w:t>
      </w:r>
      <w:proofErr w:type="gramStart"/>
      <w:r>
        <w:rPr>
          <w:rFonts w:ascii="Times New Roman" w:hAnsi="Times New Roman" w:cs="Times New Roman"/>
          <w:sz w:val="28"/>
          <w:szCs w:val="28"/>
        </w:rPr>
        <w:t>выполнения практической работы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обучающие заполняют оценочные лист, пример которого представлен на рисунке 3.</w:t>
      </w:r>
    </w:p>
    <w:p w:rsidR="00F1066D" w:rsidRDefault="00F1066D" w:rsidP="00574291">
      <w:pPr>
        <w:spacing w:after="0" w:line="240" w:lineRule="auto"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</w:p>
    <w:p w:rsidR="00574291" w:rsidRPr="00574291" w:rsidRDefault="00574291" w:rsidP="00574291">
      <w:pPr>
        <w:spacing w:after="0" w:line="240" w:lineRule="auto"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  <w:r w:rsidRPr="00574291">
        <w:rPr>
          <w:rFonts w:ascii="Times New Roman" w:eastAsia="Calibri" w:hAnsi="Times New Roman" w:cs="Times New Roman"/>
          <w:b/>
          <w:sz w:val="28"/>
          <w:szCs w:val="28"/>
        </w:rPr>
        <w:t>Оценочный лист</w:t>
      </w:r>
    </w:p>
    <w:tbl>
      <w:tblPr>
        <w:tblStyle w:val="1"/>
        <w:tblW w:w="5000" w:type="pct"/>
        <w:jc w:val="center"/>
        <w:tblLook w:val="04A0" w:firstRow="1" w:lastRow="0" w:firstColumn="1" w:lastColumn="0" w:noHBand="0" w:noVBand="1"/>
      </w:tblPr>
      <w:tblGrid>
        <w:gridCol w:w="2220"/>
        <w:gridCol w:w="3112"/>
        <w:gridCol w:w="4296"/>
      </w:tblGrid>
      <w:tr w:rsidR="00574291" w:rsidRPr="00574291" w:rsidTr="00574291">
        <w:trPr>
          <w:jc w:val="center"/>
        </w:trPr>
        <w:tc>
          <w:tcPr>
            <w:tcW w:w="5000" w:type="pct"/>
            <w:gridSpan w:val="3"/>
          </w:tcPr>
          <w:p w:rsidR="00574291" w:rsidRPr="00574291" w:rsidRDefault="00574291" w:rsidP="00574291">
            <w:pPr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574291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Этап 1</w:t>
            </w:r>
          </w:p>
        </w:tc>
      </w:tr>
      <w:tr w:rsidR="00574291" w:rsidRPr="00574291" w:rsidTr="00574291">
        <w:trPr>
          <w:jc w:val="center"/>
        </w:trPr>
        <w:tc>
          <w:tcPr>
            <w:tcW w:w="5000" w:type="pct"/>
            <w:gridSpan w:val="3"/>
          </w:tcPr>
          <w:p w:rsidR="00574291" w:rsidRPr="00574291" w:rsidRDefault="00574291" w:rsidP="00574291">
            <w:pPr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574291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Задание</w:t>
            </w:r>
            <w:r w:rsidRPr="00574291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: </w:t>
            </w:r>
            <w:r w:rsidRPr="00574291">
              <w:rPr>
                <w:rFonts w:ascii="Times New Roman" w:eastAsia="Calibri" w:hAnsi="Times New Roman" w:cs="Times New Roman"/>
                <w:color w:val="222222"/>
                <w:sz w:val="24"/>
                <w:szCs w:val="24"/>
                <w:shd w:val="clear" w:color="auto" w:fill="FFFFFF"/>
              </w:rPr>
              <w:t>отобрать объединенную пробу для проверки органолептических и физико-химических показателей качества, определить необходимый документ</w:t>
            </w:r>
          </w:p>
        </w:tc>
      </w:tr>
      <w:tr w:rsidR="00574291" w:rsidRPr="00574291" w:rsidTr="00574291">
        <w:trPr>
          <w:jc w:val="center"/>
        </w:trPr>
        <w:tc>
          <w:tcPr>
            <w:tcW w:w="1153" w:type="pct"/>
            <w:vMerge w:val="restart"/>
          </w:tcPr>
          <w:p w:rsidR="00574291" w:rsidRPr="00574291" w:rsidRDefault="00574291" w:rsidP="00574291">
            <w:pPr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574291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Ответ </w:t>
            </w:r>
          </w:p>
        </w:tc>
        <w:tc>
          <w:tcPr>
            <w:tcW w:w="1616" w:type="pct"/>
          </w:tcPr>
          <w:p w:rsidR="00574291" w:rsidRPr="00574291" w:rsidRDefault="00574291" w:rsidP="00574291">
            <w:pPr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574291">
              <w:rPr>
                <w:rFonts w:ascii="Times New Roman" w:eastAsia="Calibri" w:hAnsi="Times New Roman" w:cs="Times New Roman"/>
                <w:sz w:val="24"/>
                <w:szCs w:val="24"/>
              </w:rPr>
              <w:t>Обозначение документа</w:t>
            </w:r>
          </w:p>
        </w:tc>
        <w:tc>
          <w:tcPr>
            <w:tcW w:w="2231" w:type="pct"/>
          </w:tcPr>
          <w:p w:rsidR="00574291" w:rsidRPr="00574291" w:rsidRDefault="00574291" w:rsidP="00574291">
            <w:pPr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574291">
              <w:rPr>
                <w:rFonts w:ascii="Times New Roman" w:eastAsia="Calibri" w:hAnsi="Times New Roman" w:cs="Times New Roman"/>
                <w:sz w:val="24"/>
                <w:szCs w:val="24"/>
              </w:rPr>
              <w:t>Масса объединенной пробы, г</w:t>
            </w:r>
          </w:p>
        </w:tc>
      </w:tr>
      <w:tr w:rsidR="00574291" w:rsidRPr="00574291" w:rsidTr="00574291">
        <w:trPr>
          <w:jc w:val="center"/>
        </w:trPr>
        <w:tc>
          <w:tcPr>
            <w:tcW w:w="1153" w:type="pct"/>
            <w:vMerge/>
          </w:tcPr>
          <w:p w:rsidR="00574291" w:rsidRPr="00574291" w:rsidRDefault="00574291" w:rsidP="00574291">
            <w:pPr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616" w:type="pct"/>
          </w:tcPr>
          <w:p w:rsidR="00574291" w:rsidRPr="00574291" w:rsidRDefault="00574291" w:rsidP="00574291">
            <w:pPr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2231" w:type="pct"/>
          </w:tcPr>
          <w:p w:rsidR="00574291" w:rsidRPr="00574291" w:rsidRDefault="00574291" w:rsidP="00574291">
            <w:pPr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</w:tr>
      <w:tr w:rsidR="00574291" w:rsidRPr="00574291" w:rsidTr="00574291">
        <w:trPr>
          <w:jc w:val="center"/>
        </w:trPr>
        <w:tc>
          <w:tcPr>
            <w:tcW w:w="5000" w:type="pct"/>
            <w:gridSpan w:val="3"/>
          </w:tcPr>
          <w:p w:rsidR="00574291" w:rsidRPr="00574291" w:rsidRDefault="00574291" w:rsidP="00574291">
            <w:pPr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574291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Этап 2</w:t>
            </w:r>
          </w:p>
        </w:tc>
      </w:tr>
      <w:tr w:rsidR="00574291" w:rsidRPr="00574291" w:rsidTr="00574291">
        <w:trPr>
          <w:jc w:val="center"/>
        </w:trPr>
        <w:tc>
          <w:tcPr>
            <w:tcW w:w="5000" w:type="pct"/>
            <w:gridSpan w:val="3"/>
          </w:tcPr>
          <w:p w:rsidR="00574291" w:rsidRPr="00574291" w:rsidRDefault="00574291" w:rsidP="00574291">
            <w:pPr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574291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Задание</w:t>
            </w:r>
            <w:r w:rsidRPr="00574291">
              <w:rPr>
                <w:rFonts w:ascii="Times New Roman" w:eastAsia="Calibri" w:hAnsi="Times New Roman" w:cs="Times New Roman"/>
                <w:sz w:val="24"/>
                <w:szCs w:val="24"/>
              </w:rPr>
              <w:t>: определить соответстви</w:t>
            </w:r>
            <w:r w:rsidR="007A57BC">
              <w:rPr>
                <w:rFonts w:ascii="Times New Roman" w:eastAsia="Calibri" w:hAnsi="Times New Roman" w:cs="Times New Roman"/>
                <w:sz w:val="24"/>
                <w:szCs w:val="24"/>
              </w:rPr>
              <w:t>е органолептических показателей</w:t>
            </w:r>
            <w:r w:rsidRPr="00574291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требованиям ГОСТ </w:t>
            </w:r>
            <w:r w:rsidRPr="00574291">
              <w:rPr>
                <w:rFonts w:ascii="Times New Roman" w:eastAsia="Calibri" w:hAnsi="Times New Roman" w:cs="Times New Roman"/>
                <w:color w:val="333333"/>
                <w:sz w:val="24"/>
                <w:szCs w:val="24"/>
                <w:shd w:val="clear" w:color="auto" w:fill="FFFFFF"/>
              </w:rPr>
              <w:t>24901-2014</w:t>
            </w:r>
          </w:p>
        </w:tc>
      </w:tr>
      <w:tr w:rsidR="00574291" w:rsidRPr="00574291" w:rsidTr="00574291">
        <w:trPr>
          <w:jc w:val="center"/>
        </w:trPr>
        <w:tc>
          <w:tcPr>
            <w:tcW w:w="1153" w:type="pct"/>
          </w:tcPr>
          <w:p w:rsidR="00574291" w:rsidRPr="00574291" w:rsidRDefault="00574291" w:rsidP="00574291">
            <w:pPr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574291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Ответ </w:t>
            </w:r>
          </w:p>
        </w:tc>
        <w:tc>
          <w:tcPr>
            <w:tcW w:w="3847" w:type="pct"/>
            <w:gridSpan w:val="2"/>
          </w:tcPr>
          <w:p w:rsidR="00574291" w:rsidRPr="00574291" w:rsidRDefault="00574291" w:rsidP="00574291">
            <w:pPr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574291">
              <w:rPr>
                <w:rFonts w:ascii="Times New Roman" w:eastAsia="Calibri" w:hAnsi="Times New Roman" w:cs="Times New Roman"/>
                <w:sz w:val="24"/>
                <w:szCs w:val="24"/>
              </w:rPr>
              <w:t>Соответствует, не соответствует (нужное подчеркнуть)</w:t>
            </w:r>
          </w:p>
        </w:tc>
      </w:tr>
      <w:tr w:rsidR="00574291" w:rsidRPr="00574291" w:rsidTr="00574291">
        <w:trPr>
          <w:jc w:val="center"/>
        </w:trPr>
        <w:tc>
          <w:tcPr>
            <w:tcW w:w="5000" w:type="pct"/>
            <w:gridSpan w:val="3"/>
          </w:tcPr>
          <w:p w:rsidR="00574291" w:rsidRPr="00574291" w:rsidRDefault="00574291" w:rsidP="00574291">
            <w:pPr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574291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Этап 3</w:t>
            </w:r>
          </w:p>
        </w:tc>
      </w:tr>
      <w:tr w:rsidR="00574291" w:rsidRPr="00574291" w:rsidTr="00574291">
        <w:trPr>
          <w:jc w:val="center"/>
        </w:trPr>
        <w:tc>
          <w:tcPr>
            <w:tcW w:w="5000" w:type="pct"/>
            <w:gridSpan w:val="3"/>
          </w:tcPr>
          <w:p w:rsidR="00574291" w:rsidRPr="00574291" w:rsidRDefault="00574291" w:rsidP="00574291">
            <w:pPr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574291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Задание 1.</w:t>
            </w:r>
            <w:r w:rsidRPr="00574291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Установить нормативный документ для определения влажности печенья</w:t>
            </w:r>
          </w:p>
        </w:tc>
      </w:tr>
      <w:tr w:rsidR="00574291" w:rsidRPr="00574291" w:rsidTr="00574291">
        <w:trPr>
          <w:jc w:val="center"/>
        </w:trPr>
        <w:tc>
          <w:tcPr>
            <w:tcW w:w="1153" w:type="pct"/>
          </w:tcPr>
          <w:p w:rsidR="00574291" w:rsidRPr="00574291" w:rsidRDefault="00574291" w:rsidP="00574291">
            <w:pPr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574291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Ответ </w:t>
            </w:r>
          </w:p>
        </w:tc>
        <w:tc>
          <w:tcPr>
            <w:tcW w:w="3847" w:type="pct"/>
            <w:gridSpan w:val="2"/>
          </w:tcPr>
          <w:p w:rsidR="00574291" w:rsidRPr="00574291" w:rsidRDefault="00574291" w:rsidP="00574291">
            <w:pPr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</w:tr>
    </w:tbl>
    <w:p w:rsidR="006043AE" w:rsidRPr="00F1066D" w:rsidRDefault="00574291" w:rsidP="00574291">
      <w:pPr>
        <w:spacing w:after="0" w:line="360" w:lineRule="auto"/>
        <w:ind w:firstLine="709"/>
        <w:jc w:val="center"/>
        <w:rPr>
          <w:rFonts w:ascii="Times New Roman" w:hAnsi="Times New Roman" w:cs="Times New Roman"/>
          <w:sz w:val="24"/>
          <w:szCs w:val="28"/>
        </w:rPr>
      </w:pPr>
      <w:r w:rsidRPr="00F1066D">
        <w:rPr>
          <w:rFonts w:ascii="Times New Roman" w:hAnsi="Times New Roman" w:cs="Times New Roman"/>
          <w:sz w:val="24"/>
          <w:szCs w:val="28"/>
        </w:rPr>
        <w:t>Рисунок 3 – Пример оценочного листа</w:t>
      </w:r>
    </w:p>
    <w:p w:rsidR="00EF2F77" w:rsidRDefault="006043AE" w:rsidP="006A5F5B">
      <w:pPr>
        <w:spacing w:after="0" w:line="360" w:lineRule="auto"/>
        <w:ind w:firstLine="709"/>
        <w:jc w:val="both"/>
        <w:rPr>
          <w:rFonts w:ascii="Times New Roman" w:hAnsi="Times New Roman" w:cs="Times New Roman"/>
          <w:bCs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Уровень освоения материала проверяется проведением контроля по пройденному материалу. Помимо традиционных контрольных работ, содержащих перечень вопросов, или тестов, можно применять игровые технологии. </w:t>
      </w:r>
      <w:r w:rsidR="0041505F">
        <w:rPr>
          <w:rFonts w:ascii="Times New Roman" w:hAnsi="Times New Roman" w:cs="Times New Roman"/>
          <w:sz w:val="28"/>
          <w:szCs w:val="28"/>
        </w:rPr>
        <w:t xml:space="preserve">Применяя </w:t>
      </w:r>
      <w:r w:rsidR="0041505F">
        <w:rPr>
          <w:rFonts w:ascii="Times New Roman" w:hAnsi="Times New Roman" w:cs="Times New Roman"/>
          <w:sz w:val="28"/>
          <w:szCs w:val="28"/>
        </w:rPr>
        <w:lastRenderedPageBreak/>
        <w:t xml:space="preserve">возможности программы для создания презентаций </w:t>
      </w:r>
      <w:proofErr w:type="spellStart"/>
      <w:r w:rsidR="0041505F" w:rsidRPr="0041505F">
        <w:rPr>
          <w:rFonts w:ascii="Times New Roman" w:hAnsi="Times New Roman" w:cs="Times New Roman"/>
          <w:bCs/>
          <w:sz w:val="28"/>
          <w:szCs w:val="28"/>
        </w:rPr>
        <w:t>PowerPoint</w:t>
      </w:r>
      <w:proofErr w:type="spellEnd"/>
      <w:r w:rsidR="0041505F">
        <w:rPr>
          <w:rFonts w:ascii="Times New Roman" w:hAnsi="Times New Roman" w:cs="Times New Roman"/>
          <w:bCs/>
          <w:sz w:val="28"/>
          <w:szCs w:val="28"/>
        </w:rPr>
        <w:t>, можно организовать проведение интеллектуальной игры «Своя игра»</w:t>
      </w:r>
      <w:r w:rsidR="00BC6061" w:rsidRPr="00BC6061">
        <w:rPr>
          <w:rFonts w:ascii="Times New Roman" w:hAnsi="Times New Roman" w:cs="Times New Roman"/>
          <w:bCs/>
          <w:sz w:val="28"/>
          <w:szCs w:val="28"/>
        </w:rPr>
        <w:t xml:space="preserve"> [</w:t>
      </w:r>
      <w:r w:rsidR="00BC6061">
        <w:rPr>
          <w:rFonts w:ascii="Times New Roman" w:hAnsi="Times New Roman" w:cs="Times New Roman"/>
          <w:bCs/>
          <w:sz w:val="28"/>
          <w:szCs w:val="28"/>
        </w:rPr>
        <w:t>1, с.75</w:t>
      </w:r>
      <w:r w:rsidR="00BC6061" w:rsidRPr="00BC6061">
        <w:rPr>
          <w:rFonts w:ascii="Times New Roman" w:hAnsi="Times New Roman" w:cs="Times New Roman"/>
          <w:bCs/>
          <w:sz w:val="28"/>
          <w:szCs w:val="28"/>
        </w:rPr>
        <w:t>]</w:t>
      </w:r>
      <w:r w:rsidR="0041505F">
        <w:rPr>
          <w:rFonts w:ascii="Times New Roman" w:hAnsi="Times New Roman" w:cs="Times New Roman"/>
          <w:bCs/>
          <w:sz w:val="28"/>
          <w:szCs w:val="28"/>
        </w:rPr>
        <w:t xml:space="preserve">. </w:t>
      </w:r>
      <w:r w:rsidR="00CF23D5">
        <w:rPr>
          <w:rFonts w:ascii="Times New Roman" w:hAnsi="Times New Roman" w:cs="Times New Roman"/>
          <w:bCs/>
          <w:sz w:val="28"/>
          <w:szCs w:val="28"/>
        </w:rPr>
        <w:t>Обучающиеся объединяются в несколько групп, определяются капитаны г</w:t>
      </w:r>
      <w:r w:rsidR="00E17624">
        <w:rPr>
          <w:rFonts w:ascii="Times New Roman" w:hAnsi="Times New Roman" w:cs="Times New Roman"/>
          <w:bCs/>
          <w:sz w:val="28"/>
          <w:szCs w:val="28"/>
        </w:rPr>
        <w:t>рупп, проговариваются правила</w:t>
      </w:r>
      <w:r w:rsidR="00CF23D5">
        <w:rPr>
          <w:rFonts w:ascii="Times New Roman" w:hAnsi="Times New Roman" w:cs="Times New Roman"/>
          <w:bCs/>
          <w:sz w:val="28"/>
          <w:szCs w:val="28"/>
        </w:rPr>
        <w:t>. Игра включает несколько блоков вопросов по пройденной теме, каждый во</w:t>
      </w:r>
      <w:r w:rsidR="00E17624">
        <w:rPr>
          <w:rFonts w:ascii="Times New Roman" w:hAnsi="Times New Roman" w:cs="Times New Roman"/>
          <w:bCs/>
          <w:sz w:val="28"/>
          <w:szCs w:val="28"/>
        </w:rPr>
        <w:t>п</w:t>
      </w:r>
      <w:r w:rsidR="00CF23D5">
        <w:rPr>
          <w:rFonts w:ascii="Times New Roman" w:hAnsi="Times New Roman" w:cs="Times New Roman"/>
          <w:bCs/>
          <w:sz w:val="28"/>
          <w:szCs w:val="28"/>
        </w:rPr>
        <w:t>рос в блоке имеет свою стоимость в зависимости от сложности.</w:t>
      </w:r>
      <w:r w:rsidR="00E17624">
        <w:rPr>
          <w:rFonts w:ascii="Times New Roman" w:hAnsi="Times New Roman" w:cs="Times New Roman"/>
          <w:bCs/>
          <w:sz w:val="28"/>
          <w:szCs w:val="28"/>
        </w:rPr>
        <w:t xml:space="preserve"> Общий вид презентации с игрой представлен на рисунке 4.</w:t>
      </w:r>
    </w:p>
    <w:p w:rsidR="00E17624" w:rsidRDefault="00E17624" w:rsidP="00E17624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 wp14:anchorId="00FA7F6C" wp14:editId="422D7B6B">
            <wp:extent cx="4711700" cy="2210753"/>
            <wp:effectExtent l="0" t="0" r="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7"/>
                    <a:srcRect l="536" t="13303" r="4008" b="7070"/>
                    <a:stretch/>
                  </pic:blipFill>
                  <pic:spPr bwMode="auto">
                    <a:xfrm>
                      <a:off x="0" y="0"/>
                      <a:ext cx="4714139" cy="221189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E17624" w:rsidRPr="00F1066D" w:rsidRDefault="00E17624" w:rsidP="00E17624">
      <w:pPr>
        <w:spacing w:after="0" w:line="360" w:lineRule="auto"/>
        <w:ind w:firstLine="709"/>
        <w:jc w:val="center"/>
        <w:rPr>
          <w:rFonts w:ascii="Times New Roman" w:hAnsi="Times New Roman" w:cs="Times New Roman"/>
          <w:sz w:val="24"/>
          <w:szCs w:val="24"/>
        </w:rPr>
      </w:pPr>
      <w:r w:rsidRPr="00F1066D">
        <w:rPr>
          <w:rFonts w:ascii="Times New Roman" w:hAnsi="Times New Roman" w:cs="Times New Roman"/>
          <w:sz w:val="24"/>
          <w:szCs w:val="24"/>
        </w:rPr>
        <w:t>Рисунок 4 – Общий вид презентации «Своя игра»</w:t>
      </w:r>
    </w:p>
    <w:p w:rsidR="00E17624" w:rsidRDefault="00E17624" w:rsidP="00E17624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E30DBD" w:rsidRDefault="00E30DBD" w:rsidP="00E17624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Для самостоятельной проверки усвоения материала или для подготовки к контрольной работе можно применить еще одну возможность образовательной платформы </w:t>
      </w:r>
      <w:proofErr w:type="spellStart"/>
      <w:r w:rsidRPr="00E30DBD">
        <w:rPr>
          <w:rFonts w:ascii="Times New Roman" w:hAnsi="Times New Roman" w:cs="Times New Roman"/>
          <w:sz w:val="28"/>
          <w:szCs w:val="28"/>
        </w:rPr>
        <w:t>Joyteka</w:t>
      </w:r>
      <w:proofErr w:type="spellEnd"/>
      <w:r w:rsidRPr="00E30DBD">
        <w:rPr>
          <w:rFonts w:ascii="Times New Roman" w:hAnsi="Times New Roman" w:cs="Times New Roman"/>
          <w:sz w:val="28"/>
          <w:szCs w:val="28"/>
        </w:rPr>
        <w:t xml:space="preserve"> (</w:t>
      </w:r>
      <w:proofErr w:type="spellStart"/>
      <w:r w:rsidRPr="00E30DBD">
        <w:rPr>
          <w:rFonts w:ascii="Times New Roman" w:hAnsi="Times New Roman" w:cs="Times New Roman"/>
          <w:bCs/>
          <w:sz w:val="28"/>
          <w:szCs w:val="28"/>
        </w:rPr>
        <w:t>Learnis</w:t>
      </w:r>
      <w:proofErr w:type="spellEnd"/>
      <w:r w:rsidRPr="00E30DBD">
        <w:rPr>
          <w:rFonts w:ascii="Times New Roman" w:hAnsi="Times New Roman" w:cs="Times New Roman"/>
          <w:bCs/>
          <w:sz w:val="28"/>
          <w:szCs w:val="28"/>
        </w:rPr>
        <w:t>)</w:t>
      </w:r>
      <w:r>
        <w:rPr>
          <w:rFonts w:ascii="Times New Roman" w:hAnsi="Times New Roman" w:cs="Times New Roman"/>
          <w:bCs/>
          <w:sz w:val="28"/>
          <w:szCs w:val="28"/>
        </w:rPr>
        <w:t xml:space="preserve"> – образовательные </w:t>
      </w:r>
      <w:proofErr w:type="spellStart"/>
      <w:r>
        <w:rPr>
          <w:rFonts w:ascii="Times New Roman" w:hAnsi="Times New Roman" w:cs="Times New Roman"/>
          <w:bCs/>
          <w:sz w:val="28"/>
          <w:szCs w:val="28"/>
        </w:rPr>
        <w:t>квесты</w:t>
      </w:r>
      <w:proofErr w:type="spellEnd"/>
      <w:r>
        <w:rPr>
          <w:rFonts w:ascii="Times New Roman" w:hAnsi="Times New Roman" w:cs="Times New Roman"/>
          <w:bCs/>
          <w:sz w:val="28"/>
          <w:szCs w:val="28"/>
        </w:rPr>
        <w:t xml:space="preserve">. Преподаватель получает возможность создать на платформе интерактивный </w:t>
      </w:r>
      <w:proofErr w:type="spellStart"/>
      <w:r>
        <w:rPr>
          <w:rFonts w:ascii="Times New Roman" w:hAnsi="Times New Roman" w:cs="Times New Roman"/>
          <w:bCs/>
          <w:sz w:val="28"/>
          <w:szCs w:val="28"/>
        </w:rPr>
        <w:t>квест</w:t>
      </w:r>
      <w:proofErr w:type="spellEnd"/>
      <w:r>
        <w:rPr>
          <w:rFonts w:ascii="Times New Roman" w:hAnsi="Times New Roman" w:cs="Times New Roman"/>
          <w:bCs/>
          <w:sz w:val="28"/>
          <w:szCs w:val="28"/>
        </w:rPr>
        <w:t xml:space="preserve"> с заданиями по теме. Обучающийся получает ссылку и может проходить </w:t>
      </w:r>
      <w:proofErr w:type="spellStart"/>
      <w:r>
        <w:rPr>
          <w:rFonts w:ascii="Times New Roman" w:hAnsi="Times New Roman" w:cs="Times New Roman"/>
          <w:bCs/>
          <w:sz w:val="28"/>
          <w:szCs w:val="28"/>
        </w:rPr>
        <w:t>квест</w:t>
      </w:r>
      <w:proofErr w:type="spellEnd"/>
      <w:r>
        <w:rPr>
          <w:rFonts w:ascii="Times New Roman" w:hAnsi="Times New Roman" w:cs="Times New Roman"/>
          <w:bCs/>
          <w:sz w:val="28"/>
          <w:szCs w:val="28"/>
        </w:rPr>
        <w:t xml:space="preserve"> самостоятельно. На рисунке 5 представлена </w:t>
      </w:r>
      <w:r w:rsidR="008A2D34">
        <w:rPr>
          <w:rFonts w:ascii="Times New Roman" w:hAnsi="Times New Roman" w:cs="Times New Roman"/>
          <w:bCs/>
          <w:sz w:val="28"/>
          <w:szCs w:val="28"/>
        </w:rPr>
        <w:t xml:space="preserve">начальная картинка </w:t>
      </w:r>
      <w:proofErr w:type="spellStart"/>
      <w:r w:rsidR="008A2D34">
        <w:rPr>
          <w:rFonts w:ascii="Times New Roman" w:hAnsi="Times New Roman" w:cs="Times New Roman"/>
          <w:bCs/>
          <w:sz w:val="28"/>
          <w:szCs w:val="28"/>
        </w:rPr>
        <w:t>квест</w:t>
      </w:r>
      <w:proofErr w:type="spellEnd"/>
      <w:r w:rsidR="008A2D34">
        <w:rPr>
          <w:rFonts w:ascii="Times New Roman" w:hAnsi="Times New Roman" w:cs="Times New Roman"/>
          <w:bCs/>
          <w:sz w:val="28"/>
          <w:szCs w:val="28"/>
        </w:rPr>
        <w:t>-комнаты.</w:t>
      </w:r>
    </w:p>
    <w:p w:rsidR="00E30DBD" w:rsidRDefault="00E30DBD" w:rsidP="008A2D34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 wp14:anchorId="3089D81F" wp14:editId="53CD92F1">
            <wp:extent cx="5064125" cy="2483556"/>
            <wp:effectExtent l="0" t="0" r="3175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8"/>
                    <a:srcRect l="2351" t="8742" b="6119"/>
                    <a:stretch/>
                  </pic:blipFill>
                  <pic:spPr bwMode="auto">
                    <a:xfrm>
                      <a:off x="0" y="0"/>
                      <a:ext cx="5066827" cy="248488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8A2D34" w:rsidRPr="00F1066D" w:rsidRDefault="008A2D34" w:rsidP="008A2D34">
      <w:pPr>
        <w:spacing w:after="0" w:line="360" w:lineRule="auto"/>
        <w:ind w:firstLine="709"/>
        <w:jc w:val="center"/>
        <w:rPr>
          <w:rFonts w:ascii="Times New Roman" w:hAnsi="Times New Roman" w:cs="Times New Roman"/>
          <w:sz w:val="24"/>
          <w:szCs w:val="24"/>
        </w:rPr>
      </w:pPr>
      <w:r w:rsidRPr="00F1066D">
        <w:rPr>
          <w:rFonts w:ascii="Times New Roman" w:hAnsi="Times New Roman" w:cs="Times New Roman"/>
          <w:sz w:val="24"/>
          <w:szCs w:val="24"/>
        </w:rPr>
        <w:lastRenderedPageBreak/>
        <w:t xml:space="preserve">Рисунок 5 – Начало </w:t>
      </w:r>
      <w:proofErr w:type="spellStart"/>
      <w:r w:rsidRPr="00F1066D">
        <w:rPr>
          <w:rFonts w:ascii="Times New Roman" w:hAnsi="Times New Roman" w:cs="Times New Roman"/>
          <w:sz w:val="24"/>
          <w:szCs w:val="24"/>
        </w:rPr>
        <w:t>квеста</w:t>
      </w:r>
      <w:proofErr w:type="spellEnd"/>
    </w:p>
    <w:p w:rsidR="008A2D34" w:rsidRDefault="008A2D34" w:rsidP="008A2D34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Выполняя задания и отвечая на вопросы обучающийся получает код, при помощи которого он сможет выйти из комнаты.</w:t>
      </w:r>
    </w:p>
    <w:p w:rsidR="006A124D" w:rsidRDefault="006A124D" w:rsidP="008A2D34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По результатам применения педагогических технологий, представленных в </w:t>
      </w:r>
      <w:r w:rsidR="00F80F06">
        <w:rPr>
          <w:rFonts w:ascii="Times New Roman" w:hAnsi="Times New Roman" w:cs="Times New Roman"/>
          <w:sz w:val="28"/>
          <w:szCs w:val="28"/>
        </w:rPr>
        <w:t>с</w:t>
      </w:r>
      <w:r>
        <w:rPr>
          <w:rFonts w:ascii="Times New Roman" w:hAnsi="Times New Roman" w:cs="Times New Roman"/>
          <w:sz w:val="28"/>
          <w:szCs w:val="28"/>
        </w:rPr>
        <w:t>татье,</w:t>
      </w:r>
      <w:r w:rsidR="00F80F06">
        <w:rPr>
          <w:rFonts w:ascii="Times New Roman" w:hAnsi="Times New Roman" w:cs="Times New Roman"/>
          <w:sz w:val="28"/>
          <w:szCs w:val="28"/>
        </w:rPr>
        <w:t xml:space="preserve"> </w:t>
      </w:r>
      <w:r w:rsidR="0072329C">
        <w:rPr>
          <w:rFonts w:ascii="Times New Roman" w:hAnsi="Times New Roman" w:cs="Times New Roman"/>
          <w:sz w:val="28"/>
          <w:szCs w:val="28"/>
        </w:rPr>
        <w:t xml:space="preserve">в процессе изучения </w:t>
      </w:r>
      <w:r w:rsidR="0072329C" w:rsidRPr="0072329C">
        <w:rPr>
          <w:rFonts w:ascii="Times New Roman" w:hAnsi="Times New Roman" w:cs="Times New Roman"/>
          <w:sz w:val="28"/>
          <w:szCs w:val="28"/>
        </w:rPr>
        <w:t xml:space="preserve">МДК 02.01 Оценка качества товаров и основы экспертизы </w:t>
      </w:r>
      <w:r>
        <w:rPr>
          <w:rFonts w:ascii="Times New Roman" w:hAnsi="Times New Roman" w:cs="Times New Roman"/>
          <w:sz w:val="28"/>
          <w:szCs w:val="28"/>
        </w:rPr>
        <w:t>можно сделать следующие выводы:</w:t>
      </w:r>
    </w:p>
    <w:p w:rsidR="006A124D" w:rsidRPr="00A65760" w:rsidRDefault="009F5641" w:rsidP="009F5641">
      <w:pPr>
        <w:pStyle w:val="a3"/>
        <w:numPr>
          <w:ilvl w:val="0"/>
          <w:numId w:val="5"/>
        </w:numPr>
        <w:spacing w:after="0"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65760">
        <w:rPr>
          <w:rFonts w:ascii="Times New Roman" w:hAnsi="Times New Roman" w:cs="Times New Roman"/>
          <w:sz w:val="28"/>
          <w:szCs w:val="28"/>
        </w:rPr>
        <w:t xml:space="preserve">Информационно-коммуникационные технологии позволяют повысить интерес обучающихся к учебе, способствуют более глубокому и осознанному усвоению изучаемого </w:t>
      </w:r>
      <w:r w:rsidR="00A65760" w:rsidRPr="00A65760">
        <w:rPr>
          <w:rFonts w:ascii="Times New Roman" w:hAnsi="Times New Roman" w:cs="Times New Roman"/>
          <w:sz w:val="28"/>
          <w:szCs w:val="28"/>
        </w:rPr>
        <w:t xml:space="preserve">материала, повышают </w:t>
      </w:r>
      <w:r>
        <w:rPr>
          <w:rFonts w:ascii="Times New Roman" w:hAnsi="Times New Roman" w:cs="Times New Roman"/>
          <w:sz w:val="28"/>
          <w:szCs w:val="28"/>
        </w:rPr>
        <w:t>его информационную насыщенность. Также повышается информационная грамотность, что позволит при выполнении профессиональных обязанностей быть более востребованным специалистом.</w:t>
      </w:r>
    </w:p>
    <w:p w:rsidR="00C77F93" w:rsidRPr="00A65760" w:rsidRDefault="009F5641" w:rsidP="009F5641">
      <w:pPr>
        <w:pStyle w:val="a3"/>
        <w:numPr>
          <w:ilvl w:val="0"/>
          <w:numId w:val="5"/>
        </w:numPr>
        <w:spacing w:after="0"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65760">
        <w:rPr>
          <w:rFonts w:ascii="Times New Roman" w:hAnsi="Times New Roman" w:cs="Times New Roman"/>
          <w:sz w:val="28"/>
          <w:szCs w:val="28"/>
        </w:rPr>
        <w:t>Игровые технологии позволяют обучающимся чувствовать себя более свободно на занятиях, в том числе и при проведении контроля знаний. Игровые технологии могут применяться как на самих занятиях, так и в каче</w:t>
      </w:r>
      <w:r w:rsidR="00A65760" w:rsidRPr="00A65760">
        <w:rPr>
          <w:rFonts w:ascii="Times New Roman" w:hAnsi="Times New Roman" w:cs="Times New Roman"/>
          <w:sz w:val="28"/>
          <w:szCs w:val="28"/>
        </w:rPr>
        <w:t>стве сам</w:t>
      </w:r>
      <w:r w:rsidR="00A65760">
        <w:rPr>
          <w:rFonts w:ascii="Times New Roman" w:hAnsi="Times New Roman" w:cs="Times New Roman"/>
          <w:sz w:val="28"/>
          <w:szCs w:val="28"/>
        </w:rPr>
        <w:t>остоятельной работы обучающихся</w:t>
      </w:r>
      <w:r>
        <w:rPr>
          <w:rFonts w:ascii="Times New Roman" w:hAnsi="Times New Roman" w:cs="Times New Roman"/>
          <w:sz w:val="28"/>
          <w:szCs w:val="28"/>
        </w:rPr>
        <w:t xml:space="preserve">. </w:t>
      </w:r>
    </w:p>
    <w:p w:rsidR="00AD472B" w:rsidRPr="00A65760" w:rsidRDefault="009F5641" w:rsidP="009F5641">
      <w:pPr>
        <w:pStyle w:val="a3"/>
        <w:numPr>
          <w:ilvl w:val="0"/>
          <w:numId w:val="5"/>
        </w:numPr>
        <w:spacing w:after="0"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Г</w:t>
      </w:r>
      <w:r w:rsidR="00AD472B" w:rsidRPr="00A65760">
        <w:rPr>
          <w:rFonts w:ascii="Times New Roman" w:hAnsi="Times New Roman" w:cs="Times New Roman"/>
          <w:sz w:val="28"/>
          <w:szCs w:val="28"/>
        </w:rPr>
        <w:t xml:space="preserve">рупповые технологии позволяют сформировать </w:t>
      </w:r>
      <w:r w:rsidR="00DB53AA" w:rsidRPr="00A65760">
        <w:rPr>
          <w:rFonts w:ascii="Times New Roman" w:hAnsi="Times New Roman" w:cs="Times New Roman"/>
          <w:sz w:val="28"/>
          <w:szCs w:val="28"/>
        </w:rPr>
        <w:t>навыки работы в ком</w:t>
      </w:r>
      <w:r w:rsidR="00830798" w:rsidRPr="00A65760">
        <w:rPr>
          <w:rFonts w:ascii="Times New Roman" w:hAnsi="Times New Roman" w:cs="Times New Roman"/>
          <w:sz w:val="28"/>
          <w:szCs w:val="28"/>
        </w:rPr>
        <w:t xml:space="preserve">анде, навыки взаимопомощи, </w:t>
      </w:r>
      <w:r w:rsidR="00DB53AA" w:rsidRPr="00A65760">
        <w:rPr>
          <w:rFonts w:ascii="Times New Roman" w:hAnsi="Times New Roman" w:cs="Times New Roman"/>
          <w:sz w:val="28"/>
          <w:szCs w:val="28"/>
        </w:rPr>
        <w:t xml:space="preserve">организаторские навыки, коммуникационные навыки, </w:t>
      </w:r>
      <w:r w:rsidR="00830798" w:rsidRPr="00A65760">
        <w:rPr>
          <w:rFonts w:ascii="Times New Roman" w:hAnsi="Times New Roman" w:cs="Times New Roman"/>
          <w:sz w:val="28"/>
          <w:szCs w:val="28"/>
        </w:rPr>
        <w:t xml:space="preserve">также уровень усвоения материала повышается, так как </w:t>
      </w:r>
      <w:r w:rsidR="00DB53AA" w:rsidRPr="00A65760">
        <w:rPr>
          <w:rFonts w:ascii="Times New Roman" w:hAnsi="Times New Roman" w:cs="Times New Roman"/>
          <w:sz w:val="28"/>
          <w:szCs w:val="28"/>
        </w:rPr>
        <w:t>обсуждения вопросов в группе позволяет понять материал всем участникам группы.</w:t>
      </w:r>
      <w:r>
        <w:rPr>
          <w:rFonts w:ascii="Times New Roman" w:hAnsi="Times New Roman" w:cs="Times New Roman"/>
          <w:sz w:val="28"/>
          <w:szCs w:val="28"/>
        </w:rPr>
        <w:t xml:space="preserve"> Умение работать в группе позволит решать стандартные и нестандартные ситуации в профессиональной деятельности, проявлять личностную инициативу.</w:t>
      </w:r>
    </w:p>
    <w:p w:rsidR="00B435DD" w:rsidRDefault="00B435DD" w:rsidP="008A2D34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Сегодня преподавателю необходимо знать и уметь </w:t>
      </w:r>
      <w:r w:rsidR="00F42C45">
        <w:rPr>
          <w:rFonts w:ascii="Times New Roman" w:hAnsi="Times New Roman" w:cs="Times New Roman"/>
          <w:sz w:val="28"/>
          <w:szCs w:val="28"/>
        </w:rPr>
        <w:t>ориентироваться</w:t>
      </w:r>
      <w:r>
        <w:rPr>
          <w:rFonts w:ascii="Times New Roman" w:hAnsi="Times New Roman" w:cs="Times New Roman"/>
          <w:sz w:val="28"/>
          <w:szCs w:val="28"/>
        </w:rPr>
        <w:t xml:space="preserve"> в широком спектре </w:t>
      </w:r>
      <w:r w:rsidR="00222EEB">
        <w:rPr>
          <w:rFonts w:ascii="Times New Roman" w:hAnsi="Times New Roman" w:cs="Times New Roman"/>
          <w:sz w:val="28"/>
          <w:szCs w:val="28"/>
        </w:rPr>
        <w:t xml:space="preserve">современных педагогических технологий. Быть педагогически грамотным специалистом нельзя без </w:t>
      </w:r>
      <w:r w:rsidR="00F42C45">
        <w:rPr>
          <w:rFonts w:ascii="Times New Roman" w:hAnsi="Times New Roman" w:cs="Times New Roman"/>
          <w:sz w:val="28"/>
          <w:szCs w:val="28"/>
        </w:rPr>
        <w:t>применения</w:t>
      </w:r>
      <w:r w:rsidR="00222EEB">
        <w:rPr>
          <w:rFonts w:ascii="Times New Roman" w:hAnsi="Times New Roman" w:cs="Times New Roman"/>
          <w:sz w:val="28"/>
          <w:szCs w:val="28"/>
        </w:rPr>
        <w:t xml:space="preserve"> современных технических достижений. Использование современных педагогических технологий не только позволяет установить более тесный контакт с обучающимися, но и является одним из критерие</w:t>
      </w:r>
      <w:r w:rsidR="00F42C45">
        <w:rPr>
          <w:rFonts w:ascii="Times New Roman" w:hAnsi="Times New Roman" w:cs="Times New Roman"/>
          <w:sz w:val="28"/>
          <w:szCs w:val="28"/>
        </w:rPr>
        <w:t>в</w:t>
      </w:r>
      <w:r w:rsidR="00222EEB">
        <w:rPr>
          <w:rFonts w:ascii="Times New Roman" w:hAnsi="Times New Roman" w:cs="Times New Roman"/>
          <w:sz w:val="28"/>
          <w:szCs w:val="28"/>
        </w:rPr>
        <w:t xml:space="preserve"> оценки педагогического мастерства.</w:t>
      </w:r>
    </w:p>
    <w:p w:rsidR="00AF0EF8" w:rsidRDefault="00AF0EF8" w:rsidP="008A2D34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Список литературы</w:t>
      </w:r>
    </w:p>
    <w:p w:rsidR="00BC6061" w:rsidRPr="00EB6A6D" w:rsidRDefault="00BC6061" w:rsidP="00EB6A6D">
      <w:pPr>
        <w:pStyle w:val="a3"/>
        <w:numPr>
          <w:ilvl w:val="0"/>
          <w:numId w:val="6"/>
        </w:numPr>
        <w:spacing w:after="0"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B6A6D">
        <w:rPr>
          <w:rFonts w:ascii="Times New Roman" w:hAnsi="Times New Roman" w:cs="Times New Roman"/>
          <w:sz w:val="28"/>
          <w:szCs w:val="28"/>
        </w:rPr>
        <w:lastRenderedPageBreak/>
        <w:t xml:space="preserve">Абдуллаева, О. С., Информационные технологии: учебник / О. С. Абдуллаева, А. И. </w:t>
      </w:r>
      <w:proofErr w:type="spellStart"/>
      <w:r w:rsidRPr="00EB6A6D">
        <w:rPr>
          <w:rFonts w:ascii="Times New Roman" w:hAnsi="Times New Roman" w:cs="Times New Roman"/>
          <w:sz w:val="28"/>
          <w:szCs w:val="28"/>
        </w:rPr>
        <w:t>Исомиддинов</w:t>
      </w:r>
      <w:proofErr w:type="spellEnd"/>
      <w:r w:rsidRPr="00EB6A6D">
        <w:rPr>
          <w:rFonts w:ascii="Times New Roman" w:hAnsi="Times New Roman" w:cs="Times New Roman"/>
          <w:sz w:val="28"/>
          <w:szCs w:val="28"/>
        </w:rPr>
        <w:t xml:space="preserve">, С. Х. Абдуллаева. </w:t>
      </w:r>
      <w:r w:rsidR="00EB6A6D" w:rsidRPr="00EB6A6D">
        <w:rPr>
          <w:rFonts w:ascii="Times New Roman" w:eastAsia="Times New Roman" w:hAnsi="Times New Roman" w:cs="Times New Roman"/>
          <w:sz w:val="28"/>
          <w:szCs w:val="28"/>
          <w:lang w:eastAsia="ar-SA"/>
        </w:rPr>
        <w:t>–</w:t>
      </w:r>
      <w:r w:rsidRPr="00EB6A6D">
        <w:rPr>
          <w:rFonts w:ascii="Times New Roman" w:hAnsi="Times New Roman" w:cs="Times New Roman"/>
          <w:sz w:val="28"/>
          <w:szCs w:val="28"/>
        </w:rPr>
        <w:t xml:space="preserve"> Москва: </w:t>
      </w:r>
      <w:proofErr w:type="spellStart"/>
      <w:r w:rsidRPr="00EB6A6D">
        <w:rPr>
          <w:rFonts w:ascii="Times New Roman" w:hAnsi="Times New Roman" w:cs="Times New Roman"/>
          <w:sz w:val="28"/>
          <w:szCs w:val="28"/>
        </w:rPr>
        <w:t>Русайнс</w:t>
      </w:r>
      <w:proofErr w:type="spellEnd"/>
      <w:r w:rsidRPr="00EB6A6D">
        <w:rPr>
          <w:rFonts w:ascii="Times New Roman" w:hAnsi="Times New Roman" w:cs="Times New Roman"/>
          <w:sz w:val="28"/>
          <w:szCs w:val="28"/>
        </w:rPr>
        <w:t>, 2024.</w:t>
      </w:r>
      <w:r w:rsidR="007D2360" w:rsidRPr="00EB6A6D">
        <w:rPr>
          <w:rFonts w:ascii="Times New Roman" w:hAnsi="Times New Roman" w:cs="Times New Roman"/>
          <w:sz w:val="28"/>
          <w:szCs w:val="28"/>
        </w:rPr>
        <w:t xml:space="preserve"> – 189 с.</w:t>
      </w:r>
    </w:p>
    <w:p w:rsidR="00DA7612" w:rsidRPr="00EB6A6D" w:rsidRDefault="00DA7612" w:rsidP="00EB6A6D">
      <w:pPr>
        <w:pStyle w:val="a3"/>
        <w:numPr>
          <w:ilvl w:val="0"/>
          <w:numId w:val="6"/>
        </w:numPr>
        <w:spacing w:after="0"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proofErr w:type="spellStart"/>
      <w:r w:rsidRPr="00EB6A6D">
        <w:rPr>
          <w:rFonts w:ascii="Times New Roman" w:hAnsi="Times New Roman" w:cs="Times New Roman"/>
          <w:sz w:val="28"/>
          <w:szCs w:val="28"/>
        </w:rPr>
        <w:t>Капичников</w:t>
      </w:r>
      <w:proofErr w:type="spellEnd"/>
      <w:r w:rsidRPr="00EB6A6D">
        <w:rPr>
          <w:rFonts w:ascii="Times New Roman" w:hAnsi="Times New Roman" w:cs="Times New Roman"/>
          <w:sz w:val="28"/>
          <w:szCs w:val="28"/>
        </w:rPr>
        <w:t xml:space="preserve">, А. И., Современные инновационные педагогические технологии за рубежом и в России: монография / А. И. </w:t>
      </w:r>
      <w:proofErr w:type="spellStart"/>
      <w:r w:rsidRPr="00EB6A6D">
        <w:rPr>
          <w:rFonts w:ascii="Times New Roman" w:hAnsi="Times New Roman" w:cs="Times New Roman"/>
          <w:sz w:val="28"/>
          <w:szCs w:val="28"/>
        </w:rPr>
        <w:t>Капичников</w:t>
      </w:r>
      <w:proofErr w:type="spellEnd"/>
      <w:r w:rsidRPr="00EB6A6D">
        <w:rPr>
          <w:rFonts w:ascii="Times New Roman" w:hAnsi="Times New Roman" w:cs="Times New Roman"/>
          <w:sz w:val="28"/>
          <w:szCs w:val="28"/>
        </w:rPr>
        <w:t xml:space="preserve">, О. Б. </w:t>
      </w:r>
      <w:proofErr w:type="spellStart"/>
      <w:r w:rsidRPr="00EB6A6D">
        <w:rPr>
          <w:rFonts w:ascii="Times New Roman" w:hAnsi="Times New Roman" w:cs="Times New Roman"/>
          <w:sz w:val="28"/>
          <w:szCs w:val="28"/>
        </w:rPr>
        <w:t>Капичникова</w:t>
      </w:r>
      <w:proofErr w:type="spellEnd"/>
      <w:r w:rsidRPr="00EB6A6D">
        <w:rPr>
          <w:rFonts w:ascii="Times New Roman" w:hAnsi="Times New Roman" w:cs="Times New Roman"/>
          <w:sz w:val="28"/>
          <w:szCs w:val="28"/>
        </w:rPr>
        <w:t xml:space="preserve">. </w:t>
      </w:r>
      <w:r w:rsidR="00EB6A6D" w:rsidRPr="00EB6A6D">
        <w:rPr>
          <w:rFonts w:ascii="Times New Roman" w:eastAsia="Times New Roman" w:hAnsi="Times New Roman" w:cs="Times New Roman"/>
          <w:sz w:val="24"/>
          <w:szCs w:val="28"/>
          <w:lang w:eastAsia="ar-SA"/>
        </w:rPr>
        <w:t>–</w:t>
      </w:r>
      <w:r w:rsidRPr="00EB6A6D">
        <w:rPr>
          <w:rFonts w:ascii="Times New Roman" w:hAnsi="Times New Roman" w:cs="Times New Roman"/>
          <w:sz w:val="28"/>
          <w:szCs w:val="28"/>
        </w:rPr>
        <w:t xml:space="preserve"> Москва: </w:t>
      </w:r>
      <w:proofErr w:type="spellStart"/>
      <w:r w:rsidRPr="00EB6A6D">
        <w:rPr>
          <w:rFonts w:ascii="Times New Roman" w:hAnsi="Times New Roman" w:cs="Times New Roman"/>
          <w:sz w:val="28"/>
          <w:szCs w:val="28"/>
        </w:rPr>
        <w:t>Русайнс</w:t>
      </w:r>
      <w:proofErr w:type="spellEnd"/>
      <w:r w:rsidRPr="00EB6A6D">
        <w:rPr>
          <w:rFonts w:ascii="Times New Roman" w:hAnsi="Times New Roman" w:cs="Times New Roman"/>
          <w:sz w:val="28"/>
          <w:szCs w:val="28"/>
        </w:rPr>
        <w:t xml:space="preserve">, 2021. </w:t>
      </w:r>
      <w:r w:rsidR="00EB6A6D" w:rsidRPr="00EB6A6D">
        <w:rPr>
          <w:rFonts w:ascii="Times New Roman" w:eastAsia="Times New Roman" w:hAnsi="Times New Roman" w:cs="Times New Roman"/>
          <w:sz w:val="24"/>
          <w:szCs w:val="28"/>
          <w:lang w:eastAsia="ar-SA"/>
        </w:rPr>
        <w:t>–</w:t>
      </w:r>
      <w:r w:rsidRPr="00EB6A6D">
        <w:rPr>
          <w:rFonts w:ascii="Times New Roman" w:hAnsi="Times New Roman" w:cs="Times New Roman"/>
          <w:sz w:val="28"/>
          <w:szCs w:val="28"/>
        </w:rPr>
        <w:t xml:space="preserve"> 201 с.</w:t>
      </w:r>
    </w:p>
    <w:p w:rsidR="0060208F" w:rsidRPr="00EB6A6D" w:rsidRDefault="0060208F" w:rsidP="00EB6A6D">
      <w:pPr>
        <w:pStyle w:val="a3"/>
        <w:numPr>
          <w:ilvl w:val="0"/>
          <w:numId w:val="6"/>
        </w:numPr>
        <w:spacing w:after="0"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B6A6D">
        <w:rPr>
          <w:rFonts w:ascii="Times New Roman" w:hAnsi="Times New Roman" w:cs="Times New Roman"/>
          <w:sz w:val="28"/>
          <w:szCs w:val="28"/>
        </w:rPr>
        <w:t xml:space="preserve">Колесов, В. И., Педагогика в образовательной деятельности: учебник / В. И. Колесов. </w:t>
      </w:r>
      <w:r w:rsidR="00EB6A6D" w:rsidRPr="00EB6A6D">
        <w:rPr>
          <w:rFonts w:ascii="Times New Roman" w:eastAsia="Times New Roman" w:hAnsi="Times New Roman" w:cs="Times New Roman"/>
          <w:sz w:val="28"/>
          <w:szCs w:val="28"/>
          <w:lang w:eastAsia="ar-SA"/>
        </w:rPr>
        <w:t>–</w:t>
      </w:r>
      <w:r w:rsidRPr="00EB6A6D">
        <w:rPr>
          <w:rFonts w:ascii="Times New Roman" w:hAnsi="Times New Roman" w:cs="Times New Roman"/>
          <w:sz w:val="28"/>
          <w:szCs w:val="28"/>
        </w:rPr>
        <w:t xml:space="preserve"> Москва: </w:t>
      </w:r>
      <w:proofErr w:type="spellStart"/>
      <w:r w:rsidRPr="00EB6A6D">
        <w:rPr>
          <w:rFonts w:ascii="Times New Roman" w:hAnsi="Times New Roman" w:cs="Times New Roman"/>
          <w:sz w:val="28"/>
          <w:szCs w:val="28"/>
        </w:rPr>
        <w:t>КноРус</w:t>
      </w:r>
      <w:proofErr w:type="spellEnd"/>
      <w:r w:rsidRPr="00EB6A6D">
        <w:rPr>
          <w:rFonts w:ascii="Times New Roman" w:hAnsi="Times New Roman" w:cs="Times New Roman"/>
          <w:sz w:val="28"/>
          <w:szCs w:val="28"/>
        </w:rPr>
        <w:t xml:space="preserve">, 2024. </w:t>
      </w:r>
      <w:r w:rsidR="00EB6A6D" w:rsidRPr="00EB6A6D">
        <w:rPr>
          <w:rFonts w:ascii="Times New Roman" w:eastAsia="Times New Roman" w:hAnsi="Times New Roman" w:cs="Times New Roman"/>
          <w:sz w:val="28"/>
          <w:szCs w:val="28"/>
          <w:lang w:eastAsia="ar-SA"/>
        </w:rPr>
        <w:t>–</w:t>
      </w:r>
      <w:r w:rsidRPr="00EB6A6D">
        <w:rPr>
          <w:rFonts w:ascii="Times New Roman" w:hAnsi="Times New Roman" w:cs="Times New Roman"/>
          <w:sz w:val="28"/>
          <w:szCs w:val="28"/>
        </w:rPr>
        <w:t xml:space="preserve"> 313 с.</w:t>
      </w:r>
    </w:p>
    <w:p w:rsidR="00EA5E00" w:rsidRPr="00EB6A6D" w:rsidRDefault="00EA5E00" w:rsidP="00EB6A6D">
      <w:pPr>
        <w:pStyle w:val="a3"/>
        <w:numPr>
          <w:ilvl w:val="0"/>
          <w:numId w:val="6"/>
        </w:numPr>
        <w:spacing w:after="0"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proofErr w:type="spellStart"/>
      <w:r w:rsidRPr="00EB6A6D">
        <w:rPr>
          <w:rFonts w:ascii="Times New Roman" w:hAnsi="Times New Roman" w:cs="Times New Roman"/>
          <w:sz w:val="28"/>
          <w:szCs w:val="28"/>
        </w:rPr>
        <w:t>Мартишина</w:t>
      </w:r>
      <w:proofErr w:type="spellEnd"/>
      <w:r w:rsidRPr="00EB6A6D">
        <w:rPr>
          <w:rFonts w:ascii="Times New Roman" w:hAnsi="Times New Roman" w:cs="Times New Roman"/>
          <w:sz w:val="28"/>
          <w:szCs w:val="28"/>
        </w:rPr>
        <w:t>, Н. В., Традицион</w:t>
      </w:r>
      <w:r w:rsidR="007D2360" w:rsidRPr="00EB6A6D">
        <w:rPr>
          <w:rFonts w:ascii="Times New Roman" w:hAnsi="Times New Roman" w:cs="Times New Roman"/>
          <w:sz w:val="28"/>
          <w:szCs w:val="28"/>
        </w:rPr>
        <w:t>ные и новые технологии обучения</w:t>
      </w:r>
      <w:r w:rsidRPr="00EB6A6D">
        <w:rPr>
          <w:rFonts w:ascii="Times New Roman" w:hAnsi="Times New Roman" w:cs="Times New Roman"/>
          <w:sz w:val="28"/>
          <w:szCs w:val="28"/>
        </w:rPr>
        <w:t xml:space="preserve">: учебно-методическое пособие / Н. В. </w:t>
      </w:r>
      <w:proofErr w:type="spellStart"/>
      <w:r w:rsidRPr="00EB6A6D">
        <w:rPr>
          <w:rFonts w:ascii="Times New Roman" w:hAnsi="Times New Roman" w:cs="Times New Roman"/>
          <w:sz w:val="28"/>
          <w:szCs w:val="28"/>
        </w:rPr>
        <w:t>Мартишина</w:t>
      </w:r>
      <w:proofErr w:type="spellEnd"/>
      <w:r w:rsidRPr="00EB6A6D">
        <w:rPr>
          <w:rFonts w:ascii="Times New Roman" w:hAnsi="Times New Roman" w:cs="Times New Roman"/>
          <w:sz w:val="28"/>
          <w:szCs w:val="28"/>
        </w:rPr>
        <w:t xml:space="preserve">, О. В. </w:t>
      </w:r>
      <w:proofErr w:type="spellStart"/>
      <w:r w:rsidRPr="00EB6A6D">
        <w:rPr>
          <w:rFonts w:ascii="Times New Roman" w:hAnsi="Times New Roman" w:cs="Times New Roman"/>
          <w:sz w:val="28"/>
          <w:szCs w:val="28"/>
        </w:rPr>
        <w:t>Еремкина</w:t>
      </w:r>
      <w:proofErr w:type="spellEnd"/>
      <w:r w:rsidRPr="00EB6A6D">
        <w:rPr>
          <w:rFonts w:ascii="Times New Roman" w:hAnsi="Times New Roman" w:cs="Times New Roman"/>
          <w:sz w:val="28"/>
          <w:szCs w:val="28"/>
        </w:rPr>
        <w:t xml:space="preserve">. </w:t>
      </w:r>
      <w:r w:rsidR="00EB6A6D" w:rsidRPr="00EB6A6D">
        <w:rPr>
          <w:rFonts w:ascii="Times New Roman" w:eastAsia="Times New Roman" w:hAnsi="Times New Roman" w:cs="Times New Roman"/>
          <w:sz w:val="28"/>
          <w:szCs w:val="28"/>
          <w:lang w:eastAsia="ar-SA"/>
        </w:rPr>
        <w:t>–</w:t>
      </w:r>
      <w:r w:rsidRPr="00EB6A6D">
        <w:rPr>
          <w:rFonts w:ascii="Times New Roman" w:hAnsi="Times New Roman" w:cs="Times New Roman"/>
          <w:sz w:val="28"/>
          <w:szCs w:val="28"/>
        </w:rPr>
        <w:t xml:space="preserve"> Москва: </w:t>
      </w:r>
      <w:proofErr w:type="spellStart"/>
      <w:r w:rsidRPr="00EB6A6D">
        <w:rPr>
          <w:rFonts w:ascii="Times New Roman" w:hAnsi="Times New Roman" w:cs="Times New Roman"/>
          <w:sz w:val="28"/>
          <w:szCs w:val="28"/>
        </w:rPr>
        <w:t>Русайнс</w:t>
      </w:r>
      <w:proofErr w:type="spellEnd"/>
      <w:r w:rsidRPr="00EB6A6D">
        <w:rPr>
          <w:rFonts w:ascii="Times New Roman" w:hAnsi="Times New Roman" w:cs="Times New Roman"/>
          <w:sz w:val="28"/>
          <w:szCs w:val="28"/>
        </w:rPr>
        <w:t>, 2024.</w:t>
      </w:r>
      <w:r w:rsidR="007D2360" w:rsidRPr="00EB6A6D">
        <w:rPr>
          <w:rFonts w:ascii="Times New Roman" w:hAnsi="Times New Roman" w:cs="Times New Roman"/>
          <w:sz w:val="28"/>
          <w:szCs w:val="28"/>
        </w:rPr>
        <w:t xml:space="preserve"> – 148 с.</w:t>
      </w:r>
    </w:p>
    <w:p w:rsidR="00BC6061" w:rsidRPr="00BC6061" w:rsidRDefault="00BC6061" w:rsidP="00EB6A6D">
      <w:pPr>
        <w:pStyle w:val="a3"/>
        <w:numPr>
          <w:ilvl w:val="0"/>
          <w:numId w:val="6"/>
        </w:numPr>
        <w:spacing w:after="0" w:line="360" w:lineRule="auto"/>
        <w:ind w:left="0" w:firstLine="709"/>
        <w:jc w:val="both"/>
        <w:rPr>
          <w:rFonts w:ascii="Times New Roman" w:hAnsi="Times New Roman" w:cs="Times New Roman"/>
          <w:i/>
          <w:sz w:val="28"/>
          <w:szCs w:val="28"/>
        </w:rPr>
      </w:pPr>
      <w:r w:rsidRPr="00EB6A6D">
        <w:rPr>
          <w:rFonts w:ascii="Times New Roman" w:hAnsi="Times New Roman" w:cs="Times New Roman"/>
          <w:sz w:val="28"/>
          <w:szCs w:val="28"/>
        </w:rPr>
        <w:t xml:space="preserve">Современные педагогические технологии: учебное пособие для студентов-бакалавров, обучающихся по педагогическим направлениям и специальностям / Автор-составитель: О.И. Мезенцева; под. ред. Е.В. Кузнецовой; </w:t>
      </w:r>
      <w:proofErr w:type="spellStart"/>
      <w:r w:rsidRPr="00EB6A6D">
        <w:rPr>
          <w:rFonts w:ascii="Times New Roman" w:hAnsi="Times New Roman" w:cs="Times New Roman"/>
          <w:sz w:val="28"/>
          <w:szCs w:val="28"/>
        </w:rPr>
        <w:t>Куйб</w:t>
      </w:r>
      <w:proofErr w:type="spellEnd"/>
      <w:r w:rsidRPr="00EB6A6D">
        <w:rPr>
          <w:rFonts w:ascii="Times New Roman" w:hAnsi="Times New Roman" w:cs="Times New Roman"/>
          <w:sz w:val="28"/>
          <w:szCs w:val="28"/>
        </w:rPr>
        <w:t xml:space="preserve">. фил. </w:t>
      </w:r>
      <w:proofErr w:type="spellStart"/>
      <w:r w:rsidRPr="00EB6A6D">
        <w:rPr>
          <w:rFonts w:ascii="Times New Roman" w:hAnsi="Times New Roman" w:cs="Times New Roman"/>
          <w:sz w:val="28"/>
          <w:szCs w:val="28"/>
        </w:rPr>
        <w:t>Новосиб</w:t>
      </w:r>
      <w:proofErr w:type="spellEnd"/>
      <w:r w:rsidRPr="00EB6A6D">
        <w:rPr>
          <w:rFonts w:ascii="Times New Roman" w:hAnsi="Times New Roman" w:cs="Times New Roman"/>
          <w:sz w:val="28"/>
          <w:szCs w:val="28"/>
        </w:rPr>
        <w:t xml:space="preserve">. гос. </w:t>
      </w:r>
      <w:proofErr w:type="spellStart"/>
      <w:r w:rsidRPr="00EB6A6D">
        <w:rPr>
          <w:rFonts w:ascii="Times New Roman" w:hAnsi="Times New Roman" w:cs="Times New Roman"/>
          <w:sz w:val="28"/>
          <w:szCs w:val="28"/>
        </w:rPr>
        <w:t>пед</w:t>
      </w:r>
      <w:proofErr w:type="spellEnd"/>
      <w:r w:rsidRPr="00EB6A6D">
        <w:rPr>
          <w:rFonts w:ascii="Times New Roman" w:hAnsi="Times New Roman" w:cs="Times New Roman"/>
          <w:sz w:val="28"/>
          <w:szCs w:val="28"/>
        </w:rPr>
        <w:t>.</w:t>
      </w:r>
      <w:r w:rsidRPr="00BC6061">
        <w:rPr>
          <w:rFonts w:ascii="Times New Roman" w:hAnsi="Times New Roman" w:cs="Times New Roman"/>
          <w:sz w:val="28"/>
          <w:szCs w:val="28"/>
        </w:rPr>
        <w:t xml:space="preserve"> ун-та. – Новосибирск: ООО «Немо Пресс», 2018 – 140 с.</w:t>
      </w:r>
    </w:p>
    <w:p w:rsidR="00F1066D" w:rsidRPr="00BC6061" w:rsidRDefault="00D40047" w:rsidP="00913C20">
      <w:pPr>
        <w:pStyle w:val="a3"/>
        <w:spacing w:after="0" w:line="360" w:lineRule="auto"/>
        <w:ind w:left="0" w:firstLine="709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 w:rsidRPr="00BC6061">
        <w:rPr>
          <w:rFonts w:ascii="Times New Roman" w:hAnsi="Times New Roman" w:cs="Times New Roman"/>
          <w:b/>
          <w:i/>
          <w:sz w:val="28"/>
          <w:szCs w:val="28"/>
        </w:rPr>
        <w:t>Сведение об авторе</w:t>
      </w:r>
      <w:r w:rsidR="00A42971" w:rsidRPr="00BC6061">
        <w:rPr>
          <w:rFonts w:ascii="Times New Roman" w:hAnsi="Times New Roman" w:cs="Times New Roman"/>
          <w:b/>
          <w:i/>
          <w:sz w:val="28"/>
          <w:szCs w:val="28"/>
        </w:rPr>
        <w:t xml:space="preserve">: </w:t>
      </w:r>
      <w:r w:rsidR="002A0FE6" w:rsidRPr="00BC6061">
        <w:rPr>
          <w:rFonts w:ascii="Times New Roman" w:hAnsi="Times New Roman" w:cs="Times New Roman"/>
          <w:b/>
          <w:i/>
          <w:sz w:val="28"/>
          <w:szCs w:val="28"/>
        </w:rPr>
        <w:t xml:space="preserve">Барабанова Анастасия Викторовна, преподаватель высшей квалификационной категории, место работы Пермский институт (филиал) РЭУ им. </w:t>
      </w:r>
      <w:proofErr w:type="spellStart"/>
      <w:r w:rsidR="002A0FE6" w:rsidRPr="00BC6061">
        <w:rPr>
          <w:rFonts w:ascii="Times New Roman" w:hAnsi="Times New Roman" w:cs="Times New Roman"/>
          <w:b/>
          <w:i/>
          <w:sz w:val="28"/>
          <w:szCs w:val="28"/>
        </w:rPr>
        <w:t>Г.В.Плеханова</w:t>
      </w:r>
      <w:proofErr w:type="spellEnd"/>
      <w:r w:rsidR="002A0FE6" w:rsidRPr="00BC6061">
        <w:rPr>
          <w:rFonts w:ascii="Times New Roman" w:hAnsi="Times New Roman" w:cs="Times New Roman"/>
          <w:b/>
          <w:i/>
          <w:sz w:val="28"/>
          <w:szCs w:val="28"/>
        </w:rPr>
        <w:t>,</w:t>
      </w:r>
      <w:r w:rsidR="002A0FE6" w:rsidRPr="00BC6061">
        <w:rPr>
          <w:rFonts w:ascii="Times New Roman" w:hAnsi="Times New Roman" w:cs="Times New Roman"/>
          <w:color w:val="FFFFFF"/>
          <w:sz w:val="28"/>
          <w:szCs w:val="28"/>
        </w:rPr>
        <w:t xml:space="preserve"> </w:t>
      </w:r>
      <w:r w:rsidR="002A0FE6" w:rsidRPr="00BC6061">
        <w:rPr>
          <w:rFonts w:ascii="Times New Roman" w:hAnsi="Times New Roman" w:cs="Times New Roman"/>
          <w:b/>
          <w:i/>
          <w:sz w:val="28"/>
          <w:szCs w:val="28"/>
        </w:rPr>
        <w:t xml:space="preserve">614070, </w:t>
      </w:r>
      <w:proofErr w:type="spellStart"/>
      <w:r w:rsidR="002A0FE6" w:rsidRPr="00BC6061">
        <w:rPr>
          <w:rFonts w:ascii="Times New Roman" w:hAnsi="Times New Roman" w:cs="Times New Roman"/>
          <w:b/>
          <w:i/>
          <w:sz w:val="28"/>
          <w:szCs w:val="28"/>
        </w:rPr>
        <w:t>г.Пермь</w:t>
      </w:r>
      <w:proofErr w:type="spellEnd"/>
      <w:r w:rsidR="002A0FE6" w:rsidRPr="00BC6061">
        <w:rPr>
          <w:rFonts w:ascii="Times New Roman" w:hAnsi="Times New Roman" w:cs="Times New Roman"/>
          <w:b/>
          <w:i/>
          <w:sz w:val="28"/>
          <w:szCs w:val="28"/>
        </w:rPr>
        <w:t>, бульвар Гагарина, д.57, специализация товароведение.</w:t>
      </w:r>
    </w:p>
    <w:p w:rsidR="00A42971" w:rsidRPr="00A42971" w:rsidRDefault="00A42971" w:rsidP="008A2D34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i/>
          <w:sz w:val="28"/>
          <w:szCs w:val="28"/>
          <w:lang w:val="en-US"/>
        </w:rPr>
      </w:pPr>
      <w:r w:rsidRPr="00A42971">
        <w:rPr>
          <w:rFonts w:ascii="Times New Roman" w:hAnsi="Times New Roman" w:cs="Times New Roman"/>
          <w:b/>
          <w:i/>
          <w:sz w:val="28"/>
          <w:szCs w:val="28"/>
          <w:lang w:val="en-US"/>
        </w:rPr>
        <w:t xml:space="preserve">Information about the author: </w:t>
      </w:r>
      <w:proofErr w:type="spellStart"/>
      <w:r w:rsidRPr="00A42971">
        <w:rPr>
          <w:rFonts w:ascii="Times New Roman" w:hAnsi="Times New Roman" w:cs="Times New Roman"/>
          <w:b/>
          <w:i/>
          <w:sz w:val="28"/>
          <w:szCs w:val="28"/>
          <w:lang w:val="en-US"/>
        </w:rPr>
        <w:t>Barabanova</w:t>
      </w:r>
      <w:proofErr w:type="spellEnd"/>
      <w:r w:rsidRPr="00A42971">
        <w:rPr>
          <w:rFonts w:ascii="Times New Roman" w:hAnsi="Times New Roman" w:cs="Times New Roman"/>
          <w:b/>
          <w:i/>
          <w:sz w:val="28"/>
          <w:szCs w:val="28"/>
          <w:lang w:val="en-US"/>
        </w:rPr>
        <w:t xml:space="preserve"> Anastasia Viktorovna, teacher of the highest qualification category, place of work Perm Institute (branch) Plekhanov Russian University of Economics, 57 Gagarin Boulevard, Perm, 614070, specialization commodity science.</w:t>
      </w:r>
    </w:p>
    <w:p w:rsidR="00A42971" w:rsidRPr="00A42971" w:rsidRDefault="00A42971" w:rsidP="008A2D34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i/>
          <w:sz w:val="28"/>
          <w:szCs w:val="28"/>
          <w:lang w:val="en-US"/>
        </w:rPr>
      </w:pPr>
    </w:p>
    <w:p w:rsidR="00A42971" w:rsidRPr="00A42971" w:rsidRDefault="00A42971" w:rsidP="008A2D34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i/>
          <w:sz w:val="28"/>
          <w:szCs w:val="28"/>
          <w:lang w:val="en-US"/>
        </w:rPr>
        <w:sectPr w:rsidR="00A42971" w:rsidRPr="00A42971" w:rsidSect="0015790E">
          <w:pgSz w:w="11906" w:h="16838"/>
          <w:pgMar w:top="1134" w:right="1134" w:bottom="1134" w:left="1134" w:header="709" w:footer="709" w:gutter="0"/>
          <w:cols w:space="708"/>
          <w:docGrid w:linePitch="360"/>
        </w:sectPr>
      </w:pPr>
    </w:p>
    <w:tbl>
      <w:tblPr>
        <w:tblStyle w:val="a4"/>
        <w:tblW w:w="0" w:type="auto"/>
        <w:tblLook w:val="04A0" w:firstRow="1" w:lastRow="0" w:firstColumn="1" w:lastColumn="0" w:noHBand="0" w:noVBand="1"/>
      </w:tblPr>
      <w:tblGrid>
        <w:gridCol w:w="4672"/>
        <w:gridCol w:w="4673"/>
      </w:tblGrid>
      <w:tr w:rsidR="00F1066D" w:rsidRPr="00597D02" w:rsidTr="00D356E5">
        <w:tc>
          <w:tcPr>
            <w:tcW w:w="9345" w:type="dxa"/>
            <w:gridSpan w:val="2"/>
          </w:tcPr>
          <w:p w:rsidR="00F1066D" w:rsidRPr="00597D02" w:rsidRDefault="00515E5E" w:rsidP="00D356E5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 xml:space="preserve">Заявка участника </w:t>
            </w:r>
            <w:r w:rsidR="00F1066D" w:rsidRPr="00597D02">
              <w:rPr>
                <w:rFonts w:ascii="Times New Roman" w:hAnsi="Times New Roman" w:cs="Times New Roman"/>
                <w:sz w:val="28"/>
                <w:szCs w:val="28"/>
              </w:rPr>
              <w:t>Международной научно-практической конференции «Современное образование в России и за рубежом: теория, методика, практика, педагогические технологии» 22 февраля 2024 г.</w:t>
            </w:r>
          </w:p>
        </w:tc>
      </w:tr>
      <w:tr w:rsidR="00F1066D" w:rsidRPr="00597D02" w:rsidTr="00D356E5">
        <w:tc>
          <w:tcPr>
            <w:tcW w:w="4672" w:type="dxa"/>
          </w:tcPr>
          <w:p w:rsidR="00F1066D" w:rsidRPr="00597D02" w:rsidRDefault="00F1066D" w:rsidP="00D356E5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597D02">
              <w:rPr>
                <w:rFonts w:ascii="Times New Roman" w:hAnsi="Times New Roman" w:cs="Times New Roman"/>
                <w:sz w:val="28"/>
                <w:szCs w:val="28"/>
              </w:rPr>
              <w:t xml:space="preserve">1. Ф.И.О. автора (полностью), должность,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науч</w:t>
            </w:r>
            <w:r w:rsidRPr="00597D02">
              <w:rPr>
                <w:rFonts w:ascii="Times New Roman" w:hAnsi="Times New Roman" w:cs="Times New Roman"/>
                <w:sz w:val="28"/>
                <w:szCs w:val="28"/>
              </w:rPr>
              <w:t>ная степень, ученое звание</w:t>
            </w:r>
          </w:p>
        </w:tc>
        <w:tc>
          <w:tcPr>
            <w:tcW w:w="4673" w:type="dxa"/>
          </w:tcPr>
          <w:p w:rsidR="00F1066D" w:rsidRPr="00597D02" w:rsidRDefault="00F1066D" w:rsidP="00D356E5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Барабанова Анастасия Викторовна, преподаватель высшей квалификационной категории</w:t>
            </w:r>
          </w:p>
        </w:tc>
      </w:tr>
      <w:tr w:rsidR="00F1066D" w:rsidRPr="00597D02" w:rsidTr="00D356E5">
        <w:tc>
          <w:tcPr>
            <w:tcW w:w="4672" w:type="dxa"/>
          </w:tcPr>
          <w:p w:rsidR="00F1066D" w:rsidRPr="00597D02" w:rsidRDefault="00F1066D" w:rsidP="00D356E5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597D02">
              <w:rPr>
                <w:rFonts w:ascii="Times New Roman" w:hAnsi="Times New Roman" w:cs="Times New Roman"/>
                <w:sz w:val="28"/>
                <w:szCs w:val="28"/>
              </w:rPr>
              <w:t xml:space="preserve">2. Наименование вуза, организации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(по</w:t>
            </w:r>
            <w:r w:rsidRPr="00597D02">
              <w:rPr>
                <w:rFonts w:ascii="Times New Roman" w:hAnsi="Times New Roman" w:cs="Times New Roman"/>
                <w:sz w:val="28"/>
                <w:szCs w:val="28"/>
              </w:rPr>
              <w:t>лностью)</w:t>
            </w:r>
          </w:p>
        </w:tc>
        <w:tc>
          <w:tcPr>
            <w:tcW w:w="4673" w:type="dxa"/>
          </w:tcPr>
          <w:p w:rsidR="00F1066D" w:rsidRPr="00597D02" w:rsidRDefault="00F1066D" w:rsidP="00D356E5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Пермский институт (филиал) РЭУ им. 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Г.В.Плеханова</w:t>
            </w:r>
            <w:proofErr w:type="spellEnd"/>
          </w:p>
        </w:tc>
      </w:tr>
      <w:tr w:rsidR="00F1066D" w:rsidRPr="00597D02" w:rsidTr="00D356E5">
        <w:tc>
          <w:tcPr>
            <w:tcW w:w="4672" w:type="dxa"/>
          </w:tcPr>
          <w:p w:rsidR="00F1066D" w:rsidRPr="00597D02" w:rsidRDefault="00F1066D" w:rsidP="00D356E5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597D02">
              <w:rPr>
                <w:rFonts w:ascii="Times New Roman" w:hAnsi="Times New Roman" w:cs="Times New Roman"/>
                <w:sz w:val="28"/>
                <w:szCs w:val="28"/>
              </w:rPr>
              <w:t>3. Контактный телефон</w:t>
            </w:r>
          </w:p>
        </w:tc>
        <w:tc>
          <w:tcPr>
            <w:tcW w:w="4673" w:type="dxa"/>
          </w:tcPr>
          <w:p w:rsidR="00F1066D" w:rsidRPr="00597D02" w:rsidRDefault="00F1066D" w:rsidP="00D356E5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+79024764174</w:t>
            </w:r>
          </w:p>
        </w:tc>
      </w:tr>
      <w:tr w:rsidR="00F1066D" w:rsidRPr="00597D02" w:rsidTr="00D356E5">
        <w:tc>
          <w:tcPr>
            <w:tcW w:w="4672" w:type="dxa"/>
          </w:tcPr>
          <w:p w:rsidR="00F1066D" w:rsidRPr="00597D02" w:rsidRDefault="00F1066D" w:rsidP="00D356E5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597D02">
              <w:rPr>
                <w:rFonts w:ascii="Times New Roman" w:hAnsi="Times New Roman" w:cs="Times New Roman"/>
                <w:sz w:val="28"/>
                <w:szCs w:val="28"/>
              </w:rPr>
              <w:t>4. Контактный e-mail</w:t>
            </w:r>
          </w:p>
        </w:tc>
        <w:tc>
          <w:tcPr>
            <w:tcW w:w="4673" w:type="dxa"/>
          </w:tcPr>
          <w:p w:rsidR="00F1066D" w:rsidRPr="00597D02" w:rsidRDefault="00FA361E" w:rsidP="00D356E5">
            <w:pPr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hyperlink r:id="rId9" w:history="1">
              <w:r w:rsidR="00F1066D" w:rsidRPr="00603769">
                <w:rPr>
                  <w:rStyle w:val="a5"/>
                  <w:rFonts w:ascii="Times New Roman" w:hAnsi="Times New Roman" w:cs="Times New Roman"/>
                  <w:sz w:val="28"/>
                  <w:szCs w:val="28"/>
                  <w:lang w:val="en-US"/>
                </w:rPr>
                <w:t>Barabanov01@yandex.ru</w:t>
              </w:r>
            </w:hyperlink>
          </w:p>
        </w:tc>
      </w:tr>
      <w:tr w:rsidR="00F1066D" w:rsidRPr="00597D02" w:rsidTr="00D356E5">
        <w:tc>
          <w:tcPr>
            <w:tcW w:w="4672" w:type="dxa"/>
          </w:tcPr>
          <w:p w:rsidR="00F1066D" w:rsidRPr="00597D02" w:rsidRDefault="00F1066D" w:rsidP="00D356E5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597D02">
              <w:rPr>
                <w:rFonts w:ascii="Times New Roman" w:hAnsi="Times New Roman" w:cs="Times New Roman"/>
                <w:sz w:val="28"/>
                <w:szCs w:val="28"/>
              </w:rPr>
              <w:t>5. Название доклада</w:t>
            </w:r>
          </w:p>
        </w:tc>
        <w:tc>
          <w:tcPr>
            <w:tcW w:w="4673" w:type="dxa"/>
          </w:tcPr>
          <w:p w:rsidR="00F1066D" w:rsidRPr="00597D02" w:rsidRDefault="00F1066D" w:rsidP="00D356E5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597D02">
              <w:rPr>
                <w:rFonts w:ascii="Times New Roman" w:hAnsi="Times New Roman" w:cs="Times New Roman"/>
                <w:sz w:val="28"/>
                <w:szCs w:val="28"/>
              </w:rPr>
              <w:t>Применение с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овременных педагогических техно</w:t>
            </w:r>
            <w:r w:rsidRPr="00597D02">
              <w:rPr>
                <w:rFonts w:ascii="Times New Roman" w:hAnsi="Times New Roman" w:cs="Times New Roman"/>
                <w:sz w:val="28"/>
                <w:szCs w:val="28"/>
              </w:rPr>
              <w:t>логий в организации обучения специалистов среднего звена в организациях СПО</w:t>
            </w:r>
          </w:p>
        </w:tc>
      </w:tr>
      <w:tr w:rsidR="00F1066D" w:rsidRPr="00597D02" w:rsidTr="00D356E5">
        <w:tc>
          <w:tcPr>
            <w:tcW w:w="4672" w:type="dxa"/>
          </w:tcPr>
          <w:p w:rsidR="00F1066D" w:rsidRPr="00597D02" w:rsidRDefault="00F1066D" w:rsidP="00D356E5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597D02">
              <w:rPr>
                <w:rFonts w:ascii="Times New Roman" w:hAnsi="Times New Roman" w:cs="Times New Roman"/>
                <w:sz w:val="28"/>
                <w:szCs w:val="28"/>
              </w:rPr>
              <w:t>6. Объем доклада</w:t>
            </w:r>
          </w:p>
        </w:tc>
        <w:tc>
          <w:tcPr>
            <w:tcW w:w="4673" w:type="dxa"/>
          </w:tcPr>
          <w:p w:rsidR="00F1066D" w:rsidRPr="00C327EF" w:rsidRDefault="00F1066D" w:rsidP="00D356E5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 xml:space="preserve">8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страниц</w:t>
            </w:r>
          </w:p>
        </w:tc>
      </w:tr>
      <w:tr w:rsidR="00F1066D" w:rsidRPr="00597D02" w:rsidTr="00D356E5">
        <w:tc>
          <w:tcPr>
            <w:tcW w:w="4672" w:type="dxa"/>
          </w:tcPr>
          <w:p w:rsidR="00F1066D" w:rsidRPr="00597D02" w:rsidRDefault="00F1066D" w:rsidP="00D356E5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597D02">
              <w:rPr>
                <w:rFonts w:ascii="Times New Roman" w:hAnsi="Times New Roman" w:cs="Times New Roman"/>
                <w:sz w:val="28"/>
                <w:szCs w:val="28"/>
              </w:rPr>
              <w:t>7. Форма участия (подчеркнуть)</w:t>
            </w:r>
          </w:p>
        </w:tc>
        <w:tc>
          <w:tcPr>
            <w:tcW w:w="4673" w:type="dxa"/>
          </w:tcPr>
          <w:p w:rsidR="00F1066D" w:rsidRPr="00597D02" w:rsidRDefault="00F1066D" w:rsidP="00D356E5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597D02">
              <w:rPr>
                <w:rFonts w:ascii="Times New Roman" w:hAnsi="Times New Roman" w:cs="Times New Roman"/>
                <w:sz w:val="28"/>
                <w:szCs w:val="28"/>
              </w:rPr>
              <w:t xml:space="preserve">Очно </w:t>
            </w:r>
            <w:r w:rsidRPr="0072301B">
              <w:rPr>
                <w:rFonts w:ascii="Times New Roman" w:hAnsi="Times New Roman" w:cs="Times New Roman"/>
                <w:sz w:val="28"/>
                <w:szCs w:val="28"/>
                <w:u w:val="single"/>
              </w:rPr>
              <w:t>Дистанционно</w:t>
            </w:r>
          </w:p>
        </w:tc>
      </w:tr>
      <w:tr w:rsidR="00F1066D" w:rsidRPr="00597D02" w:rsidTr="00D356E5">
        <w:tc>
          <w:tcPr>
            <w:tcW w:w="4672" w:type="dxa"/>
          </w:tcPr>
          <w:p w:rsidR="00F1066D" w:rsidRPr="00597D02" w:rsidRDefault="00F1066D" w:rsidP="00D356E5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597D02">
              <w:rPr>
                <w:rFonts w:ascii="Times New Roman" w:hAnsi="Times New Roman" w:cs="Times New Roman"/>
                <w:sz w:val="28"/>
                <w:szCs w:val="28"/>
              </w:rPr>
              <w:t>8. Публикация в сборнике материалов конференции (да/нет)</w:t>
            </w:r>
          </w:p>
        </w:tc>
        <w:tc>
          <w:tcPr>
            <w:tcW w:w="4673" w:type="dxa"/>
          </w:tcPr>
          <w:p w:rsidR="00F1066D" w:rsidRPr="0072301B" w:rsidRDefault="00F1066D" w:rsidP="00D356E5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да</w:t>
            </w:r>
          </w:p>
        </w:tc>
      </w:tr>
      <w:tr w:rsidR="00F1066D" w:rsidRPr="00597D02" w:rsidTr="00D356E5">
        <w:tc>
          <w:tcPr>
            <w:tcW w:w="4672" w:type="dxa"/>
          </w:tcPr>
          <w:p w:rsidR="00F1066D" w:rsidRPr="00597D02" w:rsidRDefault="00F1066D" w:rsidP="00D356E5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597D02">
              <w:rPr>
                <w:rFonts w:ascii="Times New Roman" w:hAnsi="Times New Roman" w:cs="Times New Roman"/>
                <w:sz w:val="28"/>
                <w:szCs w:val="28"/>
              </w:rPr>
              <w:t>9. Технические средства, которые будут необходимы для доклада</w:t>
            </w:r>
          </w:p>
        </w:tc>
        <w:tc>
          <w:tcPr>
            <w:tcW w:w="4673" w:type="dxa"/>
          </w:tcPr>
          <w:p w:rsidR="00F1066D" w:rsidRPr="00597D02" w:rsidRDefault="00F1066D" w:rsidP="00D356E5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</w:tbl>
    <w:p w:rsidR="00AF0EF8" w:rsidRPr="00F1066D" w:rsidRDefault="00AF0EF8" w:rsidP="008A2D34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sectPr w:rsidR="00AF0EF8" w:rsidRPr="00F1066D" w:rsidSect="0015790E">
      <w:pgSz w:w="11906" w:h="16838"/>
      <w:pgMar w:top="1134" w:right="1134" w:bottom="1134" w:left="1134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D4B397D"/>
    <w:multiLevelType w:val="hybridMultilevel"/>
    <w:tmpl w:val="D778D9C6"/>
    <w:lvl w:ilvl="0" w:tplc="E2569936">
      <w:start w:val="1"/>
      <w:numFmt w:val="bullet"/>
      <w:lvlText w:val="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" w15:restartNumberingAfterBreak="0">
    <w:nsid w:val="393F637B"/>
    <w:multiLevelType w:val="hybridMultilevel"/>
    <w:tmpl w:val="9362C0E4"/>
    <w:lvl w:ilvl="0" w:tplc="23361CCE">
      <w:start w:val="1"/>
      <w:numFmt w:val="decimal"/>
      <w:lvlText w:val="%1."/>
      <w:lvlJc w:val="left"/>
      <w:pPr>
        <w:ind w:left="1114" w:hanging="405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2" w15:restartNumberingAfterBreak="0">
    <w:nsid w:val="41046B18"/>
    <w:multiLevelType w:val="hybridMultilevel"/>
    <w:tmpl w:val="66D097DE"/>
    <w:lvl w:ilvl="0" w:tplc="0419000F">
      <w:start w:val="1"/>
      <w:numFmt w:val="decimal"/>
      <w:lvlText w:val="%1."/>
      <w:lvlJc w:val="left"/>
      <w:pPr>
        <w:ind w:left="1429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3" w15:restartNumberingAfterBreak="0">
    <w:nsid w:val="4569008C"/>
    <w:multiLevelType w:val="hybridMultilevel"/>
    <w:tmpl w:val="6DA2818C"/>
    <w:lvl w:ilvl="0" w:tplc="0419000F">
      <w:start w:val="1"/>
      <w:numFmt w:val="decimal"/>
      <w:lvlText w:val="%1."/>
      <w:lvlJc w:val="left"/>
      <w:pPr>
        <w:ind w:left="1429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4" w15:restartNumberingAfterBreak="0">
    <w:nsid w:val="4CED6CA1"/>
    <w:multiLevelType w:val="hybridMultilevel"/>
    <w:tmpl w:val="68B8F61C"/>
    <w:lvl w:ilvl="0" w:tplc="0419000F">
      <w:start w:val="1"/>
      <w:numFmt w:val="decimal"/>
      <w:lvlText w:val="%1."/>
      <w:lvlJc w:val="left"/>
      <w:pPr>
        <w:ind w:left="1429" w:hanging="360"/>
      </w:pPr>
      <w:rPr>
        <w:rFonts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5" w15:restartNumberingAfterBreak="0">
    <w:nsid w:val="60462A37"/>
    <w:multiLevelType w:val="hybridMultilevel"/>
    <w:tmpl w:val="7E52A502"/>
    <w:lvl w:ilvl="0" w:tplc="8FE26802">
      <w:start w:val="1"/>
      <w:numFmt w:val="bullet"/>
      <w:lvlText w:val="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num w:numId="1">
    <w:abstractNumId w:val="3"/>
  </w:num>
  <w:num w:numId="2">
    <w:abstractNumId w:val="2"/>
  </w:num>
  <w:num w:numId="3">
    <w:abstractNumId w:val="5"/>
  </w:num>
  <w:num w:numId="4">
    <w:abstractNumId w:val="0"/>
  </w:num>
  <w:num w:numId="5">
    <w:abstractNumId w:val="4"/>
  </w:num>
  <w:num w:numId="6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autoHyphenation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5D7A78"/>
    <w:rsid w:val="000139EA"/>
    <w:rsid w:val="001321FA"/>
    <w:rsid w:val="00137A11"/>
    <w:rsid w:val="0015790E"/>
    <w:rsid w:val="00222EEB"/>
    <w:rsid w:val="0025542D"/>
    <w:rsid w:val="00283F69"/>
    <w:rsid w:val="002A0FE6"/>
    <w:rsid w:val="00362E3E"/>
    <w:rsid w:val="003E17BA"/>
    <w:rsid w:val="0041505F"/>
    <w:rsid w:val="00461C9E"/>
    <w:rsid w:val="00464D83"/>
    <w:rsid w:val="004A408A"/>
    <w:rsid w:val="004A6733"/>
    <w:rsid w:val="00515E5E"/>
    <w:rsid w:val="005312F6"/>
    <w:rsid w:val="00543612"/>
    <w:rsid w:val="005653F9"/>
    <w:rsid w:val="00574291"/>
    <w:rsid w:val="005934FA"/>
    <w:rsid w:val="005A0067"/>
    <w:rsid w:val="005B38C9"/>
    <w:rsid w:val="005D7A78"/>
    <w:rsid w:val="005F4BF4"/>
    <w:rsid w:val="0060208F"/>
    <w:rsid w:val="006043AE"/>
    <w:rsid w:val="00625A3B"/>
    <w:rsid w:val="00642E11"/>
    <w:rsid w:val="0066756F"/>
    <w:rsid w:val="006A124D"/>
    <w:rsid w:val="006A5F5B"/>
    <w:rsid w:val="0072329C"/>
    <w:rsid w:val="007A57BC"/>
    <w:rsid w:val="007B23A1"/>
    <w:rsid w:val="007C199A"/>
    <w:rsid w:val="007D2360"/>
    <w:rsid w:val="007E4198"/>
    <w:rsid w:val="00830612"/>
    <w:rsid w:val="00830798"/>
    <w:rsid w:val="008429C2"/>
    <w:rsid w:val="0088383D"/>
    <w:rsid w:val="008A2D34"/>
    <w:rsid w:val="008A6D5B"/>
    <w:rsid w:val="008C2C53"/>
    <w:rsid w:val="009013C3"/>
    <w:rsid w:val="00913C20"/>
    <w:rsid w:val="0095610C"/>
    <w:rsid w:val="009F5641"/>
    <w:rsid w:val="00A413C9"/>
    <w:rsid w:val="00A42971"/>
    <w:rsid w:val="00A65760"/>
    <w:rsid w:val="00A86E7F"/>
    <w:rsid w:val="00AD472B"/>
    <w:rsid w:val="00AF00B9"/>
    <w:rsid w:val="00AF0EF8"/>
    <w:rsid w:val="00B435DD"/>
    <w:rsid w:val="00B4780F"/>
    <w:rsid w:val="00BC6061"/>
    <w:rsid w:val="00BC7601"/>
    <w:rsid w:val="00C16DEA"/>
    <w:rsid w:val="00C3033B"/>
    <w:rsid w:val="00C655FF"/>
    <w:rsid w:val="00C77F93"/>
    <w:rsid w:val="00C86BAB"/>
    <w:rsid w:val="00C87A59"/>
    <w:rsid w:val="00CA0A62"/>
    <w:rsid w:val="00CF23D5"/>
    <w:rsid w:val="00D01160"/>
    <w:rsid w:val="00D142A3"/>
    <w:rsid w:val="00D40047"/>
    <w:rsid w:val="00D7355B"/>
    <w:rsid w:val="00DA0B16"/>
    <w:rsid w:val="00DA7612"/>
    <w:rsid w:val="00DB53AA"/>
    <w:rsid w:val="00DB6690"/>
    <w:rsid w:val="00DD0520"/>
    <w:rsid w:val="00DE4A42"/>
    <w:rsid w:val="00E00531"/>
    <w:rsid w:val="00E17624"/>
    <w:rsid w:val="00E30DBD"/>
    <w:rsid w:val="00E759B9"/>
    <w:rsid w:val="00E95258"/>
    <w:rsid w:val="00EA5E00"/>
    <w:rsid w:val="00EB6A6D"/>
    <w:rsid w:val="00EC150B"/>
    <w:rsid w:val="00EF2F77"/>
    <w:rsid w:val="00F1066D"/>
    <w:rsid w:val="00F42C45"/>
    <w:rsid w:val="00F80F06"/>
    <w:rsid w:val="00FA314D"/>
    <w:rsid w:val="00FA361E"/>
    <w:rsid w:val="00FE04D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366F1684-04C0-4865-9AF5-0C829FCC3A3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5653F9"/>
    <w:pPr>
      <w:ind w:left="720"/>
      <w:contextualSpacing/>
    </w:pPr>
  </w:style>
  <w:style w:type="table" w:customStyle="1" w:styleId="1">
    <w:name w:val="Сетка таблицы1"/>
    <w:basedOn w:val="a1"/>
    <w:next w:val="a4"/>
    <w:uiPriority w:val="59"/>
    <w:rsid w:val="00574291"/>
    <w:pPr>
      <w:spacing w:after="0" w:line="240" w:lineRule="auto"/>
      <w:ind w:firstLine="720"/>
    </w:p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styleId="a4">
    <w:name w:val="Table Grid"/>
    <w:basedOn w:val="a1"/>
    <w:uiPriority w:val="39"/>
    <w:rsid w:val="00574291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5">
    <w:name w:val="Hyperlink"/>
    <w:basedOn w:val="a0"/>
    <w:uiPriority w:val="99"/>
    <w:unhideWhenUsed/>
    <w:rsid w:val="00F1066D"/>
    <w:rPr>
      <w:color w:val="0563C1" w:themeColor="hyperlink"/>
      <w:u w:val="single"/>
    </w:rPr>
  </w:style>
  <w:style w:type="paragraph" w:styleId="a6">
    <w:name w:val="Balloon Text"/>
    <w:basedOn w:val="a"/>
    <w:link w:val="a7"/>
    <w:uiPriority w:val="99"/>
    <w:semiHidden/>
    <w:unhideWhenUsed/>
    <w:rsid w:val="00EB6A6D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7">
    <w:name w:val="Текст выноски Знак"/>
    <w:basedOn w:val="a0"/>
    <w:link w:val="a6"/>
    <w:uiPriority w:val="99"/>
    <w:semiHidden/>
    <w:rsid w:val="00EB6A6D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770857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66090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theme" Target="theme/theme1.xml"/><Relationship Id="rId5" Type="http://schemas.openxmlformats.org/officeDocument/2006/relationships/image" Target="media/image1.png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hyperlink" Target="mailto:Barabanov01@yandex.ru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68</TotalTime>
  <Pages>9</Pages>
  <Words>1863</Words>
  <Characters>10622</Characters>
  <Application>Microsoft Office Word</Application>
  <DocSecurity>0</DocSecurity>
  <Lines>88</Lines>
  <Paragraphs>24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12461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ДОМ</dc:creator>
  <cp:keywords/>
  <dc:description/>
  <cp:lastModifiedBy>ДОМ</cp:lastModifiedBy>
  <cp:revision>6</cp:revision>
  <cp:lastPrinted>2024-02-19T06:31:00Z</cp:lastPrinted>
  <dcterms:created xsi:type="dcterms:W3CDTF">2024-02-19T06:04:00Z</dcterms:created>
  <dcterms:modified xsi:type="dcterms:W3CDTF">2025-02-08T10:56:00Z</dcterms:modified>
</cp:coreProperties>
</file>