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38DF" w:rsidRPr="0030046F" w:rsidRDefault="00BF38DF" w:rsidP="0030046F">
      <w:pPr>
        <w:keepNext/>
        <w:keepLines/>
        <w:tabs>
          <w:tab w:val="left" w:pos="360"/>
        </w:tabs>
        <w:spacing w:after="0" w:line="360" w:lineRule="auto"/>
        <w:ind w:firstLine="709"/>
        <w:jc w:val="center"/>
        <w:outlineLvl w:val="0"/>
        <w:rPr>
          <w:rFonts w:ascii="Times New Roman" w:hAnsi="Times New Roman"/>
          <w:bCs/>
          <w:sz w:val="28"/>
          <w:szCs w:val="28"/>
        </w:rPr>
      </w:pPr>
      <w:r w:rsidRPr="0030046F">
        <w:rPr>
          <w:rFonts w:ascii="Times New Roman" w:hAnsi="Times New Roman"/>
          <w:bCs/>
          <w:sz w:val="28"/>
          <w:szCs w:val="28"/>
        </w:rPr>
        <w:t>государственное бюджетное профессиональное</w:t>
      </w:r>
    </w:p>
    <w:p w:rsidR="00BF38DF" w:rsidRPr="0030046F" w:rsidRDefault="00BF38DF" w:rsidP="0030046F">
      <w:pPr>
        <w:keepNext/>
        <w:keepLines/>
        <w:tabs>
          <w:tab w:val="left" w:pos="360"/>
        </w:tabs>
        <w:spacing w:after="0" w:line="360" w:lineRule="auto"/>
        <w:ind w:firstLine="709"/>
        <w:jc w:val="center"/>
        <w:outlineLvl w:val="0"/>
        <w:rPr>
          <w:rFonts w:ascii="Times New Roman" w:hAnsi="Times New Roman"/>
          <w:bCs/>
          <w:sz w:val="28"/>
          <w:szCs w:val="28"/>
        </w:rPr>
      </w:pPr>
      <w:r w:rsidRPr="0030046F">
        <w:rPr>
          <w:rFonts w:ascii="Times New Roman" w:hAnsi="Times New Roman"/>
          <w:bCs/>
          <w:sz w:val="28"/>
          <w:szCs w:val="28"/>
        </w:rPr>
        <w:t xml:space="preserve"> образовательное учреждение</w:t>
      </w:r>
    </w:p>
    <w:p w:rsidR="00BF38DF" w:rsidRPr="0030046F" w:rsidRDefault="00BF38DF" w:rsidP="0030046F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Cs/>
          <w:spacing w:val="-1"/>
          <w:sz w:val="28"/>
          <w:szCs w:val="28"/>
        </w:rPr>
      </w:pPr>
      <w:r w:rsidRPr="0030046F">
        <w:rPr>
          <w:rFonts w:ascii="Times New Roman" w:hAnsi="Times New Roman"/>
          <w:bCs/>
          <w:spacing w:val="-1"/>
          <w:sz w:val="28"/>
          <w:szCs w:val="28"/>
        </w:rPr>
        <w:t xml:space="preserve"> «</w:t>
      </w:r>
      <w:r>
        <w:rPr>
          <w:rFonts w:ascii="Times New Roman" w:hAnsi="Times New Roman"/>
          <w:bCs/>
          <w:spacing w:val="-1"/>
          <w:sz w:val="28"/>
          <w:szCs w:val="28"/>
        </w:rPr>
        <w:t xml:space="preserve"> Челябинский Автотранспортный </w:t>
      </w:r>
      <w:r w:rsidRPr="0030046F">
        <w:rPr>
          <w:rFonts w:ascii="Times New Roman" w:hAnsi="Times New Roman"/>
          <w:bCs/>
          <w:spacing w:val="-1"/>
          <w:sz w:val="28"/>
          <w:szCs w:val="28"/>
        </w:rPr>
        <w:t>техникум</w:t>
      </w:r>
      <w:r>
        <w:rPr>
          <w:rFonts w:ascii="Times New Roman" w:hAnsi="Times New Roman"/>
          <w:bCs/>
          <w:spacing w:val="-1"/>
          <w:sz w:val="28"/>
          <w:szCs w:val="28"/>
        </w:rPr>
        <w:t xml:space="preserve"> </w:t>
      </w:r>
      <w:r w:rsidRPr="0030046F">
        <w:rPr>
          <w:rFonts w:ascii="Times New Roman" w:hAnsi="Times New Roman"/>
          <w:bCs/>
          <w:spacing w:val="-1"/>
          <w:sz w:val="28"/>
          <w:szCs w:val="28"/>
        </w:rPr>
        <w:t>»</w:t>
      </w:r>
    </w:p>
    <w:p w:rsidR="00BF38DF" w:rsidRPr="0030046F" w:rsidRDefault="00BF38DF" w:rsidP="00AB0B53">
      <w:pPr>
        <w:shd w:val="clear" w:color="auto" w:fill="FFFFFF"/>
        <w:spacing w:after="0" w:line="360" w:lineRule="auto"/>
        <w:jc w:val="both"/>
        <w:rPr>
          <w:rFonts w:ascii="Times New Roman" w:hAnsi="Times New Roman"/>
          <w:spacing w:val="-4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 xml:space="preserve">МЕТОДИЧЕСКАЯ </w:t>
      </w:r>
      <w:r>
        <w:rPr>
          <w:color w:val="000000"/>
          <w:sz w:val="28"/>
          <w:szCs w:val="28"/>
        </w:rPr>
        <w:t xml:space="preserve"> </w:t>
      </w:r>
      <w:r w:rsidRPr="0030046F">
        <w:rPr>
          <w:color w:val="000000"/>
          <w:sz w:val="28"/>
          <w:szCs w:val="28"/>
        </w:rPr>
        <w:t>РАЗРАБОТКА</w:t>
      </w:r>
      <w:r>
        <w:rPr>
          <w:color w:val="000000"/>
          <w:sz w:val="28"/>
          <w:szCs w:val="28"/>
        </w:rPr>
        <w:t xml:space="preserve"> </w:t>
      </w:r>
      <w:r w:rsidRPr="0030046F">
        <w:rPr>
          <w:color w:val="000000"/>
          <w:sz w:val="28"/>
          <w:szCs w:val="28"/>
        </w:rPr>
        <w:t xml:space="preserve"> ВНЕКЛАССНОГО </w:t>
      </w:r>
      <w:r>
        <w:rPr>
          <w:color w:val="000000"/>
          <w:sz w:val="28"/>
          <w:szCs w:val="28"/>
        </w:rPr>
        <w:t xml:space="preserve"> </w:t>
      </w:r>
      <w:r w:rsidRPr="0030046F">
        <w:rPr>
          <w:color w:val="000000"/>
          <w:sz w:val="28"/>
          <w:szCs w:val="28"/>
        </w:rPr>
        <w:t>МЕРОПРИЯТИЯ</w:t>
      </w:r>
    </w:p>
    <w:p w:rsidR="00BF38DF" w:rsidRDefault="00BF38DF" w:rsidP="0030046F">
      <w:pPr>
        <w:pStyle w:val="NormalWeb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«</w:t>
      </w:r>
      <w:r>
        <w:rPr>
          <w:bCs/>
          <w:color w:val="000000"/>
          <w:sz w:val="28"/>
          <w:szCs w:val="28"/>
        </w:rPr>
        <w:t xml:space="preserve"> </w:t>
      </w:r>
      <w:r w:rsidRPr="0030046F">
        <w:rPr>
          <w:bCs/>
          <w:color w:val="000000"/>
          <w:sz w:val="28"/>
          <w:szCs w:val="28"/>
        </w:rPr>
        <w:t>МОЗГОВОЙ ШТУРМ</w:t>
      </w:r>
      <w:r>
        <w:rPr>
          <w:bCs/>
          <w:color w:val="000000"/>
          <w:sz w:val="28"/>
          <w:szCs w:val="28"/>
        </w:rPr>
        <w:t xml:space="preserve"> </w:t>
      </w:r>
      <w:r w:rsidRPr="0030046F">
        <w:rPr>
          <w:bCs/>
          <w:color w:val="000000"/>
          <w:sz w:val="28"/>
          <w:szCs w:val="28"/>
        </w:rPr>
        <w:t>»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Группы № 205А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Профессия 19727 Штукатур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</w:p>
    <w:p w:rsidR="00BF38D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 xml:space="preserve">Автор : </w:t>
      </w:r>
      <w:r>
        <w:rPr>
          <w:color w:val="000000"/>
          <w:sz w:val="28"/>
          <w:szCs w:val="28"/>
        </w:rPr>
        <w:t>Демина Алена Ивановна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мастер производственного обучения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601422">
        <w:rPr>
          <w:noProof/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hello_html_m49130d7f.jpg" style="width:195.75pt;height:207pt;visibility:visible">
            <v:imagedata r:id="rId7" o:title=""/>
          </v:shape>
        </w:pict>
      </w:r>
    </w:p>
    <w:p w:rsidR="00BF38D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Г.Челябинск</w:t>
      </w:r>
    </w:p>
    <w:p w:rsidR="00BF38D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color w:val="000000"/>
          <w:spacing w:val="-7"/>
          <w:sz w:val="28"/>
          <w:szCs w:val="28"/>
        </w:rPr>
      </w:pPr>
      <w:r w:rsidRPr="0030046F">
        <w:rPr>
          <w:rFonts w:ascii="Times New Roman" w:hAnsi="Times New Roman"/>
          <w:color w:val="000000"/>
          <w:spacing w:val="-7"/>
          <w:sz w:val="28"/>
          <w:szCs w:val="28"/>
        </w:rPr>
        <w:t>АННОТАЦИЯ</w:t>
      </w:r>
    </w:p>
    <w:p w:rsidR="00BF38DF" w:rsidRPr="0030046F" w:rsidRDefault="00BF38DF" w:rsidP="0030046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38DF" w:rsidRDefault="00BF38DF" w:rsidP="0030046F">
      <w:pPr>
        <w:pStyle w:val="List2"/>
        <w:widowControl w:val="0"/>
        <w:suppressAutoHyphens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30046F">
        <w:rPr>
          <w:rFonts w:ascii="Times New Roman" w:hAnsi="Times New Roman" w:cs="Times New Roman"/>
          <w:sz w:val="28"/>
        </w:rPr>
        <w:tab/>
      </w:r>
    </w:p>
    <w:p w:rsidR="00BF38DF" w:rsidRDefault="00BF38DF" w:rsidP="0030046F">
      <w:pPr>
        <w:pStyle w:val="List2"/>
        <w:widowControl w:val="0"/>
        <w:suppressAutoHyphens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30046F">
        <w:rPr>
          <w:rFonts w:ascii="Times New Roman" w:hAnsi="Times New Roman" w:cs="Times New Roman"/>
          <w:sz w:val="28"/>
        </w:rPr>
        <w:t>Данная методическая разработка внеклассное</w:t>
      </w:r>
      <w:r>
        <w:rPr>
          <w:rFonts w:ascii="Times New Roman" w:hAnsi="Times New Roman" w:cs="Times New Roman"/>
          <w:sz w:val="28"/>
        </w:rPr>
        <w:t xml:space="preserve"> </w:t>
      </w:r>
      <w:r w:rsidRPr="0030046F">
        <w:rPr>
          <w:rFonts w:ascii="Times New Roman" w:hAnsi="Times New Roman" w:cs="Times New Roman"/>
          <w:sz w:val="28"/>
        </w:rPr>
        <w:t xml:space="preserve"> мероприятие по </w:t>
      </w:r>
      <w:r>
        <w:rPr>
          <w:rFonts w:ascii="Times New Roman" w:hAnsi="Times New Roman" w:cs="Times New Roman"/>
          <w:sz w:val="28"/>
        </w:rPr>
        <w:t xml:space="preserve"> П/О</w:t>
      </w:r>
    </w:p>
    <w:p w:rsidR="00BF38DF" w:rsidRPr="0030046F" w:rsidRDefault="00BF38DF" w:rsidP="0030046F">
      <w:pPr>
        <w:pStyle w:val="List2"/>
        <w:widowControl w:val="0"/>
        <w:suppressAutoHyphens/>
        <w:spacing w:line="360" w:lineRule="auto"/>
        <w:ind w:left="0" w:firstLine="709"/>
        <w:jc w:val="both"/>
        <w:rPr>
          <w:rFonts w:ascii="Times New Roman" w:hAnsi="Times New Roman" w:cs="Times New Roman"/>
          <w:sz w:val="28"/>
        </w:rPr>
      </w:pPr>
      <w:r w:rsidRPr="0030046F">
        <w:rPr>
          <w:rFonts w:ascii="Times New Roman" w:hAnsi="Times New Roman" w:cs="Times New Roman"/>
          <w:sz w:val="28"/>
        </w:rPr>
        <w:t>ПМ.01 Выполнение штукатурных работ,</w:t>
      </w:r>
      <w:r w:rsidRPr="0030046F">
        <w:rPr>
          <w:rFonts w:ascii="Times New Roman" w:hAnsi="Times New Roman" w:cs="Times New Roman"/>
          <w:color w:val="000000"/>
          <w:sz w:val="28"/>
        </w:rPr>
        <w:t xml:space="preserve"> МДК01.01</w:t>
      </w:r>
      <w:r w:rsidRPr="0030046F">
        <w:rPr>
          <w:rFonts w:ascii="Times New Roman" w:hAnsi="Times New Roman" w:cs="Times New Roman"/>
          <w:sz w:val="28"/>
        </w:rPr>
        <w:t>Технология штукатурных работ, по профессии 19727 « Штукатур» для детей с ОВЗ.</w:t>
      </w:r>
    </w:p>
    <w:p w:rsidR="00BF38DF" w:rsidRPr="0030046F" w:rsidRDefault="00BF38DF" w:rsidP="0030046F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 xml:space="preserve">Данная работа содержит материалы и задания для проведения внеклассного мероприятия. </w:t>
      </w:r>
    </w:p>
    <w:p w:rsidR="00BF38DF" w:rsidRPr="0030046F" w:rsidRDefault="00BF38DF" w:rsidP="0030046F">
      <w:pPr>
        <w:spacing w:line="360" w:lineRule="auto"/>
        <w:ind w:firstLine="709"/>
        <w:rPr>
          <w:rFonts w:ascii="Times New Roman" w:hAnsi="Times New Roman"/>
          <w:bCs/>
          <w:color w:val="000000"/>
          <w:sz w:val="28"/>
          <w:szCs w:val="28"/>
        </w:rPr>
      </w:pPr>
      <w:r w:rsidRPr="0030046F">
        <w:rPr>
          <w:rFonts w:ascii="Times New Roman" w:hAnsi="Times New Roman"/>
          <w:bCs/>
          <w:color w:val="000000"/>
          <w:sz w:val="28"/>
          <w:szCs w:val="28"/>
        </w:rPr>
        <w:br w:type="page"/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Содержание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tbl>
      <w:tblPr>
        <w:tblW w:w="0" w:type="auto"/>
        <w:tblLook w:val="00A0"/>
      </w:tblPr>
      <w:tblGrid>
        <w:gridCol w:w="8330"/>
        <w:gridCol w:w="1241"/>
      </w:tblGrid>
      <w:tr w:rsidR="00BF38DF" w:rsidRPr="00601422" w:rsidTr="00601422">
        <w:tc>
          <w:tcPr>
            <w:tcW w:w="8330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Аннотация</w:t>
            </w:r>
          </w:p>
        </w:tc>
        <w:tc>
          <w:tcPr>
            <w:tcW w:w="1241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2</w:t>
            </w:r>
          </w:p>
        </w:tc>
      </w:tr>
      <w:tr w:rsidR="00BF38DF" w:rsidRPr="00601422" w:rsidTr="00601422">
        <w:tc>
          <w:tcPr>
            <w:tcW w:w="8330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Содержание</w:t>
            </w:r>
          </w:p>
        </w:tc>
        <w:tc>
          <w:tcPr>
            <w:tcW w:w="1241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3</w:t>
            </w:r>
          </w:p>
        </w:tc>
      </w:tr>
      <w:tr w:rsidR="00BF38DF" w:rsidRPr="00601422" w:rsidTr="00601422">
        <w:tc>
          <w:tcPr>
            <w:tcW w:w="8330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Введение</w:t>
            </w:r>
          </w:p>
        </w:tc>
        <w:tc>
          <w:tcPr>
            <w:tcW w:w="1241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4</w:t>
            </w:r>
          </w:p>
        </w:tc>
      </w:tr>
      <w:tr w:rsidR="00BF38DF" w:rsidRPr="00601422" w:rsidTr="00601422">
        <w:tc>
          <w:tcPr>
            <w:tcW w:w="8330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Основная часть</w:t>
            </w:r>
          </w:p>
        </w:tc>
        <w:tc>
          <w:tcPr>
            <w:tcW w:w="1241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7</w:t>
            </w:r>
          </w:p>
        </w:tc>
      </w:tr>
      <w:tr w:rsidR="00BF38DF" w:rsidRPr="00601422" w:rsidTr="00601422">
        <w:tc>
          <w:tcPr>
            <w:tcW w:w="8330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Заключение</w:t>
            </w:r>
          </w:p>
        </w:tc>
        <w:tc>
          <w:tcPr>
            <w:tcW w:w="1241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10</w:t>
            </w:r>
          </w:p>
        </w:tc>
      </w:tr>
      <w:tr w:rsidR="00BF38DF" w:rsidRPr="00601422" w:rsidTr="00601422">
        <w:tc>
          <w:tcPr>
            <w:tcW w:w="8330" w:type="dxa"/>
          </w:tcPr>
          <w:p w:rsidR="00BF38DF" w:rsidRPr="00601422" w:rsidRDefault="00BF38DF" w:rsidP="00601422">
            <w:pPr>
              <w:spacing w:after="0" w:line="360" w:lineRule="auto"/>
              <w:jc w:val="both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 xml:space="preserve">           Список литературы </w:t>
            </w:r>
          </w:p>
        </w:tc>
        <w:tc>
          <w:tcPr>
            <w:tcW w:w="1241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11</w:t>
            </w:r>
          </w:p>
        </w:tc>
      </w:tr>
      <w:tr w:rsidR="00BF38DF" w:rsidRPr="00601422" w:rsidTr="00601422">
        <w:tc>
          <w:tcPr>
            <w:tcW w:w="8330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Приложения</w:t>
            </w:r>
          </w:p>
        </w:tc>
        <w:tc>
          <w:tcPr>
            <w:tcW w:w="1241" w:type="dxa"/>
          </w:tcPr>
          <w:p w:rsidR="00BF38DF" w:rsidRPr="00601422" w:rsidRDefault="00BF38DF" w:rsidP="00601422">
            <w:pPr>
              <w:spacing w:after="0" w:line="360" w:lineRule="auto"/>
              <w:ind w:firstLine="709"/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</w:pPr>
            <w:r w:rsidRPr="00601422">
              <w:rPr>
                <w:rFonts w:ascii="Times New Roman" w:hAnsi="Times New Roman"/>
                <w:color w:val="000000"/>
                <w:spacing w:val="-7"/>
                <w:sz w:val="28"/>
                <w:szCs w:val="28"/>
              </w:rPr>
              <w:t>12</w:t>
            </w:r>
          </w:p>
        </w:tc>
      </w:tr>
    </w:tbl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  <w:between w:val="single" w:sz="4" w:space="1" w:color="auto"/>
        </w:pBdr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br w:type="page"/>
      </w:r>
    </w:p>
    <w:p w:rsidR="00BF38DF" w:rsidRPr="0030046F" w:rsidRDefault="00BF38DF" w:rsidP="0030046F">
      <w:pPr>
        <w:spacing w:after="0" w:line="360" w:lineRule="auto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>ВВЕДЕНИЕ</w:t>
      </w:r>
    </w:p>
    <w:p w:rsidR="00BF38DF" w:rsidRPr="0030046F" w:rsidRDefault="00BF38DF" w:rsidP="0030046F">
      <w:pPr>
        <w:spacing w:after="0" w:line="360" w:lineRule="auto"/>
        <w:ind w:firstLine="709"/>
        <w:contextualSpacing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 xml:space="preserve">Главная цель обучения </w:t>
      </w:r>
      <w:r>
        <w:rPr>
          <w:rFonts w:ascii="Times New Roman" w:hAnsi="Times New Roman"/>
          <w:sz w:val="28"/>
          <w:szCs w:val="28"/>
        </w:rPr>
        <w:t>студентов -</w:t>
      </w:r>
      <w:r w:rsidRPr="0030046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</w:t>
      </w:r>
      <w:r w:rsidRPr="0030046F">
        <w:rPr>
          <w:rFonts w:ascii="Times New Roman" w:hAnsi="Times New Roman"/>
          <w:sz w:val="28"/>
          <w:szCs w:val="28"/>
        </w:rPr>
        <w:t>профессиональная подготовка выпускников. Степень подготовленности выпускников к продуктивному решению профессиональных задач является конечным результатом обучения. Необходимо создать такие условия обучения, чтобы каждый студент с ОВЗ, изучая отдельные дисциплины и модули, мыслил себя специалистом, которому эти знания необходимы в дальнейшей профессиональной деятельности. Важно, чтобы в процессе изучения специальных дисциплин, студенты получали информацию о целесообразности, и различных вариантах применения, полученных сведений в дальнейшей производственной  практике. Большая осведомленность способствует адекватному отбору информации, предмета изучения, а так же позволяет студенту правильно рассчитать свои силы и не разочароваться в своей специальности. Таким образом, через внеклассные мероприятия, в игровой форме можно развить интерес к предмету и  формировать интерес к специальности.</w:t>
      </w:r>
    </w:p>
    <w:p w:rsidR="00BF38DF" w:rsidRPr="0030046F" w:rsidRDefault="00BF38DF" w:rsidP="00784952">
      <w:pPr>
        <w:spacing w:after="0" w:line="360" w:lineRule="auto"/>
        <w:contextualSpacing/>
        <w:jc w:val="both"/>
        <w:rPr>
          <w:rFonts w:ascii="Times New Roman" w:hAnsi="Times New Roman"/>
          <w:spacing w:val="-3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«ЧАТТ» </w:t>
      </w:r>
      <w:r w:rsidRPr="0030046F">
        <w:rPr>
          <w:rFonts w:ascii="Times New Roman" w:hAnsi="Times New Roman"/>
          <w:sz w:val="28"/>
          <w:szCs w:val="28"/>
        </w:rPr>
        <w:t xml:space="preserve">по специальности 19727 " Штукатур" внеклассные мероприятия  проводят начиная с первого курса. С каждым последующим мероприятием вопросы и задания на проводимых внеклассных  конкурсах усложняются соответственно полученным знаниям обучающихся. Именно внеклассные мероприятия создают оптимальные условия для творческой самореализации личности, ее профессиональной и социальной адаптации. В сфере профессиональной происходит накопление опыта творческой деятельности. Задача техникума не только подготовить специалиста в соответствии с требованиями ФГОС, но и развить его творческий потенциал, для этого проводятся внеклассные мероприятия по профессии. Они учат формировать и отстаивать свое мнение, воспитывают гордость за свою профессию, приобщают к секретам мастерства, сокращают путь студента к высокой профессиональной деятельности и являются хорошей проверкой формирования знаний и умений студентов. </w:t>
      </w:r>
      <w:r w:rsidRPr="0030046F">
        <w:rPr>
          <w:rFonts w:ascii="Times New Roman" w:hAnsi="Times New Roman"/>
          <w:spacing w:val="-3"/>
          <w:sz w:val="28"/>
          <w:szCs w:val="28"/>
        </w:rPr>
        <w:t>Создать условия для осознания студентами необходимости изучать МДК01.01. «</w:t>
      </w:r>
      <w:r w:rsidRPr="0030046F">
        <w:rPr>
          <w:rFonts w:ascii="Times New Roman" w:hAnsi="Times New Roman"/>
          <w:sz w:val="28"/>
          <w:szCs w:val="28"/>
        </w:rPr>
        <w:t>Технология штукатурных работ»</w:t>
      </w:r>
      <w:r w:rsidRPr="0030046F">
        <w:rPr>
          <w:rFonts w:ascii="Times New Roman" w:hAnsi="Times New Roman"/>
          <w:spacing w:val="-5"/>
          <w:sz w:val="28"/>
          <w:szCs w:val="28"/>
        </w:rPr>
        <w:t xml:space="preserve">, осмыслять и </w:t>
      </w:r>
      <w:r w:rsidRPr="0030046F">
        <w:rPr>
          <w:rFonts w:ascii="Times New Roman" w:hAnsi="Times New Roman"/>
          <w:sz w:val="28"/>
          <w:szCs w:val="28"/>
        </w:rPr>
        <w:t xml:space="preserve">проявлять творческий подход </w:t>
      </w:r>
      <w:r w:rsidRPr="0030046F">
        <w:rPr>
          <w:rFonts w:ascii="Times New Roman" w:hAnsi="Times New Roman"/>
          <w:spacing w:val="-5"/>
          <w:sz w:val="28"/>
          <w:szCs w:val="28"/>
        </w:rPr>
        <w:t xml:space="preserve">при подборе строительных материалов и инструментов, </w:t>
      </w:r>
      <w:r w:rsidRPr="0030046F">
        <w:rPr>
          <w:rFonts w:ascii="Times New Roman" w:hAnsi="Times New Roman"/>
          <w:sz w:val="28"/>
          <w:szCs w:val="28"/>
        </w:rPr>
        <w:t xml:space="preserve"> разбираться в предложенных решениях конкретных поставленных задач. 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Во внеклассном мероприятии уча</w:t>
      </w:r>
      <w:r>
        <w:rPr>
          <w:color w:val="000000"/>
          <w:sz w:val="28"/>
          <w:szCs w:val="28"/>
        </w:rPr>
        <w:t>ствуют все обучающиеся группы Штукатуров по</w:t>
      </w:r>
      <w:r w:rsidRPr="0030046F">
        <w:rPr>
          <w:color w:val="000000"/>
          <w:sz w:val="28"/>
          <w:szCs w:val="28"/>
        </w:rPr>
        <w:t xml:space="preserve"> профессии «Штукатур» Это мероприятие проводится после прохождения теоретического курса по  технологии штукатурных работ и является «досуговым».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bCs/>
          <w:iCs/>
          <w:color w:val="000000"/>
          <w:sz w:val="28"/>
          <w:szCs w:val="28"/>
        </w:rPr>
        <w:t>Цель: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Создание условий для приобщения подростков к веселому и интеллектуальному времяпровождению. Развитие навыков общения и логического мышления, используя для этого шуточные конкурсы, игры-развлечения, добрые шутки.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bCs/>
          <w:iCs/>
          <w:color w:val="000000"/>
          <w:sz w:val="28"/>
          <w:szCs w:val="28"/>
        </w:rPr>
        <w:t>Задачи: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1. Способствовать повышению творческой активности  у подростков с ОВЗ.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2. Развивать чувство юмора и находчивости.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3. Увеличивать интерес к получаемой профессии.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4.Дать возможность почувствовать собственную значимость.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5. Вызвать чувство гордости за выбранную профессию.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6.Усиливать через игру сплочение ученического коллектива.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7. Помогать расширению кругозора обучающихся.</w:t>
      </w: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>С проблемой мотивации к профессиональному образованию сталкиваются многие преподаватели. Обучающиеся, окружённые огромным информационным полем, часто считают учебу  скучной необходимостью. Педагоги в такой ситуации прибегают к различным приёмам и методам, чтобы показать обучающимся истинные возможности изучаемого предмета и убедить их в том, что они изучают его “для жизни, а не для школы”. И здесь незаменимую услугу может оказать внеклассная работа: конкурсы и викторины в игровой форме.</w:t>
      </w:r>
      <w:r w:rsidRPr="0030046F">
        <w:rPr>
          <w:rFonts w:ascii="Times New Roman" w:hAnsi="Times New Roman"/>
          <w:color w:val="333333"/>
          <w:sz w:val="28"/>
          <w:szCs w:val="28"/>
        </w:rPr>
        <w:t xml:space="preserve"> </w:t>
      </w:r>
      <w:r w:rsidRPr="0030046F">
        <w:rPr>
          <w:rFonts w:ascii="Times New Roman" w:hAnsi="Times New Roman"/>
          <w:sz w:val="28"/>
          <w:szCs w:val="28"/>
        </w:rPr>
        <w:t>Эти формы воспитывают ответственность за принятые решения, самооценку, формируют качества мышления, развивают интеллект.</w:t>
      </w: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>Во внеклассной работе чаще всего применяются различные увлекательные, интересные формы работы, вызывающие определенный эмоциональный настрой и поэтому являющиеся мощным рычагом мотивации учения.</w:t>
      </w: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>     Игра – активнейшая форма человеческой деятельности. Редко встретишь учащегося (да и взрослого), не участвующего в определенный момент в какой-либо игре.</w:t>
      </w: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>В игре ярко проявляются особенности мышления и воображения обучающегося, его эмоциональность, активность, развивающая потребность в общении. Интересная игра повышает умственную активность, и студент может решить более трудную задачу, чем на обычном занятии. Играя, дети учатся применять свои знания и умения на практике, пользоваться ими в разных условиях. Игра - это самостоятельная деятельность, в которой дети вступают в общение со сверстниками. Их объединяет общая цель, совместные усилия к ее достижению, общие переживания. Игровые переживания оставляют глубокий след в сознании подростка и способствуют формированию добрых чувств, благородных стремлений, навыков коллективной жизни. Игра имеет большое значение в жизни подростка, если она тесно связана с обучением на занятиях, с наблюдениями повседневной жизни. Нередко игра служит поводом для сообщения новых знаний, для расширения кругозора.</w:t>
      </w: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 xml:space="preserve">        Игра имеет значение и для формирования дружного коллектива, и для формирования самостоятельности, и для формирования положительного отношения к труду. </w:t>
      </w: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38DF" w:rsidRDefault="00BF38DF" w:rsidP="00304E07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F38D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>ВНЕКЛАССНОЕ МЕРОПРИЯТИЕ «</w:t>
      </w:r>
      <w:r>
        <w:rPr>
          <w:rFonts w:ascii="Times New Roman" w:hAnsi="Times New Roman"/>
          <w:sz w:val="28"/>
          <w:szCs w:val="28"/>
        </w:rPr>
        <w:t xml:space="preserve"> </w:t>
      </w:r>
      <w:r w:rsidRPr="0030046F">
        <w:rPr>
          <w:rFonts w:ascii="Times New Roman" w:hAnsi="Times New Roman"/>
          <w:sz w:val="28"/>
          <w:szCs w:val="28"/>
        </w:rPr>
        <w:t>МОЗГОВОЙ ШТУРМ</w:t>
      </w:r>
      <w:r>
        <w:rPr>
          <w:rFonts w:ascii="Times New Roman" w:hAnsi="Times New Roman"/>
          <w:sz w:val="28"/>
          <w:szCs w:val="28"/>
        </w:rPr>
        <w:t xml:space="preserve"> </w:t>
      </w:r>
      <w:r w:rsidRPr="0030046F">
        <w:rPr>
          <w:rFonts w:ascii="Times New Roman" w:hAnsi="Times New Roman"/>
          <w:sz w:val="28"/>
          <w:szCs w:val="28"/>
        </w:rPr>
        <w:t>».</w:t>
      </w: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 xml:space="preserve">Подготовлены и рассмотрены на цикловой комиссии задания и вопросы мероприятия, подготовлен сценарий мероприятия. Рассмотрено и утверждено положение о внеклассном мероприятии. Участники ознакомлены с правилами проведения основных этапов внеклассного мероприятия. </w:t>
      </w:r>
    </w:p>
    <w:p w:rsidR="00BF38DF" w:rsidRPr="0030046F" w:rsidRDefault="00BF38DF" w:rsidP="0030046F">
      <w:pPr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 xml:space="preserve"> Перед проведением мероприятия студентами группы Ш1 были изготовлены цветные фишки для выдачи за правильные ответы, развешаны тематические плакаты и установлены парты в особом порядке. В жюри данного внеклассного мероприятия  были приглашены:</w:t>
      </w:r>
      <w:r>
        <w:rPr>
          <w:rFonts w:ascii="Times New Roman" w:hAnsi="Times New Roman"/>
          <w:sz w:val="28"/>
          <w:szCs w:val="28"/>
        </w:rPr>
        <w:t xml:space="preserve">  Немцева Е.А., Стурченко О.В., Головлева И.Н.,</w:t>
      </w:r>
      <w:r w:rsidRPr="0030046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</w:t>
      </w:r>
      <w:r w:rsidRPr="0030046F">
        <w:rPr>
          <w:rFonts w:ascii="Times New Roman" w:hAnsi="Times New Roman"/>
          <w:sz w:val="28"/>
          <w:szCs w:val="28"/>
        </w:rPr>
        <w:t>о окончанию мероприятия  членами жюри будет проведен подсчет фишек и присуждение трех призовых мест студентов и одно среди болельщиков.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Условия проведения мероприятия: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- на проведение мероприятия отводится 35 минут;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- сообщение темы мероприятия, цели, этапов мероприятия и их преодоление;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- в мероприятии принимают участие все обучающиеся группы;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- за каждый верный ответ участнику выдается фишка;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- победителями становятся 3 участника, набравшие большее количество баллов.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- предусматривается один победитель из числа болельщиков.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Этапы мероприятия: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1. Вступительное слово ведущего 2 мин.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2. Первый конкурс «Загадки на строительную тему» 5 мин.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3. Конкурс болельщиков 4 мин.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4. Второй конкурс «Инструменты» 3 мин.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5. Конкурс болельщиков 4 мин.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6. Третий конкурс «Ребусы» 3 мин.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7. Конкурс болельщиков 5 мин.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8. Конкурс «Знание-сила» 5 мин.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9. Награждение победителей 2 мин.</w:t>
      </w:r>
    </w:p>
    <w:p w:rsidR="00BF38D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10. Заключительное слово ведущего 2 мин.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Ход мероприятия: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Ведущий приветствует участников и всех гостей.</w:t>
      </w:r>
    </w:p>
    <w:p w:rsidR="00BF38D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Ведущий: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Доброй шуткой-прибауткой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Начинайте день, друзья!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Шуткой мудрой, шуткой чуткой,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Без которой жить нельзя!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Без зарядки для мозгов не будешь крепок и здоров!!!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Мы рады приветствовать вас сегодня на нашем мероприятии «Мозговой штурм»!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bCs/>
          <w:iCs/>
          <w:color w:val="000000"/>
          <w:sz w:val="28"/>
          <w:szCs w:val="28"/>
        </w:rPr>
        <w:t>1. Конкурс «Загадки на строительную тему»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Обучающиеся отвечают на шуточные загадки на строительную тематику. Каждый правильный ответ – 1фишка (Приложение А).</w:t>
      </w:r>
      <w:r w:rsidRPr="0030046F">
        <w:rPr>
          <w:bCs/>
          <w:iCs/>
          <w:color w:val="000000"/>
          <w:sz w:val="28"/>
          <w:szCs w:val="28"/>
        </w:rPr>
        <w:t> 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bCs/>
          <w:iCs/>
          <w:color w:val="000000"/>
          <w:sz w:val="28"/>
          <w:szCs w:val="28"/>
        </w:rPr>
        <w:t>2. Конкурс «Инструменты»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Участникам дают набор букв, из которого они должны за 3 минуты составить слова, например (</w:t>
      </w:r>
      <w:r w:rsidRPr="0030046F">
        <w:rPr>
          <w:bCs/>
          <w:color w:val="000000"/>
          <w:sz w:val="28"/>
          <w:szCs w:val="28"/>
        </w:rPr>
        <w:t>мастерок, молоток, полутерок, правило, кисть, сокол, ковш)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Побеждают три участника, которые первыми соберут свои слова, поднимут руку и получают по фишке. (Приложение Б).</w:t>
      </w:r>
      <w:r w:rsidRPr="0030046F">
        <w:rPr>
          <w:bCs/>
          <w:iCs/>
          <w:color w:val="000000"/>
          <w:sz w:val="28"/>
          <w:szCs w:val="28"/>
        </w:rPr>
        <w:t> 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bCs/>
          <w:iCs/>
          <w:color w:val="000000"/>
          <w:sz w:val="28"/>
          <w:szCs w:val="28"/>
        </w:rPr>
      </w:pPr>
      <w:r w:rsidRPr="0030046F">
        <w:rPr>
          <w:bCs/>
          <w:iCs/>
          <w:color w:val="000000"/>
          <w:sz w:val="28"/>
          <w:szCs w:val="28"/>
        </w:rPr>
        <w:t>3. Конкурс «Ребусы»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bCs/>
          <w:iCs/>
          <w:color w:val="000000"/>
          <w:sz w:val="28"/>
          <w:szCs w:val="28"/>
        </w:rPr>
      </w:pPr>
      <w:r w:rsidRPr="0030046F">
        <w:rPr>
          <w:bCs/>
          <w:iCs/>
          <w:color w:val="000000"/>
          <w:sz w:val="28"/>
          <w:szCs w:val="28"/>
        </w:rPr>
        <w:t>Каждому участнику выдается карточка с изображенным на ней ребусом. Необходимо за 3 минуты написать внизу изображения ответ и поднять руку.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bCs/>
          <w:iCs/>
          <w:color w:val="000000"/>
          <w:sz w:val="28"/>
          <w:szCs w:val="28"/>
        </w:rPr>
        <w:t xml:space="preserve">Побеждают первые три участника и получают по фишке </w:t>
      </w:r>
      <w:r w:rsidRPr="0030046F">
        <w:rPr>
          <w:color w:val="000000"/>
          <w:sz w:val="28"/>
          <w:szCs w:val="28"/>
        </w:rPr>
        <w:t>(Приложение В).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bCs/>
          <w:iCs/>
          <w:color w:val="000000"/>
          <w:sz w:val="28"/>
          <w:szCs w:val="28"/>
        </w:rPr>
        <w:t> </w:t>
      </w:r>
      <w:r w:rsidRPr="0030046F">
        <w:rPr>
          <w:color w:val="000000"/>
          <w:sz w:val="28"/>
          <w:szCs w:val="28"/>
        </w:rPr>
        <w:t>В паузах, когда обучающиеся  выполняют конкурс «Инструменты» (Приложение  Б) и конкурс «Ребусы» (Приложение В), ведущий проводит игру со зрителями (Приложение Е).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bCs/>
          <w:iCs/>
          <w:color w:val="000000"/>
          <w:sz w:val="28"/>
          <w:szCs w:val="28"/>
        </w:rPr>
      </w:pPr>
      <w:r w:rsidRPr="0030046F">
        <w:rPr>
          <w:bCs/>
          <w:iCs/>
          <w:color w:val="000000"/>
          <w:sz w:val="28"/>
          <w:szCs w:val="28"/>
        </w:rPr>
        <w:t>4. Конкурс «Знание – сила»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 xml:space="preserve"> Ведущий: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 xml:space="preserve">    Грунтуют, штукатурят, красят,</w:t>
      </w:r>
      <w:r w:rsidRPr="0030046F">
        <w:rPr>
          <w:color w:val="000000"/>
          <w:sz w:val="28"/>
          <w:szCs w:val="28"/>
        </w:rPr>
        <w:br/>
        <w:t>Наводят в доме красоту,</w:t>
      </w:r>
      <w:r w:rsidRPr="0030046F">
        <w:rPr>
          <w:color w:val="000000"/>
          <w:sz w:val="28"/>
          <w:szCs w:val="28"/>
        </w:rPr>
        <w:br/>
        <w:t xml:space="preserve">            И пусть от робы краской пахнет,</w:t>
      </w:r>
      <w:r w:rsidRPr="0030046F">
        <w:rPr>
          <w:color w:val="000000"/>
          <w:sz w:val="28"/>
          <w:szCs w:val="28"/>
        </w:rPr>
        <w:br/>
        <w:t xml:space="preserve">  И штукатуркой за версту,</w:t>
      </w:r>
      <w:r w:rsidRPr="0030046F">
        <w:rPr>
          <w:color w:val="000000"/>
          <w:sz w:val="28"/>
          <w:szCs w:val="28"/>
        </w:rPr>
        <w:br/>
        <w:t xml:space="preserve">      Зато не пахнет тут ни ленью,</w:t>
      </w:r>
      <w:r w:rsidRPr="0030046F">
        <w:rPr>
          <w:color w:val="000000"/>
          <w:sz w:val="28"/>
          <w:szCs w:val="28"/>
        </w:rPr>
        <w:br/>
        <w:t xml:space="preserve">   Не пахнет скукой и тоской,</w:t>
      </w:r>
      <w:r w:rsidRPr="0030046F">
        <w:rPr>
          <w:color w:val="000000"/>
          <w:sz w:val="28"/>
          <w:szCs w:val="28"/>
        </w:rPr>
        <w:br/>
        <w:t xml:space="preserve">         Работой слаженной и дружной,</w:t>
      </w:r>
      <w:r w:rsidRPr="0030046F">
        <w:rPr>
          <w:color w:val="000000"/>
          <w:sz w:val="28"/>
          <w:szCs w:val="28"/>
        </w:rPr>
        <w:br/>
        <w:t xml:space="preserve">          И дружбой пахнет тут простой.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Конкурс «Знание-сила»: Участники отвечают на теоретические вопросы, касающиеся их профессии. Каждый правильный ответ с поднятием руки – 1 фишка (Приложение Г).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Все участники сдают набранные фишки. Жюри подсчитывает наибольшее количество и объявляет победителей. Мероприятие предусматривает 1-е, 2-е и 3-е место участникам в «Мозговом штурме» и одного победителя среди болельщиков.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iCs/>
          <w:color w:val="000000"/>
          <w:sz w:val="28"/>
          <w:szCs w:val="28"/>
        </w:rPr>
        <w:t>Подведение итогов, награждение.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Заключительное слово ведущего: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Вы так дружно отвечали!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Здорово соображали!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И хоть жалко расставаться,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Но пришла пора прощаться!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Наше мероприятие «Мозговой штурм» закончено. Всем присутствующим желаю успехов в учебе и отличного здоровья! До свидания.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>ЗАКЛЮЧЕНИЕ</w:t>
      </w: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>Игра, как мотивация профессионального образования студентов способствует повышению познавательной активности, задает определенный эмоциональный настрой и является мощным рычагом мотивации обучения.</w:t>
      </w:r>
    </w:p>
    <w:p w:rsidR="00BF38DF" w:rsidRPr="0030046F" w:rsidRDefault="00BF38DF" w:rsidP="0030046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>Процесс игры и дух соперничества позволяет формировать качества активного участника игрового процесса, учиться находить и принимать решения, развивать способности, которые могут быть обнаружены в других условиях и ситуациях, учиться сознательности, неординарности поведения, умению адаптироваться в имеющихся условиях, заданных игрой, учиться умению общаться, устанавливать контакт, получать удовольствия от общения с товарищами, учиться создавать особую эмоциональную среду.</w:t>
      </w:r>
    </w:p>
    <w:p w:rsidR="00BF38DF" w:rsidRPr="0030046F" w:rsidRDefault="00BF38DF" w:rsidP="0030046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 xml:space="preserve"> В ходе данного внеклассного мероприятия были выявлены способности у некоторых обучающихся, проявлявших ослабленный интерес к выбранной профессии «Штукатур».</w:t>
      </w: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 xml:space="preserve">Как мы убедились, обучающиеся группы лиц с ОВЗ восьмого вида с удовольствием участвуют во внеклассных мероприятиях, проводимых в форме игры, конкурса или викторины. </w:t>
      </w:r>
    </w:p>
    <w:p w:rsidR="00BF38DF" w:rsidRPr="0030046F" w:rsidRDefault="00BF38DF" w:rsidP="0030046F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Pr="0030046F" w:rsidRDefault="00BF38DF" w:rsidP="0030046F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BF38DF" w:rsidRDefault="00BF38DF" w:rsidP="009D68CD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СПИСОК ЛИТЕРАТУРЫ:</w:t>
      </w:r>
    </w:p>
    <w:p w:rsidR="00BF38DF" w:rsidRPr="0030046F" w:rsidRDefault="00BF38DF" w:rsidP="009D68CD">
      <w:pPr>
        <w:jc w:val="center"/>
        <w:rPr>
          <w:color w:val="000000"/>
          <w:sz w:val="28"/>
          <w:szCs w:val="28"/>
        </w:rPr>
      </w:pPr>
    </w:p>
    <w:p w:rsidR="00BF38DF" w:rsidRPr="0030046F" w:rsidRDefault="00BF38DF" w:rsidP="00F94950">
      <w:pPr>
        <w:pStyle w:val="NormalWeb"/>
        <w:shd w:val="clear" w:color="auto" w:fill="FFFFFF"/>
        <w:spacing w:before="0" w:beforeAutospacing="0" w:after="0" w:afterAutospacing="0" w:line="360" w:lineRule="auto"/>
        <w:ind w:left="1134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1. Большакова</w:t>
      </w:r>
      <w:r>
        <w:rPr>
          <w:color w:val="000000"/>
          <w:sz w:val="28"/>
          <w:szCs w:val="28"/>
        </w:rPr>
        <w:t>,</w:t>
      </w:r>
      <w:r w:rsidRPr="0030046F">
        <w:rPr>
          <w:color w:val="000000"/>
          <w:sz w:val="28"/>
          <w:szCs w:val="28"/>
        </w:rPr>
        <w:t xml:space="preserve"> Э.Н. Сценарии школьных праздников [Текст] : сценарий   праздников /Э.Н.Большакова – Санкт-Петербург, 2016г.-160 с.</w:t>
      </w:r>
    </w:p>
    <w:p w:rsidR="00BF38DF" w:rsidRPr="0030046F" w:rsidRDefault="00BF38DF" w:rsidP="00F94950">
      <w:pPr>
        <w:pStyle w:val="NormalWeb"/>
        <w:shd w:val="clear" w:color="auto" w:fill="FFFFFF"/>
        <w:spacing w:before="0" w:beforeAutospacing="0" w:after="0" w:afterAutospacing="0" w:line="360" w:lineRule="auto"/>
        <w:ind w:left="1134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2. Деркач</w:t>
      </w:r>
      <w:r>
        <w:rPr>
          <w:color w:val="000000"/>
          <w:sz w:val="28"/>
          <w:szCs w:val="28"/>
        </w:rPr>
        <w:t>,</w:t>
      </w:r>
      <w:r w:rsidRPr="0030046F">
        <w:rPr>
          <w:color w:val="000000"/>
          <w:sz w:val="28"/>
          <w:szCs w:val="28"/>
        </w:rPr>
        <w:t xml:space="preserve"> О.А., Быков В.В. 1000 задан</w:t>
      </w:r>
      <w:r>
        <w:rPr>
          <w:color w:val="000000"/>
          <w:sz w:val="28"/>
          <w:szCs w:val="28"/>
        </w:rPr>
        <w:t>ий для веселой компании [Текст]</w:t>
      </w:r>
      <w:r w:rsidRPr="0030046F">
        <w:rPr>
          <w:color w:val="000000"/>
          <w:sz w:val="28"/>
          <w:szCs w:val="28"/>
        </w:rPr>
        <w:t xml:space="preserve"> Деркач</w:t>
      </w:r>
      <w:r>
        <w:rPr>
          <w:color w:val="000000"/>
          <w:sz w:val="28"/>
          <w:szCs w:val="28"/>
        </w:rPr>
        <w:t>,</w:t>
      </w:r>
      <w:r w:rsidRPr="0030046F">
        <w:rPr>
          <w:color w:val="000000"/>
          <w:sz w:val="28"/>
          <w:szCs w:val="28"/>
        </w:rPr>
        <w:t xml:space="preserve"> О.А., Быкова</w:t>
      </w:r>
      <w:r>
        <w:rPr>
          <w:color w:val="000000"/>
          <w:sz w:val="28"/>
          <w:szCs w:val="28"/>
        </w:rPr>
        <w:t>,</w:t>
      </w:r>
      <w:r w:rsidRPr="0030046F">
        <w:rPr>
          <w:color w:val="000000"/>
          <w:sz w:val="28"/>
          <w:szCs w:val="28"/>
        </w:rPr>
        <w:t>  В.В.- М.:АСТ-ПРЕСС СКД, 2016г.-304 с.</w:t>
      </w:r>
    </w:p>
    <w:p w:rsidR="00BF38DF" w:rsidRPr="0030046F" w:rsidRDefault="00BF38DF" w:rsidP="00F94950">
      <w:pPr>
        <w:pStyle w:val="NormalWeb"/>
        <w:shd w:val="clear" w:color="auto" w:fill="FFFFFF"/>
        <w:spacing w:before="0" w:beforeAutospacing="0" w:after="0" w:afterAutospacing="0" w:line="360" w:lineRule="auto"/>
        <w:ind w:left="1134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3. Плешкова</w:t>
      </w:r>
      <w:r>
        <w:rPr>
          <w:color w:val="000000"/>
          <w:sz w:val="28"/>
          <w:szCs w:val="28"/>
        </w:rPr>
        <w:t>,</w:t>
      </w:r>
      <w:r w:rsidRPr="0030046F">
        <w:rPr>
          <w:color w:val="000000"/>
          <w:sz w:val="28"/>
          <w:szCs w:val="28"/>
        </w:rPr>
        <w:t xml:space="preserve"> Э В. Лучшие идеи для веселой компании . Игры, конкурсы, розыгрыши, анекдоты [Текст] / Плешкова</w:t>
      </w:r>
      <w:r>
        <w:rPr>
          <w:color w:val="000000"/>
          <w:sz w:val="28"/>
          <w:szCs w:val="28"/>
        </w:rPr>
        <w:t>,</w:t>
      </w:r>
      <w:r w:rsidRPr="0030046F">
        <w:rPr>
          <w:color w:val="000000"/>
          <w:sz w:val="28"/>
          <w:szCs w:val="28"/>
        </w:rPr>
        <w:t xml:space="preserve"> Э.В. – Книжный Клуб «Клуб Семейного Досуга», 2015г.-240 с.</w:t>
      </w:r>
    </w:p>
    <w:p w:rsidR="00BF38DF" w:rsidRPr="0030046F" w:rsidRDefault="00BF38DF" w:rsidP="00F94950">
      <w:pPr>
        <w:pStyle w:val="NormalWeb"/>
        <w:shd w:val="clear" w:color="auto" w:fill="FFFFFF"/>
        <w:spacing w:before="0" w:beforeAutospacing="0" w:after="0" w:afterAutospacing="0" w:line="360" w:lineRule="auto"/>
        <w:ind w:left="1134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4. Руденко</w:t>
      </w:r>
      <w:r>
        <w:rPr>
          <w:color w:val="000000"/>
          <w:sz w:val="28"/>
          <w:szCs w:val="28"/>
        </w:rPr>
        <w:t>,</w:t>
      </w:r>
      <w:r w:rsidRPr="0030046F">
        <w:rPr>
          <w:color w:val="000000"/>
          <w:sz w:val="28"/>
          <w:szCs w:val="28"/>
        </w:rPr>
        <w:t xml:space="preserve"> В.И. Новые школьные КВНы и конкурсы [Текст] / Руденко</w:t>
      </w:r>
      <w:r>
        <w:rPr>
          <w:color w:val="000000"/>
          <w:sz w:val="28"/>
          <w:szCs w:val="28"/>
        </w:rPr>
        <w:t>,</w:t>
      </w:r>
      <w:r w:rsidRPr="0030046F">
        <w:rPr>
          <w:color w:val="000000"/>
          <w:sz w:val="28"/>
          <w:szCs w:val="28"/>
        </w:rPr>
        <w:t xml:space="preserve"> В.И. –Ростов н/Д: Феникс, 2015г.-256 с.</w:t>
      </w:r>
    </w:p>
    <w:p w:rsidR="00BF38DF" w:rsidRPr="0030046F" w:rsidRDefault="00BF38DF" w:rsidP="00F94950">
      <w:pPr>
        <w:shd w:val="clear" w:color="auto" w:fill="FFFFFF"/>
        <w:spacing w:before="100" w:beforeAutospacing="1" w:after="100" w:afterAutospacing="1" w:line="360" w:lineRule="auto"/>
        <w:ind w:left="1134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 xml:space="preserve"> 5. Шмаков</w:t>
      </w:r>
      <w:r>
        <w:rPr>
          <w:rFonts w:ascii="Times New Roman" w:hAnsi="Times New Roman"/>
          <w:sz w:val="28"/>
          <w:szCs w:val="28"/>
        </w:rPr>
        <w:t>,</w:t>
      </w:r>
      <w:r w:rsidRPr="0030046F">
        <w:rPr>
          <w:rFonts w:ascii="Times New Roman" w:hAnsi="Times New Roman"/>
          <w:sz w:val="28"/>
          <w:szCs w:val="28"/>
        </w:rPr>
        <w:t xml:space="preserve"> С.Л. Игры учащихся - феномен культуры. М., 2009г.</w:t>
      </w:r>
    </w:p>
    <w:p w:rsidR="00BF38DF" w:rsidRPr="0030046F" w:rsidRDefault="00BF38DF" w:rsidP="00F94950">
      <w:pPr>
        <w:shd w:val="clear" w:color="auto" w:fill="FFFFFF"/>
        <w:spacing w:before="100" w:beforeAutospacing="1" w:after="100" w:afterAutospacing="1" w:line="360" w:lineRule="auto"/>
        <w:ind w:left="11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30046F">
        <w:rPr>
          <w:rFonts w:ascii="Times New Roman" w:hAnsi="Times New Roman"/>
          <w:sz w:val="28"/>
          <w:szCs w:val="28"/>
        </w:rPr>
        <w:t>6. Петрова</w:t>
      </w:r>
      <w:r>
        <w:rPr>
          <w:rFonts w:ascii="Times New Roman" w:hAnsi="Times New Roman"/>
          <w:sz w:val="28"/>
          <w:szCs w:val="28"/>
        </w:rPr>
        <w:t>,</w:t>
      </w:r>
      <w:r w:rsidRPr="0030046F">
        <w:rPr>
          <w:rFonts w:ascii="Times New Roman" w:hAnsi="Times New Roman"/>
          <w:sz w:val="28"/>
          <w:szCs w:val="28"/>
        </w:rPr>
        <w:t xml:space="preserve"> И. В.Общая технология отделочных строительных работ. 2013г.</w:t>
      </w:r>
    </w:p>
    <w:p w:rsidR="00BF38DF" w:rsidRPr="0030046F" w:rsidRDefault="00BF38DF" w:rsidP="00F94950">
      <w:pPr>
        <w:shd w:val="clear" w:color="auto" w:fill="FFFFFF"/>
        <w:spacing w:before="100" w:beforeAutospacing="1" w:after="100" w:afterAutospacing="1" w:line="360" w:lineRule="auto"/>
        <w:ind w:left="11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30046F">
        <w:rPr>
          <w:rFonts w:ascii="Times New Roman" w:hAnsi="Times New Roman"/>
          <w:sz w:val="28"/>
          <w:szCs w:val="28"/>
        </w:rPr>
        <w:t>7. Долгих</w:t>
      </w:r>
      <w:r>
        <w:rPr>
          <w:rFonts w:ascii="Times New Roman" w:hAnsi="Times New Roman"/>
          <w:sz w:val="28"/>
          <w:szCs w:val="28"/>
        </w:rPr>
        <w:t>,</w:t>
      </w:r>
      <w:r w:rsidRPr="0030046F">
        <w:rPr>
          <w:rFonts w:ascii="Times New Roman" w:hAnsi="Times New Roman"/>
          <w:sz w:val="28"/>
          <w:szCs w:val="28"/>
        </w:rPr>
        <w:t xml:space="preserve"> А. И. Отделочные работы. 2013г.</w:t>
      </w:r>
    </w:p>
    <w:p w:rsidR="00BF38DF" w:rsidRPr="0030046F" w:rsidRDefault="00BF38DF" w:rsidP="00F94950">
      <w:pPr>
        <w:shd w:val="clear" w:color="auto" w:fill="FFFFFF"/>
        <w:spacing w:before="100" w:beforeAutospacing="1" w:after="100" w:afterAutospacing="1" w:line="360" w:lineRule="auto"/>
        <w:ind w:left="1134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30046F">
        <w:rPr>
          <w:rFonts w:ascii="Times New Roman" w:hAnsi="Times New Roman"/>
          <w:sz w:val="28"/>
          <w:szCs w:val="28"/>
        </w:rPr>
        <w:t>8. Ивлиев</w:t>
      </w:r>
      <w:r>
        <w:rPr>
          <w:rFonts w:ascii="Times New Roman" w:hAnsi="Times New Roman"/>
          <w:sz w:val="28"/>
          <w:szCs w:val="28"/>
        </w:rPr>
        <w:t>,</w:t>
      </w:r>
      <w:r w:rsidRPr="0030046F">
        <w:rPr>
          <w:rFonts w:ascii="Times New Roman" w:hAnsi="Times New Roman"/>
          <w:sz w:val="28"/>
          <w:szCs w:val="28"/>
        </w:rPr>
        <w:t xml:space="preserve"> А. А., Кальгин</w:t>
      </w:r>
      <w:r>
        <w:rPr>
          <w:rFonts w:ascii="Times New Roman" w:hAnsi="Times New Roman"/>
          <w:sz w:val="28"/>
          <w:szCs w:val="28"/>
        </w:rPr>
        <w:t>,</w:t>
      </w:r>
      <w:r w:rsidRPr="0030046F">
        <w:rPr>
          <w:rFonts w:ascii="Times New Roman" w:hAnsi="Times New Roman"/>
          <w:sz w:val="28"/>
          <w:szCs w:val="28"/>
        </w:rPr>
        <w:t xml:space="preserve"> А. А., Неелов В. А. Отделочные работы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Style w:val="13"/>
          <w:lang w:eastAsia="ru-RU"/>
        </w:rPr>
        <w:t>[Текст]</w:t>
      </w:r>
      <w:r w:rsidRPr="0030046F">
        <w:rPr>
          <w:rFonts w:ascii="Times New Roman" w:hAnsi="Times New Roman"/>
          <w:sz w:val="28"/>
          <w:szCs w:val="28"/>
        </w:rPr>
        <w:t>. И</w:t>
      </w:r>
      <w:r>
        <w:rPr>
          <w:rFonts w:ascii="Times New Roman" w:hAnsi="Times New Roman"/>
          <w:sz w:val="28"/>
          <w:szCs w:val="28"/>
        </w:rPr>
        <w:t>ллюстрированное учебное пособие</w:t>
      </w:r>
      <w:r w:rsidRPr="0030046F">
        <w:rPr>
          <w:rFonts w:ascii="Times New Roman" w:hAnsi="Times New Roman"/>
          <w:sz w:val="28"/>
          <w:szCs w:val="28"/>
        </w:rPr>
        <w:t xml:space="preserve"> </w:t>
      </w:r>
      <w:r>
        <w:rPr>
          <w:rStyle w:val="13"/>
          <w:lang w:eastAsia="ru-RU"/>
        </w:rPr>
        <w:t>Москва: Проф. Обр. Издат</w:t>
      </w:r>
      <w:r w:rsidRPr="0030046F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,</w:t>
      </w:r>
      <w:r w:rsidRPr="0030046F">
        <w:rPr>
          <w:rFonts w:ascii="Times New Roman" w:hAnsi="Times New Roman"/>
          <w:sz w:val="28"/>
          <w:szCs w:val="28"/>
        </w:rPr>
        <w:t>2010г.</w:t>
      </w:r>
    </w:p>
    <w:p w:rsidR="00BF38DF" w:rsidRPr="0030046F" w:rsidRDefault="00BF38DF" w:rsidP="00F94950">
      <w:pPr>
        <w:shd w:val="clear" w:color="auto" w:fill="FFFFFF"/>
        <w:spacing w:before="100" w:beforeAutospacing="1" w:after="100" w:afterAutospacing="1" w:line="240" w:lineRule="auto"/>
        <w:ind w:left="1134"/>
        <w:rPr>
          <w:rFonts w:ascii="Helvetica" w:hAnsi="Helvetica" w:cs="Helvetica"/>
          <w:sz w:val="20"/>
          <w:szCs w:val="20"/>
        </w:rPr>
      </w:pPr>
      <w:r>
        <w:rPr>
          <w:rFonts w:ascii="Times New Roman" w:hAnsi="Times New Roman"/>
          <w:sz w:val="28"/>
          <w:szCs w:val="28"/>
        </w:rPr>
        <w:t> </w:t>
      </w:r>
      <w:r w:rsidRPr="0030046F">
        <w:rPr>
          <w:rFonts w:ascii="Times New Roman" w:hAnsi="Times New Roman"/>
          <w:sz w:val="28"/>
          <w:szCs w:val="28"/>
        </w:rPr>
        <w:t>9. Шмаков</w:t>
      </w:r>
      <w:r>
        <w:rPr>
          <w:rFonts w:ascii="Times New Roman" w:hAnsi="Times New Roman"/>
          <w:sz w:val="28"/>
          <w:szCs w:val="28"/>
        </w:rPr>
        <w:t>,</w:t>
      </w:r>
      <w:r w:rsidRPr="0030046F">
        <w:rPr>
          <w:rFonts w:ascii="Times New Roman" w:hAnsi="Times New Roman"/>
          <w:sz w:val="28"/>
          <w:szCs w:val="28"/>
        </w:rPr>
        <w:t xml:space="preserve"> С.Л. Игры учащихся - феномен культуры. М., 2009г.</w:t>
      </w:r>
      <w:r w:rsidRPr="0030046F">
        <w:rPr>
          <w:rFonts w:ascii="Helvetica" w:hAnsi="Helvetica" w:cs="Helvetica"/>
          <w:sz w:val="20"/>
          <w:szCs w:val="20"/>
        </w:rPr>
        <w:t xml:space="preserve"> </w:t>
      </w:r>
    </w:p>
    <w:p w:rsidR="00BF38DF" w:rsidRPr="0030046F" w:rsidRDefault="00BF38DF" w:rsidP="00F94950">
      <w:pPr>
        <w:shd w:val="clear" w:color="auto" w:fill="FFFFFF"/>
        <w:spacing w:before="100" w:beforeAutospacing="1" w:after="100" w:afterAutospacing="1" w:line="240" w:lineRule="auto"/>
        <w:ind w:left="1134"/>
        <w:rPr>
          <w:rFonts w:ascii="Times New Roman" w:hAnsi="Times New Roman"/>
          <w:sz w:val="28"/>
          <w:szCs w:val="28"/>
        </w:rPr>
      </w:pPr>
      <w:r w:rsidRPr="0030046F">
        <w:rPr>
          <w:rFonts w:ascii="Times New Roman" w:hAnsi="Times New Roman"/>
          <w:sz w:val="28"/>
          <w:szCs w:val="28"/>
        </w:rPr>
        <w:t>10. Васина М.Я. Город поэта. Л., 2000г. </w:t>
      </w:r>
    </w:p>
    <w:p w:rsidR="00BF38DF" w:rsidRDefault="00BF38DF" w:rsidP="009D68CD">
      <w:pPr>
        <w:pStyle w:val="1"/>
        <w:shd w:val="clear" w:color="auto" w:fill="auto"/>
        <w:spacing w:before="120" w:line="499" w:lineRule="exact"/>
        <w:ind w:left="1418" w:right="60"/>
        <w:jc w:val="left"/>
        <w:rPr>
          <w:rStyle w:val="13"/>
          <w:lang w:eastAsia="ru-RU"/>
        </w:rPr>
      </w:pPr>
      <w:r>
        <w:rPr>
          <w:rStyle w:val="13"/>
          <w:lang w:eastAsia="ru-RU"/>
        </w:rPr>
        <w:t>Интернет – ресурс:</w:t>
      </w:r>
    </w:p>
    <w:p w:rsidR="00BF38DF" w:rsidRDefault="00BF38DF" w:rsidP="009D68CD">
      <w:pPr>
        <w:pStyle w:val="1"/>
        <w:numPr>
          <w:ilvl w:val="0"/>
          <w:numId w:val="9"/>
        </w:numPr>
        <w:shd w:val="clear" w:color="auto" w:fill="auto"/>
        <w:spacing w:before="120" w:line="499" w:lineRule="exact"/>
        <w:ind w:left="1418" w:right="60"/>
        <w:jc w:val="left"/>
        <w:rPr>
          <w:rStyle w:val="13"/>
          <w:lang w:eastAsia="ru-RU"/>
        </w:rPr>
      </w:pPr>
      <w:hyperlink r:id="rId8" w:history="1">
        <w:r>
          <w:rPr>
            <w:rStyle w:val="Hyperlink"/>
            <w:shd w:val="clear" w:color="auto" w:fill="FFFFFF"/>
          </w:rPr>
          <w:t>htt</w:t>
        </w:r>
        <w:r>
          <w:rPr>
            <w:rStyle w:val="Hyperlink"/>
            <w:shd w:val="clear" w:color="auto" w:fill="FFFFFF"/>
            <w:lang w:val="en-US"/>
          </w:rPr>
          <w:t>p://www.edu.ru</w:t>
        </w:r>
      </w:hyperlink>
      <w:r>
        <w:rPr>
          <w:rStyle w:val="13"/>
          <w:lang w:val="en-US" w:eastAsia="ru-RU"/>
        </w:rPr>
        <w:t>.</w:t>
      </w:r>
    </w:p>
    <w:p w:rsidR="00BF38DF" w:rsidRDefault="00BF38DF" w:rsidP="009D68CD">
      <w:pPr>
        <w:pStyle w:val="1"/>
        <w:numPr>
          <w:ilvl w:val="0"/>
          <w:numId w:val="9"/>
        </w:numPr>
        <w:shd w:val="clear" w:color="auto" w:fill="auto"/>
        <w:spacing w:before="120" w:line="499" w:lineRule="exact"/>
        <w:ind w:left="1418" w:right="60"/>
        <w:jc w:val="left"/>
        <w:rPr>
          <w:rStyle w:val="13"/>
          <w:lang w:eastAsia="ru-RU"/>
        </w:rPr>
      </w:pPr>
      <w:hyperlink r:id="rId9" w:history="1">
        <w:r>
          <w:rPr>
            <w:rStyle w:val="Hyperlink"/>
            <w:shd w:val="clear" w:color="auto" w:fill="FFFFFF"/>
          </w:rPr>
          <w:t>htt</w:t>
        </w:r>
        <w:r>
          <w:rPr>
            <w:rStyle w:val="Hyperlink"/>
            <w:shd w:val="clear" w:color="auto" w:fill="FFFFFF"/>
            <w:lang w:val="en-US"/>
          </w:rPr>
          <w:t>p</w:t>
        </w:r>
        <w:r>
          <w:rPr>
            <w:rStyle w:val="Hyperlink"/>
            <w:shd w:val="clear" w:color="auto" w:fill="FFFFFF"/>
          </w:rPr>
          <w:t>://</w:t>
        </w:r>
        <w:r>
          <w:rPr>
            <w:rStyle w:val="Hyperlink"/>
            <w:shd w:val="clear" w:color="auto" w:fill="FFFFFF"/>
            <w:lang w:val="en-US"/>
          </w:rPr>
          <w:t>www</w:t>
        </w:r>
        <w:r>
          <w:rPr>
            <w:rStyle w:val="Hyperlink"/>
            <w:shd w:val="clear" w:color="auto" w:fill="FFFFFF"/>
          </w:rPr>
          <w:t>.</w:t>
        </w:r>
        <w:r>
          <w:rPr>
            <w:rStyle w:val="Hyperlink"/>
            <w:shd w:val="clear" w:color="auto" w:fill="FFFFFF"/>
            <w:lang w:val="en-US"/>
          </w:rPr>
          <w:t>experiment</w:t>
        </w:r>
        <w:r>
          <w:rPr>
            <w:rStyle w:val="Hyperlink"/>
            <w:shd w:val="clear" w:color="auto" w:fill="FFFFFF"/>
          </w:rPr>
          <w:t>.</w:t>
        </w:r>
        <w:r>
          <w:rPr>
            <w:rStyle w:val="Hyperlink"/>
            <w:shd w:val="clear" w:color="auto" w:fill="FFFFFF"/>
            <w:lang w:val="en-US"/>
          </w:rPr>
          <w:t>edu</w:t>
        </w:r>
        <w:r>
          <w:rPr>
            <w:rStyle w:val="Hyperlink"/>
            <w:shd w:val="clear" w:color="auto" w:fill="FFFFFF"/>
          </w:rPr>
          <w:t>.</w:t>
        </w:r>
        <w:r>
          <w:rPr>
            <w:rStyle w:val="Hyperlink"/>
            <w:shd w:val="clear" w:color="auto" w:fill="FFFFFF"/>
            <w:lang w:val="en-US"/>
          </w:rPr>
          <w:t>ru</w:t>
        </w:r>
      </w:hyperlink>
      <w:r>
        <w:rPr>
          <w:rStyle w:val="13"/>
          <w:lang w:eastAsia="ru-RU"/>
        </w:rPr>
        <w:t>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Приложение А</w:t>
      </w:r>
    </w:p>
    <w:p w:rsidR="00BF38D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КОНКУРС «ЗАГАДКИ» 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Стен поверхность он ровняет,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Красит, белит, зачищает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(штукатур)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Не поможет глазомер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Нужен точный мне размер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Где надо ставлю метки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С помощью (рулетки)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Инструмент тот маленький,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Но такой удаленький.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Без него кирпичный дом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Никогда не возведем.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Штукатуру он дружок-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С ручкой легкий (мастерок)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 xml:space="preserve">Тот тяжелый инструмент 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Гвоздь вобьет в один момент,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В каждом доме нужен он,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Без него не строят дом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(молоток)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Не художник он, но краской пахнет неизменно,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По картинам он не мастер- мастер он по стенам!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(маляр)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Кирпичи кладет он в ряд, строит садик для ребят.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Не шахтер и не водитель, дом нам выстроит (строитель)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И белить и красить можно, ею можно рисовать,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Только надо осторожно, чтоб себя не замарать!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(кисть)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Приложение Б 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КОНКУРС «ИНСТРУМЕНТЫ»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 xml:space="preserve">Из предложенных разрезанных букв каждому участнику необходимо самостоятельно составить своё слово и по окончании поднять руку: мастерок, молоток, полутерок, правило, кисть, сокол, ковш. </w:t>
      </w:r>
      <w:r w:rsidRPr="0030046F">
        <w:rPr>
          <w:color w:val="000000"/>
          <w:sz w:val="28"/>
          <w:szCs w:val="28"/>
        </w:rPr>
        <w:t>Побеждают три участника, которые первыми соберут свои слова, и получают по фишке.</w:t>
      </w:r>
      <w:r w:rsidRPr="0030046F">
        <w:rPr>
          <w:bCs/>
          <w:iCs/>
          <w:color w:val="000000"/>
          <w:sz w:val="28"/>
          <w:szCs w:val="28"/>
        </w:rPr>
        <w:t> 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Приложение В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КОНКУРС «РЕБУСЫ»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 xml:space="preserve">Побеждают первые три участника, которые правильно на карточке с ребусом напишут ответ и поднимут руку о готовности.    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  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  <w:r w:rsidRPr="00601422">
        <w:rPr>
          <w:noProof/>
          <w:sz w:val="28"/>
          <w:szCs w:val="28"/>
        </w:rPr>
        <w:pict>
          <v:shape id="Рисунок 2" o:spid="_x0000_i1026" type="#_x0000_t75" style="width:388.5pt;height:222.75pt;visibility:visible">
            <v:imagedata r:id="rId10" o:title="" croptop="35977f" cropbottom="8374f" cropleft="22279f" cropright="20140f"/>
          </v:shape>
        </w:pic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мастерок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  <w:r w:rsidRPr="00601422">
        <w:rPr>
          <w:noProof/>
          <w:sz w:val="28"/>
          <w:szCs w:val="28"/>
        </w:rPr>
        <w:pict>
          <v:shape id="Рисунок 3" o:spid="_x0000_i1027" type="#_x0000_t75" style="width:6in;height:149.25pt;visibility:visible">
            <v:imagedata r:id="rId11" o:title="" croptop="35477f" cropbottom="9044f" cropleft="13344f" cropright="13626f"/>
          </v:shape>
        </w:pic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терка</w:t>
      </w:r>
    </w:p>
    <w:p w:rsidR="00BF38DF" w:rsidRPr="0030046F" w:rsidRDefault="00BF38DF" w:rsidP="0030046F">
      <w:pPr>
        <w:pStyle w:val="NormalWeb"/>
        <w:shd w:val="clear" w:color="auto" w:fill="FFFFFF"/>
        <w:tabs>
          <w:tab w:val="left" w:pos="1980"/>
          <w:tab w:val="right" w:pos="9355"/>
        </w:tabs>
        <w:spacing w:before="0" w:beforeAutospacing="0" w:after="0" w:afterAutospacing="0" w:line="360" w:lineRule="auto"/>
        <w:ind w:firstLine="709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ab/>
      </w:r>
      <w:r w:rsidRPr="00601422">
        <w:rPr>
          <w:noProof/>
          <w:sz w:val="28"/>
          <w:szCs w:val="28"/>
        </w:rPr>
        <w:pict>
          <v:shape id="Рисунок 4" o:spid="_x0000_i1028" type="#_x0000_t75" style="width:312pt;height:121.5pt;visibility:visible">
            <v:imagedata r:id="rId12" o:title="" croptop="36652f" cropbottom="8879f" cropleft="17234f" cropright="15098f"/>
          </v:shape>
        </w:pict>
      </w:r>
      <w:r w:rsidRPr="0030046F">
        <w:rPr>
          <w:bCs/>
          <w:color w:val="000000"/>
          <w:sz w:val="28"/>
          <w:szCs w:val="28"/>
        </w:rPr>
        <w:tab/>
      </w:r>
    </w:p>
    <w:p w:rsidR="00BF38DF" w:rsidRPr="0030046F" w:rsidRDefault="00BF38DF" w:rsidP="0030046F">
      <w:pPr>
        <w:pStyle w:val="NormalWeb"/>
        <w:shd w:val="clear" w:color="auto" w:fill="FFFFFF"/>
        <w:tabs>
          <w:tab w:val="left" w:pos="1980"/>
          <w:tab w:val="right" w:pos="9355"/>
        </w:tabs>
        <w:spacing w:before="0" w:beforeAutospacing="0" w:after="0" w:afterAutospacing="0" w:line="360" w:lineRule="auto"/>
        <w:ind w:firstLine="709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раствор</w:t>
      </w:r>
    </w:p>
    <w:p w:rsidR="00BF38DF" w:rsidRPr="0030046F" w:rsidRDefault="00BF38DF" w:rsidP="0030046F">
      <w:pPr>
        <w:pStyle w:val="NormalWeb"/>
        <w:shd w:val="clear" w:color="auto" w:fill="FFFFFF"/>
        <w:tabs>
          <w:tab w:val="left" w:pos="1980"/>
          <w:tab w:val="right" w:pos="9355"/>
        </w:tabs>
        <w:spacing w:before="0" w:beforeAutospacing="0" w:after="0" w:afterAutospacing="0" w:line="360" w:lineRule="auto"/>
        <w:ind w:firstLine="709"/>
        <w:rPr>
          <w:bCs/>
          <w:color w:val="000000"/>
          <w:sz w:val="28"/>
          <w:szCs w:val="28"/>
        </w:rPr>
      </w:pPr>
      <w:r w:rsidRPr="00601422">
        <w:rPr>
          <w:noProof/>
          <w:sz w:val="28"/>
          <w:szCs w:val="28"/>
        </w:rPr>
        <w:pict>
          <v:shape id="Рисунок 5" o:spid="_x0000_i1029" type="#_x0000_t75" style="width:387pt;height:141.75pt;visibility:visible">
            <v:imagedata r:id="rId13" o:title="" croptop="36822f" cropbottom="9044f" cropleft="16287f" cropright="14257f"/>
          </v:shape>
        </w:pict>
      </w:r>
      <w:r w:rsidRPr="0030046F">
        <w:rPr>
          <w:bCs/>
          <w:color w:val="000000"/>
          <w:sz w:val="28"/>
          <w:szCs w:val="28"/>
        </w:rPr>
        <w:t>штукатур</w:t>
      </w:r>
    </w:p>
    <w:p w:rsidR="00BF38DF" w:rsidRPr="0030046F" w:rsidRDefault="00BF38DF" w:rsidP="0030046F">
      <w:pPr>
        <w:pStyle w:val="NormalWeb"/>
        <w:shd w:val="clear" w:color="auto" w:fill="FFFFFF"/>
        <w:tabs>
          <w:tab w:val="left" w:pos="1980"/>
          <w:tab w:val="right" w:pos="9355"/>
        </w:tabs>
        <w:spacing w:before="0" w:beforeAutospacing="0" w:after="0" w:afterAutospacing="0" w:line="360" w:lineRule="auto"/>
        <w:ind w:firstLine="709"/>
        <w:rPr>
          <w:bCs/>
          <w:color w:val="000000"/>
          <w:sz w:val="28"/>
          <w:szCs w:val="28"/>
        </w:rPr>
      </w:pPr>
      <w:r w:rsidRPr="00601422">
        <w:rPr>
          <w:noProof/>
          <w:sz w:val="28"/>
          <w:szCs w:val="28"/>
        </w:rPr>
        <w:pict>
          <v:shape id="Рисунок 6" o:spid="_x0000_i1030" type="#_x0000_t75" style="width:331.5pt;height:141.75pt;visibility:visible">
            <v:imagedata r:id="rId14" o:title="" croptop="36482f" cropbottom="7534f" cropleft="13766f" cropright="14466f"/>
          </v:shape>
        </w:pict>
      </w:r>
      <w:r w:rsidRPr="0030046F">
        <w:rPr>
          <w:bCs/>
          <w:color w:val="000000"/>
          <w:sz w:val="28"/>
          <w:szCs w:val="28"/>
        </w:rPr>
        <w:t>молоток</w:t>
      </w:r>
    </w:p>
    <w:p w:rsidR="00BF38DF" w:rsidRPr="0030046F" w:rsidRDefault="00BF38DF" w:rsidP="0030046F">
      <w:pPr>
        <w:pStyle w:val="NormalWeb"/>
        <w:shd w:val="clear" w:color="auto" w:fill="FFFFFF"/>
        <w:tabs>
          <w:tab w:val="left" w:pos="1980"/>
          <w:tab w:val="right" w:pos="9355"/>
        </w:tabs>
        <w:spacing w:before="0" w:beforeAutospacing="0" w:after="0" w:afterAutospacing="0" w:line="360" w:lineRule="auto"/>
        <w:ind w:firstLine="709"/>
        <w:rPr>
          <w:bCs/>
          <w:color w:val="000000"/>
          <w:sz w:val="28"/>
          <w:szCs w:val="28"/>
        </w:rPr>
      </w:pPr>
      <w:r w:rsidRPr="00601422">
        <w:rPr>
          <w:noProof/>
          <w:sz w:val="28"/>
          <w:szCs w:val="28"/>
        </w:rPr>
        <w:pict>
          <v:shape id="Рисунок 7" o:spid="_x0000_i1031" type="#_x0000_t75" style="width:402pt;height:141.75pt;visibility:visible">
            <v:imagedata r:id="rId15" o:title="" croptop="36147f" cropbottom="9719f" cropleft="19546f" cropright="15516f"/>
          </v:shape>
        </w:pict>
      </w:r>
      <w:r w:rsidRPr="0030046F">
        <w:rPr>
          <w:bCs/>
          <w:color w:val="000000"/>
          <w:sz w:val="28"/>
          <w:szCs w:val="28"/>
        </w:rPr>
        <w:t>песок</w:t>
      </w:r>
      <w:r w:rsidRPr="00601422">
        <w:rPr>
          <w:noProof/>
          <w:sz w:val="28"/>
          <w:szCs w:val="28"/>
        </w:rPr>
        <w:pict>
          <v:shape id="Рисунок 8" o:spid="_x0000_i1032" type="#_x0000_t75" style="width:400.5pt;height:196.5pt;visibility:visible">
            <v:imagedata r:id="rId16" o:title="" croptop="35307f" cropbottom="9719f" cropleft="20386f" cropright="18459f"/>
          </v:shape>
        </w:pict>
      </w:r>
      <w:r w:rsidRPr="0030046F">
        <w:rPr>
          <w:bCs/>
          <w:color w:val="000000"/>
          <w:sz w:val="28"/>
          <w:szCs w:val="28"/>
        </w:rPr>
        <w:t>вода</w:t>
      </w:r>
    </w:p>
    <w:p w:rsidR="00BF38DF" w:rsidRPr="0030046F" w:rsidRDefault="00BF38DF" w:rsidP="0030046F">
      <w:pPr>
        <w:pStyle w:val="NormalWeb"/>
        <w:shd w:val="clear" w:color="auto" w:fill="FFFFFF"/>
        <w:tabs>
          <w:tab w:val="left" w:pos="1980"/>
          <w:tab w:val="right" w:pos="9355"/>
        </w:tabs>
        <w:spacing w:before="0" w:beforeAutospacing="0" w:after="0" w:afterAutospacing="0" w:line="360" w:lineRule="auto"/>
        <w:ind w:firstLine="709"/>
        <w:jc w:val="right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Приложение Г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КОНКУРС «ЗНАНИЕ – СИЛА»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Назовите инструмент, применяемый для провешивания поверхности. (Отвес)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Сколько слоев штукатурного намета имеет высококачественная штукатурка? (4)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Перечислите названия штукатурных слоев (обрызг, грунт и накрывка)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Как называется наружный угол? (Усенок)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Чем измеряют длину и высоту стен? (Рулеткой)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Чем набрасывают раствор на стену? (кельмой -мастерком)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Назовите инструмент, применяемый для затирки накрывочного слоя (Терка)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Сколько слоев имеет простая штукатурка?( два-обрызг и грунт)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Как называется первый слой штукатурки? (Обрызг)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Чем разравнивают раствор на стене? (полутерком, теркой)</w:t>
      </w:r>
    </w:p>
    <w:p w:rsidR="00BF38DF" w:rsidRPr="0030046F" w:rsidRDefault="00BF38DF" w:rsidP="0030046F">
      <w:pPr>
        <w:pStyle w:val="NormalWeb"/>
        <w:numPr>
          <w:ilvl w:val="0"/>
          <w:numId w:val="1"/>
        </w:numPr>
        <w:spacing w:before="0" w:beforeAutospacing="0" w:after="0" w:afterAutospacing="0" w:line="360" w:lineRule="auto"/>
        <w:ind w:left="0"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Как называется внутренний угол? (Лузг)</w:t>
      </w: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Приложение Д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КОНКУРС БОЛЕЛЬЩИКОВ</w:t>
      </w:r>
      <w:r>
        <w:rPr>
          <w:bCs/>
          <w:color w:val="000000"/>
          <w:sz w:val="28"/>
          <w:szCs w:val="28"/>
        </w:rPr>
        <w:t xml:space="preserve"> №1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Ведущий озвучивает вопросы, а помощник выдает фишки болельщикам за правильные ответы.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 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Правда ли что…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в Японии ученики пишут на доске кисточкой с цветными чернилами? (Да)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крокодил обладает самым громким голосом из всех животных? (Да)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на зиму пингвины улетают на север? ( Нет)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некоторые лягушки умеют летать? ( Да)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на земле живут люди четырех рас? (Нет, трех)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утром вы выше ростом, чем вечером? (Да)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дельфины – это маленькие киты? ( Да)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…в некоторых странах жуков-светляков используют в качестве осветительных приборов? (Да)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радугу можно увидеть и в полночь? (Да)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слон, встречаясь с незнакомым сородичем, здоровается следующим образом – кладет ему хобот в рот? (Да)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нумерология – учение о связи судьбы и линий на ладони человека? (Нет)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что при переедании на время ухудшается слух? (Да)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… указательный палец самый чувствительный из всех? (Да)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 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br/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br/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Приложение Д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КОНКУРС БОЛЕЛЬЩИКОВ</w:t>
      </w:r>
      <w:r>
        <w:rPr>
          <w:bCs/>
          <w:color w:val="000000"/>
          <w:sz w:val="28"/>
          <w:szCs w:val="28"/>
        </w:rPr>
        <w:t xml:space="preserve"> №2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Ведущий озвучивает вопросы, а помощник выдает фишки болельщикам за правильные ответы. 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color w:val="000000"/>
          <w:sz w:val="28"/>
          <w:szCs w:val="28"/>
        </w:rPr>
      </w:pPr>
    </w:p>
    <w:p w:rsidR="00BF38DF" w:rsidRPr="0030046F" w:rsidRDefault="00BF38DF" w:rsidP="009D68CD">
      <w:pPr>
        <w:pStyle w:val="NormalWeb"/>
        <w:numPr>
          <w:ilvl w:val="0"/>
          <w:numId w:val="15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Где на Земле самые длинные сутки? (Везде одинаковые)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2.</w:t>
      </w:r>
      <w:r>
        <w:rPr>
          <w:color w:val="000000"/>
          <w:sz w:val="28"/>
          <w:szCs w:val="28"/>
        </w:rPr>
        <w:t xml:space="preserve">  </w:t>
      </w:r>
      <w:r w:rsidRPr="0030046F">
        <w:rPr>
          <w:color w:val="000000"/>
          <w:sz w:val="28"/>
          <w:szCs w:val="28"/>
        </w:rPr>
        <w:t>Какое колесо не вращается при спуске с горы? (Запасное)</w:t>
      </w:r>
    </w:p>
    <w:p w:rsidR="00BF38DF" w:rsidRPr="0030046F" w:rsidRDefault="00BF38DF" w:rsidP="009D68CD">
      <w:pPr>
        <w:pStyle w:val="NormalWeb"/>
        <w:shd w:val="clear" w:color="auto" w:fill="FFFFFF"/>
        <w:spacing w:before="0" w:beforeAutospacing="0" w:after="0" w:afterAutospacing="0" w:line="360" w:lineRule="auto"/>
        <w:ind w:left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Pr="0030046F">
        <w:rPr>
          <w:color w:val="000000"/>
          <w:sz w:val="28"/>
          <w:szCs w:val="28"/>
        </w:rPr>
        <w:t>3. </w:t>
      </w:r>
      <w:r>
        <w:rPr>
          <w:color w:val="000000"/>
          <w:sz w:val="28"/>
          <w:szCs w:val="28"/>
        </w:rPr>
        <w:t xml:space="preserve"> </w:t>
      </w:r>
      <w:r w:rsidRPr="0030046F">
        <w:rPr>
          <w:color w:val="000000"/>
          <w:sz w:val="28"/>
          <w:szCs w:val="28"/>
        </w:rPr>
        <w:t>Горели три лампочки. Одну из них погасили. Сколько лампочек осталось? (3)</w:t>
      </w:r>
    </w:p>
    <w:p w:rsidR="00BF38DF" w:rsidRPr="0030046F" w:rsidRDefault="00BF38DF" w:rsidP="009D68CD">
      <w:pPr>
        <w:pStyle w:val="NormalWeb"/>
        <w:shd w:val="clear" w:color="auto" w:fill="FFFFFF"/>
        <w:spacing w:before="0" w:beforeAutospacing="0" w:after="0" w:afterAutospacing="0" w:line="360" w:lineRule="auto"/>
        <w:ind w:left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Pr="0030046F">
        <w:rPr>
          <w:color w:val="000000"/>
          <w:sz w:val="28"/>
          <w:szCs w:val="28"/>
        </w:rPr>
        <w:t>4.</w:t>
      </w:r>
      <w:r>
        <w:rPr>
          <w:color w:val="000000"/>
          <w:sz w:val="28"/>
          <w:szCs w:val="28"/>
        </w:rPr>
        <w:t xml:space="preserve"> </w:t>
      </w:r>
      <w:r w:rsidRPr="0030046F">
        <w:rPr>
          <w:color w:val="000000"/>
          <w:sz w:val="28"/>
          <w:szCs w:val="28"/>
        </w:rPr>
        <w:t>Синий платочек уронили в Черное море. Каким его вытащили из воды? (Мокрым)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5.Сколько месяцев в году имеет 28 дней? (Все)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6.Что с земли легко поднимешь, но далеко не забросишь? (Пух)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7.Какой рукой лучше размешать чай? (Его лучше мешать ложкой)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8. Чем кончаются день и ночь? (мягким знаком)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9. Когда сутки короче: зимой или летом? (одинаково: в сутках 24 часа)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10. Что делает человек, когда не лежит, не сидит, не идет? (Стоит)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right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      Приложение Д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jc w:val="center"/>
        <w:rPr>
          <w:bCs/>
          <w:color w:val="000000"/>
          <w:sz w:val="28"/>
          <w:szCs w:val="28"/>
        </w:rPr>
      </w:pPr>
      <w:r w:rsidRPr="0030046F">
        <w:rPr>
          <w:bCs/>
          <w:color w:val="000000"/>
          <w:sz w:val="28"/>
          <w:szCs w:val="28"/>
        </w:rPr>
        <w:t>КОНКУРС БОЛЕЛЬЩИКОВ</w:t>
      </w:r>
      <w:r>
        <w:rPr>
          <w:bCs/>
          <w:color w:val="000000"/>
          <w:sz w:val="28"/>
          <w:szCs w:val="28"/>
        </w:rPr>
        <w:t xml:space="preserve"> №3</w:t>
      </w:r>
    </w:p>
    <w:p w:rsidR="00BF38D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 Я называю слова в единственном числе, необходимо назвать их во множественном, например, плот- плоты. Итак,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Крот – кроты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Раствор – растворы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Рука-руки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Мука – множ. числа нет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Мастер – мастера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Человек – люди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Теперь я называю глаголы  в неопределенной форме. Их следует поставить в первом лице, например Я-</w:t>
      </w:r>
      <w:r>
        <w:rPr>
          <w:color w:val="000000"/>
          <w:sz w:val="28"/>
          <w:szCs w:val="28"/>
        </w:rPr>
        <w:t xml:space="preserve"> что дела</w:t>
      </w:r>
      <w:r w:rsidRPr="0030046F">
        <w:rPr>
          <w:color w:val="000000"/>
          <w:sz w:val="28"/>
          <w:szCs w:val="28"/>
        </w:rPr>
        <w:t>ю?, гулять –гуляю. Итак,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Мешать – мешаю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Красить – крашу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Шпатлевать – шпатлюю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Штукатурить - штукатурю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Блистать – блистаю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Свистать – свищу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Теперь необходимо к словам мужского рода подобрать соответствующие слова женского рода, значит - ОНА. Итак,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Повар – повариха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Портной – портниха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Штукатур – нет ж.р.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Маляр – нет ж.р.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Купец – купчиха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Храбрец – нет ж.р.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color w:val="000000"/>
          <w:sz w:val="28"/>
          <w:szCs w:val="28"/>
        </w:rPr>
      </w:pPr>
      <w:r w:rsidRPr="0030046F">
        <w:rPr>
          <w:color w:val="000000"/>
          <w:sz w:val="28"/>
          <w:szCs w:val="28"/>
        </w:rPr>
        <w:t>Садовод – нет ж.р.</w:t>
      </w:r>
    </w:p>
    <w:p w:rsidR="00BF38DF" w:rsidRPr="0030046F" w:rsidRDefault="00BF38DF" w:rsidP="0030046F">
      <w:pPr>
        <w:pStyle w:val="NormalWeb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30046F">
        <w:rPr>
          <w:color w:val="000000"/>
          <w:sz w:val="28"/>
          <w:szCs w:val="28"/>
        </w:rPr>
        <w:t>И последнее задание – к словам женского рода подобрать слова мужского рода       Кошка – кот; Коза – козел; Оса-нет м.р.; Пчела – нет м. р.</w:t>
      </w:r>
    </w:p>
    <w:sectPr w:rsidR="00BF38DF" w:rsidRPr="0030046F" w:rsidSect="00493BB2">
      <w:footerReference w:type="default" r:id="rId17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38DF" w:rsidRDefault="00BF38DF" w:rsidP="00D03458">
      <w:pPr>
        <w:spacing w:after="0" w:line="240" w:lineRule="auto"/>
      </w:pPr>
      <w:r>
        <w:separator/>
      </w:r>
    </w:p>
  </w:endnote>
  <w:endnote w:type="continuationSeparator" w:id="0">
    <w:p w:rsidR="00BF38DF" w:rsidRDefault="00BF38DF" w:rsidP="00D034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38DF" w:rsidRDefault="00BF38DF">
    <w:pPr>
      <w:pStyle w:val="Footer"/>
      <w:jc w:val="center"/>
    </w:pPr>
    <w:fldSimple w:instr=" PAGE   \* MERGEFORMAT ">
      <w:r>
        <w:rPr>
          <w:noProof/>
        </w:rPr>
        <w:t>19</w:t>
      </w:r>
    </w:fldSimple>
  </w:p>
  <w:p w:rsidR="00BF38DF" w:rsidRDefault="00BF38D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38DF" w:rsidRDefault="00BF38DF" w:rsidP="00D03458">
      <w:pPr>
        <w:spacing w:after="0" w:line="240" w:lineRule="auto"/>
      </w:pPr>
      <w:r>
        <w:separator/>
      </w:r>
    </w:p>
  </w:footnote>
  <w:footnote w:type="continuationSeparator" w:id="0">
    <w:p w:rsidR="00BF38DF" w:rsidRDefault="00BF38DF" w:rsidP="00D0345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F04819"/>
    <w:multiLevelType w:val="hybridMultilevel"/>
    <w:tmpl w:val="665894DC"/>
    <w:lvl w:ilvl="0" w:tplc="7F7895E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">
    <w:nsid w:val="05DF670F"/>
    <w:multiLevelType w:val="hybridMultilevel"/>
    <w:tmpl w:val="322C5000"/>
    <w:lvl w:ilvl="0" w:tplc="F10C10E2">
      <w:start w:val="11"/>
      <w:numFmt w:val="decimal"/>
      <w:lvlText w:val="%1."/>
      <w:lvlJc w:val="left"/>
      <w:pPr>
        <w:ind w:left="1296" w:hanging="360"/>
      </w:pPr>
      <w:rPr>
        <w:rFonts w:eastAsia="Times New Roman" w:cs="Times New Roman" w:hint="default"/>
        <w:color w:val="000000"/>
        <w:sz w:val="27"/>
      </w:rPr>
    </w:lvl>
    <w:lvl w:ilvl="1" w:tplc="04190019" w:tentative="1">
      <w:start w:val="1"/>
      <w:numFmt w:val="lowerLetter"/>
      <w:lvlText w:val="%2."/>
      <w:lvlJc w:val="left"/>
      <w:pPr>
        <w:ind w:left="20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56" w:hanging="180"/>
      </w:pPr>
      <w:rPr>
        <w:rFonts w:cs="Times New Roman"/>
      </w:rPr>
    </w:lvl>
  </w:abstractNum>
  <w:abstractNum w:abstractNumId="2">
    <w:nsid w:val="08A96350"/>
    <w:multiLevelType w:val="hybridMultilevel"/>
    <w:tmpl w:val="A8F2E1D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0FC40FAB"/>
    <w:multiLevelType w:val="multilevel"/>
    <w:tmpl w:val="70B8D2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1C5E6D6E"/>
    <w:multiLevelType w:val="hybridMultilevel"/>
    <w:tmpl w:val="06E6E96E"/>
    <w:lvl w:ilvl="0" w:tplc="B61E4964">
      <w:numFmt w:val="bullet"/>
      <w:lvlText w:val="-"/>
      <w:lvlJc w:val="left"/>
      <w:pPr>
        <w:ind w:left="-288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-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-14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-7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</w:abstractNum>
  <w:abstractNum w:abstractNumId="5">
    <w:nsid w:val="3046297F"/>
    <w:multiLevelType w:val="multilevel"/>
    <w:tmpl w:val="6562B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311127D7"/>
    <w:multiLevelType w:val="hybridMultilevel"/>
    <w:tmpl w:val="9B00D172"/>
    <w:lvl w:ilvl="0" w:tplc="9ADED07C">
      <w:start w:val="1"/>
      <w:numFmt w:val="decimal"/>
      <w:lvlText w:val="%1."/>
      <w:lvlJc w:val="left"/>
      <w:pPr>
        <w:ind w:left="1050" w:hanging="69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D535BC1"/>
    <w:multiLevelType w:val="hybridMultilevel"/>
    <w:tmpl w:val="8DE28104"/>
    <w:lvl w:ilvl="0" w:tplc="0A801374">
      <w:start w:val="1"/>
      <w:numFmt w:val="bullet"/>
      <w:lvlText w:val=""/>
      <w:lvlJc w:val="left"/>
      <w:pPr>
        <w:ind w:left="10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8">
    <w:nsid w:val="3E3414F6"/>
    <w:multiLevelType w:val="multilevel"/>
    <w:tmpl w:val="B3AC6C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>
    <w:nsid w:val="3E395F83"/>
    <w:multiLevelType w:val="hybridMultilevel"/>
    <w:tmpl w:val="FFBEB984"/>
    <w:lvl w:ilvl="0" w:tplc="30FC8F9C">
      <w:start w:val="11"/>
      <w:numFmt w:val="decimal"/>
      <w:lvlText w:val="%1."/>
      <w:lvlJc w:val="left"/>
      <w:pPr>
        <w:ind w:left="720" w:hanging="360"/>
      </w:pPr>
      <w:rPr>
        <w:rFonts w:eastAsia="Times New Roman" w:cs="Times New Roman" w:hint="default"/>
        <w:color w:val="000000"/>
        <w:sz w:val="27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4292303A"/>
    <w:multiLevelType w:val="hybridMultilevel"/>
    <w:tmpl w:val="F4FAC4D0"/>
    <w:lvl w:ilvl="0" w:tplc="547C68DA">
      <w:start w:val="11"/>
      <w:numFmt w:val="decimal"/>
      <w:lvlText w:val="%1."/>
      <w:lvlJc w:val="left"/>
      <w:pPr>
        <w:ind w:left="1778" w:hanging="360"/>
      </w:pPr>
      <w:rPr>
        <w:rFonts w:eastAsia="Times New Roman" w:cs="Times New Roman" w:hint="default"/>
        <w:color w:val="000000"/>
        <w:sz w:val="27"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93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09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  <w:rPr>
        <w:rFonts w:cs="Times New Roman"/>
      </w:rPr>
    </w:lvl>
  </w:abstractNum>
  <w:abstractNum w:abstractNumId="11">
    <w:nsid w:val="44F1040D"/>
    <w:multiLevelType w:val="multilevel"/>
    <w:tmpl w:val="3040606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7"/>
        <w:szCs w:val="27"/>
        <w:u w:val="none"/>
        <w:effect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450920DB"/>
    <w:multiLevelType w:val="hybridMultilevel"/>
    <w:tmpl w:val="EB4C8A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4E9031AA"/>
    <w:multiLevelType w:val="hybridMultilevel"/>
    <w:tmpl w:val="FD80CDC2"/>
    <w:lvl w:ilvl="0" w:tplc="D14850A4">
      <w:start w:val="11"/>
      <w:numFmt w:val="decimal"/>
      <w:lvlText w:val="%1."/>
      <w:lvlJc w:val="left"/>
      <w:pPr>
        <w:ind w:left="1512" w:hanging="360"/>
      </w:pPr>
      <w:rPr>
        <w:rFonts w:eastAsia="Times New Roman" w:cs="Times New Roman" w:hint="default"/>
        <w:color w:val="000000"/>
        <w:sz w:val="27"/>
      </w:rPr>
    </w:lvl>
    <w:lvl w:ilvl="1" w:tplc="04190019" w:tentative="1">
      <w:start w:val="1"/>
      <w:numFmt w:val="lowerLetter"/>
      <w:lvlText w:val="%2."/>
      <w:lvlJc w:val="left"/>
      <w:pPr>
        <w:ind w:left="223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95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7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9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11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83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55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72" w:hanging="180"/>
      </w:pPr>
      <w:rPr>
        <w:rFonts w:cs="Times New Roman"/>
      </w:rPr>
    </w:lvl>
  </w:abstractNum>
  <w:abstractNum w:abstractNumId="14">
    <w:nsid w:val="512674DE"/>
    <w:multiLevelType w:val="hybridMultilevel"/>
    <w:tmpl w:val="63761D96"/>
    <w:lvl w:ilvl="0" w:tplc="F25080DE">
      <w:start w:val="11"/>
      <w:numFmt w:val="decimal"/>
      <w:lvlText w:val="%1."/>
      <w:lvlJc w:val="left"/>
      <w:pPr>
        <w:ind w:left="1632" w:hanging="360"/>
      </w:pPr>
      <w:rPr>
        <w:rFonts w:eastAsia="Times New Roman" w:cs="Times New Roman" w:hint="default"/>
        <w:color w:val="000000"/>
        <w:sz w:val="27"/>
      </w:rPr>
    </w:lvl>
    <w:lvl w:ilvl="1" w:tplc="04190019" w:tentative="1">
      <w:start w:val="1"/>
      <w:numFmt w:val="lowerLetter"/>
      <w:lvlText w:val="%2."/>
      <w:lvlJc w:val="left"/>
      <w:pPr>
        <w:ind w:left="235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07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79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51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23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95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67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392" w:hanging="180"/>
      </w:pPr>
      <w:rPr>
        <w:rFonts w:cs="Times New Roman"/>
      </w:rPr>
    </w:lvl>
  </w:abstractNum>
  <w:num w:numId="1">
    <w:abstractNumId w:val="3"/>
  </w:num>
  <w:num w:numId="2">
    <w:abstractNumId w:val="8"/>
  </w:num>
  <w:num w:numId="3">
    <w:abstractNumId w:val="6"/>
  </w:num>
  <w:num w:numId="4">
    <w:abstractNumId w:val="4"/>
  </w:num>
  <w:num w:numId="5">
    <w:abstractNumId w:val="7"/>
  </w:num>
  <w:num w:numId="6">
    <w:abstractNumId w:val="12"/>
  </w:num>
  <w:num w:numId="7">
    <w:abstractNumId w:val="5"/>
  </w:num>
  <w:num w:numId="8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 w:numId="11">
    <w:abstractNumId w:val="1"/>
  </w:num>
  <w:num w:numId="12">
    <w:abstractNumId w:val="14"/>
  </w:num>
  <w:num w:numId="13">
    <w:abstractNumId w:val="9"/>
  </w:num>
  <w:num w:numId="14">
    <w:abstractNumId w:val="13"/>
  </w:num>
  <w:num w:numId="1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F4B52"/>
    <w:rsid w:val="00051438"/>
    <w:rsid w:val="00052498"/>
    <w:rsid w:val="000655A4"/>
    <w:rsid w:val="000B16C6"/>
    <w:rsid w:val="000C2312"/>
    <w:rsid w:val="000E401C"/>
    <w:rsid w:val="001353EA"/>
    <w:rsid w:val="00190204"/>
    <w:rsid w:val="00193B89"/>
    <w:rsid w:val="001A3BDA"/>
    <w:rsid w:val="001B61D0"/>
    <w:rsid w:val="0021644C"/>
    <w:rsid w:val="00252C68"/>
    <w:rsid w:val="0028437A"/>
    <w:rsid w:val="002A0609"/>
    <w:rsid w:val="002A3F59"/>
    <w:rsid w:val="002C1A22"/>
    <w:rsid w:val="002F0177"/>
    <w:rsid w:val="0030046F"/>
    <w:rsid w:val="00303357"/>
    <w:rsid w:val="00304E07"/>
    <w:rsid w:val="00326789"/>
    <w:rsid w:val="00333EC8"/>
    <w:rsid w:val="00383CCD"/>
    <w:rsid w:val="00396C9C"/>
    <w:rsid w:val="003D18C3"/>
    <w:rsid w:val="003E0390"/>
    <w:rsid w:val="003F050D"/>
    <w:rsid w:val="004273DD"/>
    <w:rsid w:val="00433946"/>
    <w:rsid w:val="00476BFE"/>
    <w:rsid w:val="00485908"/>
    <w:rsid w:val="004935A3"/>
    <w:rsid w:val="00493BB2"/>
    <w:rsid w:val="004D10F5"/>
    <w:rsid w:val="004D543E"/>
    <w:rsid w:val="004D58EF"/>
    <w:rsid w:val="00501B24"/>
    <w:rsid w:val="00510E18"/>
    <w:rsid w:val="00515040"/>
    <w:rsid w:val="0052349D"/>
    <w:rsid w:val="005B2F69"/>
    <w:rsid w:val="005B4F3D"/>
    <w:rsid w:val="005F721C"/>
    <w:rsid w:val="00601422"/>
    <w:rsid w:val="00602005"/>
    <w:rsid w:val="0061101E"/>
    <w:rsid w:val="00624314"/>
    <w:rsid w:val="00660E1A"/>
    <w:rsid w:val="006617F1"/>
    <w:rsid w:val="006A6763"/>
    <w:rsid w:val="00704B7C"/>
    <w:rsid w:val="00725DAF"/>
    <w:rsid w:val="00726FDC"/>
    <w:rsid w:val="00737322"/>
    <w:rsid w:val="00744118"/>
    <w:rsid w:val="007442D8"/>
    <w:rsid w:val="00763823"/>
    <w:rsid w:val="00772FB3"/>
    <w:rsid w:val="00784952"/>
    <w:rsid w:val="007877BD"/>
    <w:rsid w:val="007A6449"/>
    <w:rsid w:val="007A64F5"/>
    <w:rsid w:val="007A7AB4"/>
    <w:rsid w:val="007E67E6"/>
    <w:rsid w:val="00831A1E"/>
    <w:rsid w:val="00840691"/>
    <w:rsid w:val="00873111"/>
    <w:rsid w:val="00882689"/>
    <w:rsid w:val="00894026"/>
    <w:rsid w:val="008B0BB1"/>
    <w:rsid w:val="008D4C4E"/>
    <w:rsid w:val="009003D5"/>
    <w:rsid w:val="00901944"/>
    <w:rsid w:val="009517B1"/>
    <w:rsid w:val="009705A2"/>
    <w:rsid w:val="009751C2"/>
    <w:rsid w:val="00996B72"/>
    <w:rsid w:val="009A3662"/>
    <w:rsid w:val="009D0191"/>
    <w:rsid w:val="009D09F0"/>
    <w:rsid w:val="009D68CD"/>
    <w:rsid w:val="009F2DD5"/>
    <w:rsid w:val="00A31398"/>
    <w:rsid w:val="00A64372"/>
    <w:rsid w:val="00A64EEA"/>
    <w:rsid w:val="00A77CC4"/>
    <w:rsid w:val="00AA1D3C"/>
    <w:rsid w:val="00AA582C"/>
    <w:rsid w:val="00AB0B53"/>
    <w:rsid w:val="00AC79DE"/>
    <w:rsid w:val="00AF5FB0"/>
    <w:rsid w:val="00B12114"/>
    <w:rsid w:val="00B66E6C"/>
    <w:rsid w:val="00B679EC"/>
    <w:rsid w:val="00B7732E"/>
    <w:rsid w:val="00B8740C"/>
    <w:rsid w:val="00B953A5"/>
    <w:rsid w:val="00BD0EE6"/>
    <w:rsid w:val="00BE1563"/>
    <w:rsid w:val="00BF38DF"/>
    <w:rsid w:val="00BF4B52"/>
    <w:rsid w:val="00C30570"/>
    <w:rsid w:val="00C43DCB"/>
    <w:rsid w:val="00C67723"/>
    <w:rsid w:val="00C679AF"/>
    <w:rsid w:val="00C7572B"/>
    <w:rsid w:val="00C90BCB"/>
    <w:rsid w:val="00CA3788"/>
    <w:rsid w:val="00CB6DFA"/>
    <w:rsid w:val="00CE6C6F"/>
    <w:rsid w:val="00D03458"/>
    <w:rsid w:val="00D27F3C"/>
    <w:rsid w:val="00D44797"/>
    <w:rsid w:val="00D52E80"/>
    <w:rsid w:val="00D53DB7"/>
    <w:rsid w:val="00E04400"/>
    <w:rsid w:val="00E855BD"/>
    <w:rsid w:val="00E90C06"/>
    <w:rsid w:val="00E947A9"/>
    <w:rsid w:val="00ED2CD2"/>
    <w:rsid w:val="00EE4A18"/>
    <w:rsid w:val="00EF6A4A"/>
    <w:rsid w:val="00F53340"/>
    <w:rsid w:val="00F665C7"/>
    <w:rsid w:val="00F94950"/>
    <w:rsid w:val="00FB1D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List 2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61D0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rsid w:val="00BF4B5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">
    <w:name w:val="Основной текст_"/>
    <w:basedOn w:val="DefaultParagraphFont"/>
    <w:link w:val="1"/>
    <w:uiPriority w:val="99"/>
    <w:locked/>
    <w:rsid w:val="00B66E6C"/>
    <w:rPr>
      <w:rFonts w:ascii="Times New Roman" w:hAnsi="Times New Roman" w:cs="Times New Roman"/>
      <w:sz w:val="28"/>
      <w:szCs w:val="28"/>
      <w:shd w:val="clear" w:color="auto" w:fill="FFFFFF"/>
    </w:rPr>
  </w:style>
  <w:style w:type="paragraph" w:customStyle="1" w:styleId="1">
    <w:name w:val="Основной текст1"/>
    <w:basedOn w:val="Normal"/>
    <w:link w:val="a"/>
    <w:uiPriority w:val="99"/>
    <w:rsid w:val="00B66E6C"/>
    <w:pPr>
      <w:widowControl w:val="0"/>
      <w:shd w:val="clear" w:color="auto" w:fill="FFFFFF"/>
      <w:spacing w:after="0" w:line="317" w:lineRule="exact"/>
      <w:jc w:val="center"/>
    </w:pPr>
    <w:rPr>
      <w:rFonts w:ascii="Times New Roman" w:hAnsi="Times New Roman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rsid w:val="00B66E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66E6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rsid w:val="00D034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D03458"/>
    <w:rPr>
      <w:rFonts w:cs="Times New Roman"/>
    </w:rPr>
  </w:style>
  <w:style w:type="paragraph" w:styleId="Footer">
    <w:name w:val="footer"/>
    <w:basedOn w:val="Normal"/>
    <w:link w:val="FooterChar"/>
    <w:uiPriority w:val="99"/>
    <w:rsid w:val="00D034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D03458"/>
    <w:rPr>
      <w:rFonts w:cs="Times New Roman"/>
    </w:rPr>
  </w:style>
  <w:style w:type="paragraph" w:styleId="List2">
    <w:name w:val="List 2"/>
    <w:basedOn w:val="Normal"/>
    <w:uiPriority w:val="99"/>
    <w:rsid w:val="00D03458"/>
    <w:pPr>
      <w:spacing w:after="0" w:line="240" w:lineRule="auto"/>
      <w:ind w:left="566" w:hanging="283"/>
    </w:pPr>
    <w:rPr>
      <w:rFonts w:ascii="Arial" w:hAnsi="Arial" w:cs="Arial"/>
      <w:sz w:val="24"/>
      <w:szCs w:val="28"/>
    </w:rPr>
  </w:style>
  <w:style w:type="table" w:styleId="TableGrid">
    <w:name w:val="Table Grid"/>
    <w:basedOn w:val="TableNormal"/>
    <w:uiPriority w:val="99"/>
    <w:rsid w:val="00D03458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D03458"/>
    <w:pPr>
      <w:ind w:left="720"/>
      <w:contextualSpacing/>
    </w:pPr>
  </w:style>
  <w:style w:type="character" w:customStyle="1" w:styleId="c1">
    <w:name w:val="c1"/>
    <w:basedOn w:val="DefaultParagraphFont"/>
    <w:uiPriority w:val="99"/>
    <w:rsid w:val="009F2DD5"/>
    <w:rPr>
      <w:rFonts w:cs="Times New Roman"/>
    </w:rPr>
  </w:style>
  <w:style w:type="character" w:styleId="Hyperlink">
    <w:name w:val="Hyperlink"/>
    <w:basedOn w:val="DefaultParagraphFont"/>
    <w:uiPriority w:val="99"/>
    <w:semiHidden/>
    <w:rsid w:val="009D68CD"/>
    <w:rPr>
      <w:rFonts w:cs="Times New Roman"/>
      <w:color w:val="0000FF"/>
      <w:u w:val="single"/>
    </w:rPr>
  </w:style>
  <w:style w:type="character" w:customStyle="1" w:styleId="115">
    <w:name w:val="Основной текст (115)_"/>
    <w:basedOn w:val="DefaultParagraphFont"/>
    <w:link w:val="1150"/>
    <w:uiPriority w:val="99"/>
    <w:locked/>
    <w:rsid w:val="009D68CD"/>
    <w:rPr>
      <w:rFonts w:ascii="Microsoft Sans Serif" w:eastAsia="Times New Roman" w:hAnsi="Microsoft Sans Serif" w:cs="Microsoft Sans Serif"/>
      <w:sz w:val="17"/>
      <w:szCs w:val="17"/>
      <w:shd w:val="clear" w:color="auto" w:fill="FFFFFF"/>
    </w:rPr>
  </w:style>
  <w:style w:type="paragraph" w:customStyle="1" w:styleId="1150">
    <w:name w:val="Основной текст (115)"/>
    <w:basedOn w:val="Normal"/>
    <w:link w:val="115"/>
    <w:uiPriority w:val="99"/>
    <w:rsid w:val="009D68CD"/>
    <w:pPr>
      <w:widowControl w:val="0"/>
      <w:shd w:val="clear" w:color="auto" w:fill="FFFFFF"/>
      <w:spacing w:after="0" w:line="240" w:lineRule="atLeast"/>
    </w:pPr>
    <w:rPr>
      <w:rFonts w:ascii="Microsoft Sans Serif" w:hAnsi="Microsoft Sans Serif" w:cs="Microsoft Sans Serif"/>
      <w:sz w:val="17"/>
      <w:szCs w:val="17"/>
    </w:rPr>
  </w:style>
  <w:style w:type="character" w:customStyle="1" w:styleId="13">
    <w:name w:val="Основной текст + 13"/>
    <w:aliases w:val="5 pt"/>
    <w:basedOn w:val="a"/>
    <w:uiPriority w:val="99"/>
    <w:rsid w:val="009D68CD"/>
    <w:rPr>
      <w:color w:val="000000"/>
      <w:spacing w:val="0"/>
      <w:w w:val="100"/>
      <w:position w:val="0"/>
      <w:sz w:val="27"/>
      <w:szCs w:val="27"/>
      <w:u w:val="none"/>
      <w:effect w:val="none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67929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92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92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9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9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du.ru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experiment.edu.ru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</TotalTime>
  <Pages>19</Pages>
  <Words>2385</Words>
  <Characters>13596</Characters>
  <Application>Microsoft Office Outlook</Application>
  <DocSecurity>0</DocSecurity>
  <Lines>0</Lines>
  <Paragraphs>0</Paragraphs>
  <ScaleCrop>false</ScaleCrop>
  <Company>SPecialiST RePack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Nektar</cp:lastModifiedBy>
  <cp:revision>3</cp:revision>
  <cp:lastPrinted>2019-10-13T02:39:00Z</cp:lastPrinted>
  <dcterms:created xsi:type="dcterms:W3CDTF">2004-09-20T18:35:00Z</dcterms:created>
  <dcterms:modified xsi:type="dcterms:W3CDTF">2025-03-21T08:36:00Z</dcterms:modified>
</cp:coreProperties>
</file>