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99" w:rsidRPr="008D013C" w:rsidRDefault="00D92B99" w:rsidP="00D92B9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13C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D92B99" w:rsidRDefault="00D92B99" w:rsidP="00D92B99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проведению в общеобразовательных организациях открытого урока, приуроченного к празднованию Всемирного дня гражданской обороны, с проведением тренировок по защите детей и персонала образовательных организаций от чрезвычайных ситуаций</w:t>
      </w:r>
    </w:p>
    <w:p w:rsidR="00920062" w:rsidRPr="00F13300" w:rsidRDefault="00A8518F" w:rsidP="00F133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0062">
        <w:rPr>
          <w:rFonts w:ascii="Times New Roman" w:hAnsi="Times New Roman" w:cs="Times New Roman"/>
          <w:sz w:val="24"/>
          <w:szCs w:val="24"/>
        </w:rPr>
        <w:t xml:space="preserve"> </w:t>
      </w:r>
      <w:r w:rsidR="00920062" w:rsidRPr="00F13300">
        <w:rPr>
          <w:rFonts w:ascii="Times New Roman" w:hAnsi="Times New Roman" w:cs="Times New Roman"/>
          <w:sz w:val="24"/>
          <w:szCs w:val="24"/>
        </w:rPr>
        <w:t xml:space="preserve">Сегодня деятельность человека сопряжена </w:t>
      </w:r>
      <w:proofErr w:type="gramStart"/>
      <w:r w:rsidR="00920062" w:rsidRPr="00F1330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920062" w:rsidRPr="00F13300">
        <w:rPr>
          <w:rFonts w:ascii="Times New Roman" w:hAnsi="Times New Roman" w:cs="Times New Roman"/>
          <w:sz w:val="24"/>
          <w:szCs w:val="24"/>
        </w:rPr>
        <w:t xml:space="preserve"> множеством потенциальных угроз: промышленные предприятия, атомные станции, захоронения опасных радиоактивных и химических веществ – все эти объекты могут быть причиной масштабных катастроф. </w:t>
      </w:r>
    </w:p>
    <w:p w:rsidR="00920062" w:rsidRPr="00F13300" w:rsidRDefault="00920062" w:rsidP="00920062">
      <w:pPr>
        <w:pStyle w:val="a7"/>
        <w:jc w:val="both"/>
      </w:pPr>
      <w:r w:rsidRPr="00F13300">
        <w:t xml:space="preserve">           </w:t>
      </w:r>
      <w:r w:rsidR="00F13300">
        <w:t>Гражданская оборона</w:t>
      </w:r>
      <w:r w:rsidRPr="00F13300">
        <w:t xml:space="preserve"> – это комплекс действий и мероприятий, направленный на защиту населения, культурных и материальных ценностей страны от последствий стихийного бедствия, техногенной катастрофы или боевых действий.</w:t>
      </w:r>
    </w:p>
    <w:p w:rsidR="00920062" w:rsidRPr="00F13300" w:rsidRDefault="00920062" w:rsidP="00920062">
      <w:pPr>
        <w:pStyle w:val="a7"/>
        <w:jc w:val="both"/>
      </w:pPr>
      <w:r w:rsidRPr="00F13300">
        <w:t xml:space="preserve">         Концепция гражданской обороны Российской Федерации исходит в первую очередь из того, что гражданин должен быть защищён. Всё должно быть сделано так, чтобы свести к минимуму людские потери. Круг задач гражданской обороны достаточно широк. На современном этапе – это</w:t>
      </w:r>
      <w:r w:rsidR="00A23BA7" w:rsidRPr="00F13300">
        <w:t>,</w:t>
      </w:r>
      <w:r w:rsidRPr="00F13300">
        <w:t xml:space="preserve"> в первую очередь</w:t>
      </w:r>
      <w:r w:rsidR="00A23BA7" w:rsidRPr="00F13300">
        <w:t>,</w:t>
      </w:r>
      <w:r w:rsidRPr="00F13300">
        <w:t xml:space="preserve"> комплекс мероприятий по подготовке и защите населения, материальных и культурных ценностей от опасностей. Причём не только в условиях ведения военных действий, но и в мирное время - в случае возникновения землетрясений, наводнений, пожаров, аварий и катастроф, террористических актов. Население должно быть готовым к любым чрезвычайным ситуациям, знать, как правильно действовать, как оказать необходимую помощь. Для этого проводится постоянное обучение населения правилам безопасности основам жизнедеятельности, причём, используются все возможные методы: от проведения занятий в школах до публикации материалов в средствах массовой информации.</w:t>
      </w:r>
    </w:p>
    <w:p w:rsidR="00810E6D" w:rsidRDefault="00810E6D" w:rsidP="00810E6D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ВСЕМИРНЫЙ ДЕНЬ ГРАЖДАНСКОЙ ОБОРОНЫ. </w:t>
      </w:r>
    </w:p>
    <w:p w:rsidR="00810E6D" w:rsidRDefault="00810E6D" w:rsidP="00810E6D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ИНФОРМАЦИОННАЯ СПРАВКА.</w:t>
      </w:r>
    </w:p>
    <w:p w:rsidR="002141FD" w:rsidRPr="002141FD" w:rsidRDefault="002141FD" w:rsidP="002141F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41FD">
        <w:rPr>
          <w:rFonts w:ascii="Times New Roman" w:hAnsi="Times New Roman" w:cs="Times New Roman"/>
          <w:sz w:val="24"/>
          <w:szCs w:val="24"/>
        </w:rPr>
        <w:t>Ежегодно 1 марта отмечается Всемирный день гражданской обороны (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Civil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). В 1931 году по инициативе нескольких государств французский генерал медицинской службы Жорж </w:t>
      </w:r>
      <w:proofErr w:type="spellStart"/>
      <w:proofErr w:type="gramStart"/>
      <w:r w:rsidRPr="002141FD">
        <w:rPr>
          <w:rFonts w:ascii="Times New Roman" w:hAnsi="Times New Roman" w:cs="Times New Roman"/>
          <w:sz w:val="24"/>
          <w:szCs w:val="24"/>
        </w:rPr>
        <w:t>Сен-Поль</w:t>
      </w:r>
      <w:proofErr w:type="spellEnd"/>
      <w:proofErr w:type="gramEnd"/>
      <w:r w:rsidRPr="002141FD">
        <w:rPr>
          <w:rFonts w:ascii="Times New Roman" w:hAnsi="Times New Roman" w:cs="Times New Roman"/>
          <w:sz w:val="24"/>
          <w:szCs w:val="24"/>
        </w:rPr>
        <w:t xml:space="preserve"> основал в Париже «Ассоциацию Женевских зон» — «зон безопасности», для создания посредством двухсторонних и многосторонних соглашений локальных зон безопасности во всех странах. Впоследствии Ассоциация была преобразована в Международную организацию гражданской обороны (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Civil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1FD"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 w:rsidRPr="002141FD">
        <w:rPr>
          <w:rFonts w:ascii="Times New Roman" w:hAnsi="Times New Roman" w:cs="Times New Roman"/>
          <w:sz w:val="24"/>
          <w:szCs w:val="24"/>
        </w:rPr>
        <w:t xml:space="preserve">, ICDO; русск. — МОГО). </w:t>
      </w:r>
    </w:p>
    <w:p w:rsidR="002141FD" w:rsidRDefault="002141FD" w:rsidP="002141FD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41FD">
        <w:rPr>
          <w:rFonts w:ascii="Times New Roman" w:hAnsi="Times New Roman" w:cs="Times New Roman"/>
          <w:sz w:val="24"/>
          <w:szCs w:val="24"/>
        </w:rPr>
        <w:t>В 1972 году МОГО получила статус межправительственной организации. В настоящее время в МОГО входят 50 стран, еще 16 государств имеют статус наблюдателя. Всемирный день гражданской обороны, установленный в 1990 году, отмечается в странах — членах МОГО — с целью пропаганды знаний о гражданской обороне и поднятия престижа национальных служб спасения. День 1 марта выбран не случайно. Именно в этот день вступил в силу Устав МОГО, который одоб</w:t>
      </w:r>
      <w:r>
        <w:rPr>
          <w:rFonts w:ascii="Times New Roman" w:hAnsi="Times New Roman" w:cs="Times New Roman"/>
          <w:sz w:val="24"/>
          <w:szCs w:val="24"/>
        </w:rPr>
        <w:t>рили 18 государств.</w:t>
      </w:r>
      <w:r w:rsidRPr="002141FD">
        <w:rPr>
          <w:rFonts w:ascii="Times New Roman" w:hAnsi="Times New Roman" w:cs="Times New Roman"/>
          <w:sz w:val="24"/>
          <w:szCs w:val="24"/>
        </w:rPr>
        <w:t xml:space="preserve"> Среди направлений деятельности МОГО следует выделить следующие: </w:t>
      </w:r>
    </w:p>
    <w:p w:rsidR="002141FD" w:rsidRDefault="002141FD" w:rsidP="002141FD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FD">
        <w:rPr>
          <w:rFonts w:ascii="Times New Roman" w:hAnsi="Times New Roman" w:cs="Times New Roman"/>
          <w:sz w:val="24"/>
          <w:szCs w:val="24"/>
        </w:rPr>
        <w:t xml:space="preserve">подготовка национальных кадров в области управления в период чрезвычайных ситуаций; </w:t>
      </w:r>
    </w:p>
    <w:p w:rsidR="002141FD" w:rsidRPr="002141FD" w:rsidRDefault="002141FD" w:rsidP="002141FD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FD">
        <w:rPr>
          <w:rFonts w:ascii="Times New Roman" w:hAnsi="Times New Roman" w:cs="Times New Roman"/>
          <w:sz w:val="24"/>
          <w:szCs w:val="24"/>
        </w:rPr>
        <w:t xml:space="preserve">оказание технической помощи государствам в создании и совершенствовании систем предупреждения чрезвычайных ситуаций и защиты населения; </w:t>
      </w:r>
    </w:p>
    <w:p w:rsidR="002141FD" w:rsidRDefault="002141FD" w:rsidP="002141FD">
      <w:pPr>
        <w:pStyle w:val="a6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1FD">
        <w:rPr>
          <w:rFonts w:ascii="Times New Roman" w:hAnsi="Times New Roman" w:cs="Times New Roman"/>
          <w:sz w:val="24"/>
          <w:szCs w:val="24"/>
        </w:rPr>
        <w:t xml:space="preserve">пропаганда опыта и знаний по гражданской обороне и вопросам управления </w:t>
      </w:r>
      <w:r w:rsidR="00860B6E">
        <w:rPr>
          <w:rFonts w:ascii="Times New Roman" w:hAnsi="Times New Roman" w:cs="Times New Roman"/>
          <w:sz w:val="24"/>
          <w:szCs w:val="24"/>
        </w:rPr>
        <w:t>в период чрезвычайных ситуаций.</w:t>
      </w:r>
    </w:p>
    <w:p w:rsidR="00810E6D" w:rsidRDefault="00810E6D" w:rsidP="00860B6E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0B6E" w:rsidRPr="00860B6E" w:rsidRDefault="00860B6E" w:rsidP="00860B6E">
      <w:pPr>
        <w:pStyle w:val="a6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B6E">
        <w:rPr>
          <w:rFonts w:ascii="Times New Roman" w:hAnsi="Times New Roman" w:cs="Times New Roman"/>
          <w:sz w:val="24"/>
          <w:szCs w:val="24"/>
        </w:rPr>
        <w:t>МЧС России вошло в Международную организацию гражданской обороны в 1993 г</w:t>
      </w:r>
      <w:r>
        <w:rPr>
          <w:rFonts w:ascii="Times New Roman" w:hAnsi="Times New Roman" w:cs="Times New Roman"/>
          <w:sz w:val="24"/>
          <w:szCs w:val="24"/>
        </w:rPr>
        <w:t>оду</w:t>
      </w:r>
      <w:r w:rsidRPr="00860B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B6E">
        <w:rPr>
          <w:rFonts w:ascii="Times New Roman" w:hAnsi="Times New Roman" w:cs="Times New Roman"/>
          <w:sz w:val="24"/>
          <w:szCs w:val="24"/>
        </w:rPr>
        <w:t>В настоящее время Российская Федерация является стратегическим партнером и крупнейшим донором МОГО, что позволяет МЧС России под эгидой МОГО реализовывать важнейшие проекты содейств</w:t>
      </w:r>
      <w:r>
        <w:rPr>
          <w:rFonts w:ascii="Times New Roman" w:hAnsi="Times New Roman" w:cs="Times New Roman"/>
          <w:sz w:val="24"/>
          <w:szCs w:val="24"/>
        </w:rPr>
        <w:t>ия международному развитию</w:t>
      </w:r>
      <w:r w:rsidRPr="00860B6E">
        <w:rPr>
          <w:rFonts w:ascii="Times New Roman" w:hAnsi="Times New Roman" w:cs="Times New Roman"/>
          <w:sz w:val="24"/>
          <w:szCs w:val="24"/>
        </w:rPr>
        <w:t>. Они включают в себя поставку тренажерных комплексов, снаряжения, технических средств обучения и образцов специальной техники для оснащения национальных спасательных служб, оказание методического и технического содействия в развитии национальных центров управления в кризисных ситуациях, подготовку национальных кадров в области чрезвычайной готовности и реагирования, гуманитарное разминирование и развертывание региональных гуманитарных центров.</w:t>
      </w:r>
    </w:p>
    <w:p w:rsidR="00860B6E" w:rsidRPr="00860B6E" w:rsidRDefault="00860B6E" w:rsidP="00860B6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B6E">
        <w:rPr>
          <w:rFonts w:ascii="Times New Roman" w:hAnsi="Times New Roman" w:cs="Times New Roman"/>
          <w:sz w:val="24"/>
          <w:szCs w:val="24"/>
        </w:rPr>
        <w:t xml:space="preserve">МЧС России </w:t>
      </w:r>
      <w:r w:rsidR="00705873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r w:rsidRPr="00860B6E">
        <w:rPr>
          <w:rFonts w:ascii="Times New Roman" w:hAnsi="Times New Roman" w:cs="Times New Roman"/>
          <w:sz w:val="24"/>
          <w:szCs w:val="24"/>
        </w:rPr>
        <w:t>продолжает активную работу по реализации проектов содействия международному развитию под эгидой Международной организации гражданской обороны в ряде стран, включая Сербию, Южную Осетию, Абхазию, Кубу, Тунис, Иорданию, Камерун, Мали, Армению, Сирию и других стран.</w:t>
      </w:r>
    </w:p>
    <w:p w:rsidR="00860B6E" w:rsidRDefault="00860B6E" w:rsidP="00860B6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B6E">
        <w:rPr>
          <w:rFonts w:ascii="Times New Roman" w:hAnsi="Times New Roman" w:cs="Times New Roman"/>
          <w:sz w:val="24"/>
          <w:szCs w:val="24"/>
        </w:rPr>
        <w:t>В рамках международного сотрудничества МЧС России с другими странами действуют более 40 межправительственных соглашений с зарубежными странами. Установлены партнерские связи с Евросоюзом, организациями системы ООН, Черноморским экономическим сотрудничеством Совета Европы, МОГО, НАТО, ОАЭ, которые зафиксированы более чем 15 международных правовых документах.</w:t>
      </w:r>
    </w:p>
    <w:p w:rsidR="004F7373" w:rsidRDefault="004F7373" w:rsidP="009772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954" w:rsidRPr="004F6954" w:rsidRDefault="009772EA" w:rsidP="004F69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954">
        <w:rPr>
          <w:rFonts w:ascii="Times New Roman" w:hAnsi="Times New Roman" w:cs="Times New Roman"/>
          <w:b/>
          <w:sz w:val="28"/>
          <w:szCs w:val="28"/>
        </w:rPr>
        <w:t xml:space="preserve">Открытый урок, приуроченный к празднованию Всемирного дня </w:t>
      </w:r>
    </w:p>
    <w:p w:rsidR="009772EA" w:rsidRDefault="009772EA" w:rsidP="004F69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954">
        <w:rPr>
          <w:rFonts w:ascii="Times New Roman" w:hAnsi="Times New Roman" w:cs="Times New Roman"/>
          <w:b/>
          <w:sz w:val="28"/>
          <w:szCs w:val="28"/>
        </w:rPr>
        <w:t>гражданской обороны</w:t>
      </w:r>
      <w:r w:rsidR="001D6039" w:rsidRPr="004F6954">
        <w:rPr>
          <w:rFonts w:ascii="Times New Roman" w:hAnsi="Times New Roman" w:cs="Times New Roman"/>
          <w:b/>
          <w:sz w:val="28"/>
          <w:szCs w:val="28"/>
        </w:rPr>
        <w:t>.</w:t>
      </w:r>
    </w:p>
    <w:p w:rsidR="004F6954" w:rsidRPr="004F6954" w:rsidRDefault="004F6954" w:rsidP="004F69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300" w:rsidRPr="00F13300" w:rsidRDefault="00F13300" w:rsidP="00F1330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3300">
        <w:rPr>
          <w:rFonts w:ascii="Times New Roman" w:hAnsi="Times New Roman" w:cs="Times New Roman"/>
          <w:sz w:val="24"/>
          <w:szCs w:val="24"/>
        </w:rPr>
        <w:t xml:space="preserve">В связи с высокой социальной значимостью вопросов формирования у населения культуры безопасности жизнедеятельности Департаментом государственной политики в сфере оценки качества общего образования </w:t>
      </w:r>
      <w:proofErr w:type="spellStart"/>
      <w:r w:rsidRPr="00F13300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13300">
        <w:rPr>
          <w:rFonts w:ascii="Times New Roman" w:hAnsi="Times New Roman" w:cs="Times New Roman"/>
          <w:sz w:val="24"/>
          <w:szCs w:val="24"/>
        </w:rPr>
        <w:t xml:space="preserve"> России предложено с учетом имеющихся возможностей совместно с территориальными органами МЧС России по субъектам РФ провести в образовательных организациях Нижегородской области 2 марта 2020 года открытый урок, приуроченный к празднованию Всемирного дня гражданской обороны, с проведением тренировок</w:t>
      </w:r>
      <w:proofErr w:type="gramEnd"/>
      <w:r w:rsidRPr="00F13300">
        <w:rPr>
          <w:rFonts w:ascii="Times New Roman" w:hAnsi="Times New Roman" w:cs="Times New Roman"/>
          <w:sz w:val="24"/>
          <w:szCs w:val="24"/>
        </w:rPr>
        <w:t xml:space="preserve"> по защите детей и персонала образовательных организаций от чрезвычайных ситуаций.</w:t>
      </w:r>
    </w:p>
    <w:p w:rsidR="00A56246" w:rsidRPr="00A56246" w:rsidRDefault="00A56246" w:rsidP="00A56246">
      <w:pPr>
        <w:numPr>
          <w:ilvl w:val="0"/>
          <w:numId w:val="9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6246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A56246" w:rsidRPr="00A56246" w:rsidRDefault="00A56246" w:rsidP="00A5624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6246">
        <w:rPr>
          <w:rFonts w:ascii="Times New Roman" w:hAnsi="Times New Roman"/>
          <w:b/>
          <w:sz w:val="24"/>
          <w:szCs w:val="24"/>
        </w:rPr>
        <w:t xml:space="preserve">Основные </w:t>
      </w:r>
      <w:r w:rsidR="004F6954">
        <w:rPr>
          <w:rFonts w:ascii="Times New Roman" w:hAnsi="Times New Roman"/>
          <w:b/>
          <w:sz w:val="24"/>
          <w:szCs w:val="24"/>
        </w:rPr>
        <w:t>задачи</w:t>
      </w:r>
      <w:r w:rsidRPr="00A56246">
        <w:rPr>
          <w:rFonts w:ascii="Times New Roman" w:hAnsi="Times New Roman"/>
          <w:b/>
          <w:sz w:val="24"/>
          <w:szCs w:val="24"/>
        </w:rPr>
        <w:t xml:space="preserve"> проведения </w:t>
      </w:r>
      <w:r>
        <w:rPr>
          <w:rFonts w:ascii="Times New Roman" w:hAnsi="Times New Roman"/>
          <w:b/>
          <w:sz w:val="24"/>
          <w:szCs w:val="24"/>
        </w:rPr>
        <w:t>открытого</w:t>
      </w:r>
      <w:r w:rsidRPr="00A56246">
        <w:rPr>
          <w:rFonts w:ascii="Times New Roman" w:hAnsi="Times New Roman"/>
          <w:b/>
          <w:sz w:val="24"/>
          <w:szCs w:val="24"/>
        </w:rPr>
        <w:t xml:space="preserve"> урока:</w:t>
      </w:r>
      <w:r w:rsidRPr="00A56246">
        <w:rPr>
          <w:rFonts w:ascii="Times New Roman" w:hAnsi="Times New Roman"/>
          <w:sz w:val="24"/>
          <w:szCs w:val="24"/>
        </w:rPr>
        <w:t xml:space="preserve"> </w:t>
      </w:r>
    </w:p>
    <w:p w:rsidR="00A56246" w:rsidRDefault="008A346A" w:rsidP="00A56246">
      <w:pPr>
        <w:pStyle w:val="a7"/>
        <w:jc w:val="both"/>
      </w:pPr>
      <w:r>
        <w:t xml:space="preserve"> </w:t>
      </w:r>
      <w:r w:rsidR="00A56246">
        <w:t>-</w:t>
      </w:r>
      <w:r w:rsidR="004F7373">
        <w:t xml:space="preserve"> </w:t>
      </w:r>
      <w:r w:rsidR="00A56246">
        <w:t xml:space="preserve">закрепление умений, навыков </w:t>
      </w:r>
      <w:r w:rsidR="004F6954">
        <w:t xml:space="preserve">обучающихся </w:t>
      </w:r>
      <w:r w:rsidR="00A56246">
        <w:t>по сохранению и защите здоровья и жизни во время ЧС, пользованию средствами индивидуальной защиты и средствами коллективной защиты, оказанию первой медицинской помощи себе и другим;</w:t>
      </w:r>
    </w:p>
    <w:p w:rsidR="00A56246" w:rsidRDefault="00A56246" w:rsidP="00A56246">
      <w:pPr>
        <w:pStyle w:val="a7"/>
        <w:jc w:val="both"/>
      </w:pPr>
      <w:r>
        <w:t>-</w:t>
      </w:r>
      <w:r w:rsidR="004F7373">
        <w:t xml:space="preserve"> </w:t>
      </w:r>
      <w:r>
        <w:t xml:space="preserve">формирование и развитие у </w:t>
      </w:r>
      <w:r w:rsidR="004F6954">
        <w:t>обучающихся</w:t>
      </w:r>
      <w:r>
        <w:t xml:space="preserve"> морально-психологических качеств: мужества, выдержки, инициативы, взаимной выручки во время опасности, уверенности в эффективности мероприятий.</w:t>
      </w:r>
    </w:p>
    <w:p w:rsidR="00A56246" w:rsidRPr="000D7F0A" w:rsidRDefault="00A56246" w:rsidP="00A562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F0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F7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D7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</w:t>
      </w:r>
      <w:r w:rsidR="000E07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r w:rsidRPr="000D7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педагогическими работниками теоретических знаний и практических навыков поведения в условиях чрезвычайных ситуаций техногенного и природного характера и их последствий;</w:t>
      </w:r>
    </w:p>
    <w:p w:rsidR="00A56246" w:rsidRPr="000D7F0A" w:rsidRDefault="00A56246" w:rsidP="00A562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F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4F7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D7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проверка готовности к выполнению задач Гражданской обороны, умения </w:t>
      </w:r>
      <w:r w:rsidR="000E0741" w:rsidRPr="000E0741">
        <w:rPr>
          <w:rFonts w:ascii="Times New Roman" w:hAnsi="Times New Roman" w:cs="Times New Roman"/>
          <w:sz w:val="24"/>
          <w:szCs w:val="24"/>
        </w:rPr>
        <w:t>обучающихся</w:t>
      </w:r>
      <w:r w:rsidR="000E0741" w:rsidRPr="000E0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7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сигналу оповещения ГО «Внимание! Пожар!», пользоваться средствами коллективной и индивидуальной защиты, изготавливать простейшие средства защиты органов дыхания</w:t>
      </w:r>
      <w:r w:rsidR="000E07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6246" w:rsidRPr="000D7F0A" w:rsidRDefault="00A56246" w:rsidP="00A562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7C3" w:rsidRPr="005F07C3" w:rsidRDefault="00CC3624" w:rsidP="005F07C3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5F07C3" w:rsidRPr="005F07C3">
        <w:rPr>
          <w:rFonts w:ascii="Times New Roman" w:hAnsi="Times New Roman"/>
          <w:b/>
          <w:sz w:val="24"/>
          <w:szCs w:val="24"/>
        </w:rPr>
        <w:t xml:space="preserve"> ФОРМАТ ПРОВЕДЕНИЯ УРОКА</w:t>
      </w:r>
    </w:p>
    <w:p w:rsidR="00F6052B" w:rsidRDefault="00B236E3" w:rsidP="00F6052B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При</w:t>
      </w:r>
      <w:r w:rsidR="00F6052B">
        <w:rPr>
          <w:rFonts w:ascii="Times New Roman" w:hAnsi="Times New Roman" w:cs="Times New Roman"/>
          <w:sz w:val="24"/>
          <w:szCs w:val="24"/>
        </w:rPr>
        <w:t xml:space="preserve"> подготовке открытого</w:t>
      </w:r>
      <w:r w:rsidR="00F6052B" w:rsidRPr="00F6052B">
        <w:rPr>
          <w:rFonts w:ascii="Times New Roman" w:hAnsi="Times New Roman" w:cs="Times New Roman"/>
          <w:sz w:val="24"/>
          <w:szCs w:val="24"/>
        </w:rPr>
        <w:t xml:space="preserve"> урок</w:t>
      </w:r>
      <w:r w:rsidR="00F6052B">
        <w:rPr>
          <w:rFonts w:ascii="Times New Roman" w:hAnsi="Times New Roman" w:cs="Times New Roman"/>
          <w:sz w:val="24"/>
          <w:szCs w:val="24"/>
        </w:rPr>
        <w:t>а</w:t>
      </w:r>
      <w:r w:rsidR="00F6052B" w:rsidRPr="00F6052B">
        <w:rPr>
          <w:rFonts w:ascii="Times New Roman" w:hAnsi="Times New Roman" w:cs="Times New Roman"/>
          <w:sz w:val="24"/>
          <w:szCs w:val="24"/>
        </w:rPr>
        <w:t xml:space="preserve">, </w:t>
      </w:r>
      <w:r w:rsidR="00F6052B">
        <w:rPr>
          <w:rFonts w:ascii="Times New Roman" w:hAnsi="Times New Roman" w:cs="Times New Roman"/>
          <w:sz w:val="24"/>
          <w:szCs w:val="24"/>
        </w:rPr>
        <w:t>приуроченного</w:t>
      </w:r>
      <w:r w:rsidR="00F6052B" w:rsidRPr="00F6052B">
        <w:rPr>
          <w:rFonts w:ascii="Times New Roman" w:hAnsi="Times New Roman" w:cs="Times New Roman"/>
          <w:sz w:val="24"/>
          <w:szCs w:val="24"/>
        </w:rPr>
        <w:t xml:space="preserve"> к празднованию Всемирного дня гражданской обороны</w:t>
      </w:r>
      <w:r w:rsidR="00317673">
        <w:rPr>
          <w:rFonts w:ascii="Times New Roman" w:hAnsi="Times New Roman" w:cs="Times New Roman"/>
          <w:sz w:val="24"/>
          <w:szCs w:val="24"/>
        </w:rPr>
        <w:t>,</w:t>
      </w:r>
      <w:r w:rsidR="00F6052B" w:rsidRPr="00F6052B">
        <w:rPr>
          <w:rFonts w:ascii="Times New Roman" w:hAnsi="Times New Roman" w:cs="Times New Roman"/>
          <w:sz w:val="24"/>
          <w:szCs w:val="24"/>
        </w:rPr>
        <w:t xml:space="preserve"> </w:t>
      </w:r>
      <w:r w:rsidRPr="00B236E3">
        <w:rPr>
          <w:rFonts w:ascii="Times New Roman" w:hAnsi="Times New Roman" w:cs="Times New Roman"/>
          <w:sz w:val="24"/>
          <w:szCs w:val="24"/>
        </w:rPr>
        <w:t>необходимо учитыв</w:t>
      </w:r>
      <w:r w:rsidR="00F6052B">
        <w:rPr>
          <w:rFonts w:ascii="Times New Roman" w:hAnsi="Times New Roman" w:cs="Times New Roman"/>
          <w:sz w:val="24"/>
          <w:szCs w:val="24"/>
        </w:rPr>
        <w:t>ать специфику образовательной организации</w:t>
      </w:r>
      <w:r w:rsidRPr="00B236E3">
        <w:rPr>
          <w:rFonts w:ascii="Times New Roman" w:hAnsi="Times New Roman" w:cs="Times New Roman"/>
          <w:sz w:val="24"/>
          <w:szCs w:val="24"/>
        </w:rPr>
        <w:t>, возможность возникновения различных чрезвычайных ситуаций природного и техногенного характера, а также руководствоваться рекомендациями территориальных штабов по делам ГОЧС или управлений образования.</w:t>
      </w:r>
    </w:p>
    <w:p w:rsidR="00CD7DCB" w:rsidRPr="00A173F9" w:rsidRDefault="000D7B49" w:rsidP="00CD7DCB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D7DCB">
        <w:rPr>
          <w:i/>
          <w:sz w:val="24"/>
          <w:szCs w:val="24"/>
        </w:rPr>
        <w:t xml:space="preserve"> </w:t>
      </w:r>
      <w:r w:rsidR="00CD7DCB" w:rsidRPr="00A173F9">
        <w:rPr>
          <w:rFonts w:ascii="Times New Roman" w:hAnsi="Times New Roman"/>
          <w:b/>
          <w:i/>
          <w:sz w:val="24"/>
          <w:szCs w:val="24"/>
        </w:rPr>
        <w:t>Главны</w:t>
      </w:r>
      <w:r w:rsidR="009B3339" w:rsidRPr="00A173F9">
        <w:rPr>
          <w:rFonts w:ascii="Times New Roman" w:hAnsi="Times New Roman"/>
          <w:b/>
          <w:i/>
          <w:sz w:val="24"/>
          <w:szCs w:val="24"/>
        </w:rPr>
        <w:t>е</w:t>
      </w:r>
      <w:r w:rsidR="00CD7DCB" w:rsidRPr="00A173F9">
        <w:rPr>
          <w:rFonts w:ascii="Times New Roman" w:hAnsi="Times New Roman"/>
          <w:b/>
          <w:i/>
          <w:sz w:val="24"/>
          <w:szCs w:val="24"/>
        </w:rPr>
        <w:t xml:space="preserve"> условия успешного проведения урока:</w:t>
      </w:r>
    </w:p>
    <w:p w:rsidR="00CD7DCB" w:rsidRPr="00CD7DCB" w:rsidRDefault="00CD7DCB" w:rsidP="00CD7DCB">
      <w:pPr>
        <w:pStyle w:val="a6"/>
        <w:numPr>
          <w:ilvl w:val="0"/>
          <w:numId w:val="10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CD7DCB">
        <w:rPr>
          <w:rFonts w:ascii="Times New Roman" w:hAnsi="Times New Roman"/>
          <w:sz w:val="24"/>
          <w:szCs w:val="24"/>
        </w:rPr>
        <w:t xml:space="preserve">разнообразие форм и методов проведения; </w:t>
      </w:r>
    </w:p>
    <w:p w:rsidR="00CD7DCB" w:rsidRPr="00CD7DCB" w:rsidRDefault="009B3339" w:rsidP="00CD7DCB">
      <w:pPr>
        <w:pStyle w:val="a6"/>
        <w:numPr>
          <w:ilvl w:val="0"/>
          <w:numId w:val="10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наполнение</w:t>
      </w:r>
      <w:r w:rsidR="00CD7DCB" w:rsidRPr="00CD7DCB">
        <w:rPr>
          <w:rFonts w:ascii="Times New Roman" w:hAnsi="Times New Roman"/>
          <w:sz w:val="24"/>
          <w:szCs w:val="24"/>
        </w:rPr>
        <w:t xml:space="preserve">, состязательный характер; </w:t>
      </w:r>
    </w:p>
    <w:p w:rsidR="00CD7DCB" w:rsidRDefault="00CD7DCB" w:rsidP="00CD7DCB">
      <w:pPr>
        <w:pStyle w:val="a6"/>
        <w:numPr>
          <w:ilvl w:val="0"/>
          <w:numId w:val="10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CD7DCB">
        <w:rPr>
          <w:rFonts w:ascii="Times New Roman" w:hAnsi="Times New Roman"/>
          <w:sz w:val="24"/>
          <w:szCs w:val="24"/>
        </w:rPr>
        <w:t>правильный выбор времени (все запланированные мероприятия должны проводиться без нарушения образовательного процесса)</w:t>
      </w:r>
      <w:r>
        <w:rPr>
          <w:rFonts w:ascii="Times New Roman" w:hAnsi="Times New Roman"/>
          <w:sz w:val="24"/>
          <w:szCs w:val="24"/>
        </w:rPr>
        <w:t>;</w:t>
      </w:r>
    </w:p>
    <w:p w:rsidR="00CD7DCB" w:rsidRDefault="00CD7DCB" w:rsidP="00CD7DCB">
      <w:pPr>
        <w:pStyle w:val="a6"/>
        <w:numPr>
          <w:ilvl w:val="0"/>
          <w:numId w:val="10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мер по обеспечению безопасности </w:t>
      </w:r>
      <w:r w:rsidR="000E0741" w:rsidRPr="000E0741">
        <w:rPr>
          <w:rFonts w:ascii="Times New Roman" w:hAnsi="Times New Roman" w:cs="Times New Roman"/>
          <w:sz w:val="24"/>
          <w:szCs w:val="24"/>
        </w:rPr>
        <w:t>обучающихся</w:t>
      </w:r>
      <w:r w:rsidR="000E0741" w:rsidRPr="000E07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и осуществление медицинского контроля</w:t>
      </w:r>
      <w:r w:rsidR="000E074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36E3" w:rsidRPr="00A173F9" w:rsidRDefault="00B236E3" w:rsidP="00F6052B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73F9">
        <w:rPr>
          <w:rFonts w:ascii="Times New Roman" w:hAnsi="Times New Roman" w:cs="Times New Roman"/>
          <w:b/>
          <w:i/>
          <w:sz w:val="24"/>
          <w:szCs w:val="24"/>
        </w:rPr>
        <w:t>Основны</w:t>
      </w:r>
      <w:r w:rsidR="009B3339" w:rsidRPr="00A173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A173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B3339" w:rsidRPr="00A173F9">
        <w:rPr>
          <w:rFonts w:ascii="Times New Roman" w:hAnsi="Times New Roman" w:cs="Times New Roman"/>
          <w:b/>
          <w:i/>
          <w:sz w:val="24"/>
          <w:szCs w:val="24"/>
        </w:rPr>
        <w:t>формы и методы практической направленности урока</w:t>
      </w:r>
      <w:r w:rsidRPr="00A173F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учебные эвакуационные мероприятия;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действия по сигналу оповещения «Внимание всем!» и информации ГО о радиоактивном заражении местности, заражении сильнодействующими ядовитыми веществами, о возникновении стихийного бедствия, угрозе взрыва и т.д.;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изготовление простейших средств защиты органов дыхания и тренировки в приспособлении повседневной одежды к защите от радиоактивной пыли и отравляющих веществ;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встречи с ветеранами войны, работниками по делам ГОЧС, УВД</w:t>
      </w:r>
      <w:r w:rsidR="00345CCA">
        <w:rPr>
          <w:rFonts w:ascii="Times New Roman" w:hAnsi="Times New Roman" w:cs="Times New Roman"/>
          <w:sz w:val="24"/>
          <w:szCs w:val="24"/>
        </w:rPr>
        <w:t>, ГАИ, ликвидаторами аварии на Ч</w:t>
      </w:r>
      <w:r w:rsidRPr="00B236E3">
        <w:rPr>
          <w:rFonts w:ascii="Times New Roman" w:hAnsi="Times New Roman" w:cs="Times New Roman"/>
          <w:sz w:val="24"/>
          <w:szCs w:val="24"/>
        </w:rPr>
        <w:t>ернобыльской АЭС, представителями аварийн</w:t>
      </w:r>
      <w:proofErr w:type="gramStart"/>
      <w:r w:rsidRPr="00B236E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236E3">
        <w:rPr>
          <w:rFonts w:ascii="Times New Roman" w:hAnsi="Times New Roman" w:cs="Times New Roman"/>
          <w:sz w:val="24"/>
          <w:szCs w:val="24"/>
        </w:rPr>
        <w:t xml:space="preserve"> и поисково-спасательных служб и т.д.;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тренировки в работе с приборами РХР и дозиметрического контроля;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тренировки п</w:t>
      </w:r>
      <w:r w:rsidR="00345CCA">
        <w:rPr>
          <w:rFonts w:ascii="Times New Roman" w:hAnsi="Times New Roman" w:cs="Times New Roman"/>
          <w:sz w:val="24"/>
          <w:szCs w:val="24"/>
        </w:rPr>
        <w:t xml:space="preserve">о оказанию первой </w:t>
      </w:r>
      <w:r w:rsidRPr="00B236E3">
        <w:rPr>
          <w:rFonts w:ascii="Times New Roman" w:hAnsi="Times New Roman" w:cs="Times New Roman"/>
          <w:sz w:val="24"/>
          <w:szCs w:val="24"/>
        </w:rPr>
        <w:t>помощи;</w:t>
      </w:r>
    </w:p>
    <w:p w:rsidR="00B236E3" w:rsidRPr="00B236E3" w:rsidRDefault="00B236E3" w:rsidP="00B236E3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>викторины, соревнования по прикладным видам физической культуры, спортивные эстафеты, военно-спортивные игры, походы и т.д.</w:t>
      </w:r>
    </w:p>
    <w:p w:rsidR="009B3339" w:rsidRDefault="009B3339" w:rsidP="009B3339">
      <w:pPr>
        <w:tabs>
          <w:tab w:val="left" w:pos="991"/>
        </w:tabs>
        <w:spacing w:after="0" w:line="240" w:lineRule="auto"/>
        <w:ind w:right="40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5C67" w:rsidRPr="00A173F9" w:rsidRDefault="009B3339" w:rsidP="009B3339">
      <w:pPr>
        <w:tabs>
          <w:tab w:val="left" w:pos="991"/>
        </w:tabs>
        <w:spacing w:after="0" w:line="240" w:lineRule="auto"/>
        <w:ind w:right="400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73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="00755C67" w:rsidRPr="00A173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рамках урока рекомендуется:</w:t>
      </w:r>
    </w:p>
    <w:p w:rsidR="009B3339" w:rsidRPr="009B3339" w:rsidRDefault="009B3339" w:rsidP="009B3339">
      <w:pPr>
        <w:tabs>
          <w:tab w:val="left" w:pos="991"/>
        </w:tabs>
        <w:spacing w:after="0" w:line="240" w:lineRule="auto"/>
        <w:ind w:right="400" w:firstLine="567"/>
        <w:jc w:val="both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</w:p>
    <w:p w:rsidR="00755C67" w:rsidRPr="006F4C0C" w:rsidRDefault="00755C67" w:rsidP="00755C67">
      <w:pPr>
        <w:spacing w:after="0" w:line="256" w:lineRule="auto"/>
        <w:ind w:left="709" w:hanging="425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активно использовать возможности межведомственного взаимодейст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вия образовательной организации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предприятиями и организациями, отвеч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ающими за безопасность жизнедея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граждан МЧС, ГИБДД и др.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55C67" w:rsidRPr="006F4C0C" w:rsidRDefault="00755C67" w:rsidP="00755C67">
      <w:pPr>
        <w:spacing w:after="0" w:line="2" w:lineRule="exact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55C67" w:rsidRPr="006F4C0C" w:rsidRDefault="00755C67" w:rsidP="00755C67">
      <w:pPr>
        <w:numPr>
          <w:ilvl w:val="0"/>
          <w:numId w:val="6"/>
        </w:numPr>
        <w:tabs>
          <w:tab w:val="left" w:pos="914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специалистов данных ведомств, для проведения практических занятий с детьми и подростками;</w:t>
      </w:r>
    </w:p>
    <w:p w:rsidR="00755C67" w:rsidRPr="006F4C0C" w:rsidRDefault="00755C67" w:rsidP="00755C67">
      <w:pPr>
        <w:numPr>
          <w:ilvl w:val="0"/>
          <w:numId w:val="6"/>
        </w:numPr>
        <w:tabs>
          <w:tab w:val="left" w:pos="948"/>
        </w:tabs>
        <w:spacing w:after="0" w:line="240" w:lineRule="auto"/>
        <w:ind w:right="6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встречи и беседы с очевидцами и участников ликвидации различных чрезвычайных ситуаций;</w:t>
      </w:r>
    </w:p>
    <w:p w:rsidR="00755C67" w:rsidRPr="006F4C0C" w:rsidRDefault="00755C67" w:rsidP="00755C67">
      <w:pPr>
        <w:numPr>
          <w:ilvl w:val="0"/>
          <w:numId w:val="6"/>
        </w:numPr>
        <w:tabs>
          <w:tab w:val="left" w:pos="924"/>
        </w:tabs>
        <w:spacing w:after="0" w:line="237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интегрированные уроки, показывающие 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губное влияние на жизнь и здоро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вье человека поражающих факторов, возни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кающих при чрезвычайных ситуациях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(ОБЖ и Химия, Биология и Физика, Экология и Обществознание);</w:t>
      </w:r>
    </w:p>
    <w:p w:rsidR="00755C67" w:rsidRPr="006F4C0C" w:rsidRDefault="00755C67" w:rsidP="00755C67">
      <w:pPr>
        <w:spacing w:after="0" w:line="1" w:lineRule="exact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755C67" w:rsidRPr="006F4C0C" w:rsidRDefault="00755C67" w:rsidP="00755C67">
      <w:pPr>
        <w:numPr>
          <w:ilvl w:val="0"/>
          <w:numId w:val="6"/>
        </w:numPr>
        <w:tabs>
          <w:tab w:val="left" w:pos="924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такие формы учебной деятельности как экскурсии, практические занятия и тренировки по использованию подручных средств пожаротуш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ения, средств индивидуальной за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щиты, медицински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аптечек, тренинги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учащихся при чрезвычайных си</w:t>
      </w: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туациях социального характера;</w:t>
      </w:r>
    </w:p>
    <w:p w:rsidR="00755C67" w:rsidRPr="006F4C0C" w:rsidRDefault="00755C67" w:rsidP="00755C67">
      <w:pPr>
        <w:numPr>
          <w:ilvl w:val="0"/>
          <w:numId w:val="6"/>
        </w:numPr>
        <w:tabs>
          <w:tab w:val="left" w:pos="943"/>
        </w:tabs>
        <w:spacing w:after="0" w:line="240" w:lineRule="auto"/>
        <w:ind w:right="80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6F4C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на уроке материалы хроникально-документальных, научно-популярных и учебных фильмов, материалы местных средств массовой информации по данной тематике.</w:t>
      </w:r>
    </w:p>
    <w:p w:rsidR="00755C67" w:rsidRDefault="00755C67" w:rsidP="00B236E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236E3" w:rsidRPr="00B236E3" w:rsidRDefault="00B236E3" w:rsidP="00B236E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36E3">
        <w:rPr>
          <w:rFonts w:ascii="Times New Roman" w:hAnsi="Times New Roman" w:cs="Times New Roman"/>
          <w:sz w:val="24"/>
          <w:szCs w:val="24"/>
        </w:rPr>
        <w:t xml:space="preserve">Всех </w:t>
      </w:r>
      <w:r w:rsidR="009B3339">
        <w:rPr>
          <w:rFonts w:ascii="Times New Roman" w:hAnsi="Times New Roman" w:cs="Times New Roman"/>
          <w:sz w:val="24"/>
          <w:szCs w:val="24"/>
        </w:rPr>
        <w:t>обучающихся</w:t>
      </w:r>
      <w:r w:rsidRPr="00B236E3">
        <w:rPr>
          <w:rFonts w:ascii="Times New Roman" w:hAnsi="Times New Roman" w:cs="Times New Roman"/>
          <w:sz w:val="24"/>
          <w:szCs w:val="24"/>
        </w:rPr>
        <w:t xml:space="preserve"> школ в процессе подготовки</w:t>
      </w:r>
      <w:r w:rsidR="009B3339">
        <w:rPr>
          <w:rFonts w:ascii="Times New Roman" w:hAnsi="Times New Roman" w:cs="Times New Roman"/>
          <w:sz w:val="24"/>
          <w:szCs w:val="24"/>
        </w:rPr>
        <w:t xml:space="preserve"> к проведению открытого урока</w:t>
      </w:r>
      <w:r w:rsidRPr="00B236E3">
        <w:rPr>
          <w:rFonts w:ascii="Times New Roman" w:hAnsi="Times New Roman" w:cs="Times New Roman"/>
          <w:sz w:val="24"/>
          <w:szCs w:val="24"/>
        </w:rPr>
        <w:t xml:space="preserve"> целесообразно разделить на</w:t>
      </w:r>
      <w:r w:rsidR="00F75543">
        <w:rPr>
          <w:rFonts w:ascii="Times New Roman" w:hAnsi="Times New Roman" w:cs="Times New Roman"/>
          <w:sz w:val="24"/>
          <w:szCs w:val="24"/>
        </w:rPr>
        <w:t xml:space="preserve"> три возрастные группы (1-4, 5-9, 10</w:t>
      </w:r>
      <w:r w:rsidRPr="00B236E3">
        <w:rPr>
          <w:rFonts w:ascii="Times New Roman" w:hAnsi="Times New Roman" w:cs="Times New Roman"/>
          <w:sz w:val="24"/>
          <w:szCs w:val="24"/>
        </w:rPr>
        <w:t xml:space="preserve">-11 классы) и своевременно довести до каждой </w:t>
      </w:r>
      <w:r w:rsidR="00345270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9B3339">
        <w:rPr>
          <w:rFonts w:ascii="Times New Roman" w:hAnsi="Times New Roman" w:cs="Times New Roman"/>
          <w:sz w:val="24"/>
          <w:szCs w:val="24"/>
        </w:rPr>
        <w:t>формат его проведения</w:t>
      </w:r>
      <w:r w:rsidRPr="00B236E3">
        <w:rPr>
          <w:rFonts w:ascii="Times New Roman" w:hAnsi="Times New Roman" w:cs="Times New Roman"/>
          <w:sz w:val="24"/>
          <w:szCs w:val="24"/>
        </w:rPr>
        <w:t>, содержание, место и время.</w:t>
      </w:r>
    </w:p>
    <w:p w:rsidR="000B06E2" w:rsidRDefault="00035661" w:rsidP="000B06E2">
      <w:pPr>
        <w:pStyle w:val="a6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B06E2" w:rsidRPr="000B06E2">
        <w:rPr>
          <w:rFonts w:ascii="Times New Roman" w:hAnsi="Times New Roman" w:cs="Times New Roman"/>
          <w:b/>
          <w:sz w:val="28"/>
          <w:szCs w:val="28"/>
        </w:rPr>
        <w:t>ланирование открытых уроков для разных возрастных групп.</w:t>
      </w:r>
    </w:p>
    <w:p w:rsidR="000B06E2" w:rsidRPr="000B06E2" w:rsidRDefault="000B06E2" w:rsidP="000B06E2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06E2">
        <w:rPr>
          <w:rFonts w:ascii="Times New Roman" w:hAnsi="Times New Roman" w:cs="Times New Roman"/>
          <w:sz w:val="24"/>
          <w:szCs w:val="24"/>
        </w:rPr>
        <w:t xml:space="preserve">Исходя из местных условий и возможностей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="00856C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6E2">
        <w:rPr>
          <w:rFonts w:ascii="Times New Roman" w:hAnsi="Times New Roman" w:cs="Times New Roman"/>
          <w:sz w:val="24"/>
          <w:szCs w:val="24"/>
        </w:rPr>
        <w:t xml:space="preserve">могут </w:t>
      </w:r>
      <w:r w:rsidR="00856CC8">
        <w:rPr>
          <w:rFonts w:ascii="Times New Roman" w:hAnsi="Times New Roman" w:cs="Times New Roman"/>
          <w:sz w:val="24"/>
          <w:szCs w:val="24"/>
        </w:rPr>
        <w:t>быть рекомендованы</w:t>
      </w:r>
      <w:r>
        <w:rPr>
          <w:rFonts w:ascii="Times New Roman" w:hAnsi="Times New Roman" w:cs="Times New Roman"/>
          <w:sz w:val="24"/>
          <w:szCs w:val="24"/>
        </w:rPr>
        <w:t xml:space="preserve"> следующие формы</w:t>
      </w:r>
      <w:r w:rsidR="00856CC8">
        <w:rPr>
          <w:rFonts w:ascii="Times New Roman" w:hAnsi="Times New Roman" w:cs="Times New Roman"/>
          <w:sz w:val="24"/>
          <w:szCs w:val="24"/>
        </w:rPr>
        <w:t xml:space="preserve"> проведения урока с примерным содержанием</w:t>
      </w:r>
      <w:r w:rsidRPr="000B06E2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5"/>
        <w:tblW w:w="9747" w:type="dxa"/>
        <w:tblLook w:val="04A0"/>
      </w:tblPr>
      <w:tblGrid>
        <w:gridCol w:w="1761"/>
        <w:gridCol w:w="4281"/>
        <w:gridCol w:w="3705"/>
      </w:tblGrid>
      <w:tr w:rsidR="00F7570B" w:rsidTr="00810E6D">
        <w:tc>
          <w:tcPr>
            <w:tcW w:w="1644" w:type="dxa"/>
          </w:tcPr>
          <w:p w:rsidR="00035661" w:rsidRPr="00035661" w:rsidRDefault="00F7570B" w:rsidP="00035661">
            <w:pPr>
              <w:spacing w:line="237" w:lineRule="auto"/>
              <w:ind w:right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Категории </w:t>
            </w:r>
            <w:proofErr w:type="gramStart"/>
            <w:r w:rsidRPr="00035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обучаемых</w:t>
            </w:r>
            <w:proofErr w:type="gramEnd"/>
          </w:p>
        </w:tc>
        <w:tc>
          <w:tcPr>
            <w:tcW w:w="4350" w:type="dxa"/>
          </w:tcPr>
          <w:p w:rsidR="00F7570B" w:rsidRPr="00035661" w:rsidRDefault="00C62895" w:rsidP="00F7570B">
            <w:pPr>
              <w:spacing w:line="237" w:lineRule="auto"/>
              <w:ind w:right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Краткое содержание</w:t>
            </w:r>
            <w:r w:rsidR="00F7570B" w:rsidRPr="00035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3753" w:type="dxa"/>
          </w:tcPr>
          <w:p w:rsidR="00F7570B" w:rsidRPr="00035661" w:rsidRDefault="00F7570B" w:rsidP="00F7570B">
            <w:pPr>
              <w:spacing w:line="237" w:lineRule="auto"/>
              <w:ind w:right="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5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Возможные формы проведения урока</w:t>
            </w:r>
          </w:p>
        </w:tc>
      </w:tr>
      <w:tr w:rsidR="00F7570B" w:rsidTr="00810E6D">
        <w:tc>
          <w:tcPr>
            <w:tcW w:w="1644" w:type="dxa"/>
          </w:tcPr>
          <w:p w:rsidR="00F7570B" w:rsidRPr="00F7570B" w:rsidRDefault="009D1D9A" w:rsidP="00F7570B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Обучающиеся</w:t>
            </w:r>
            <w:proofErr w:type="gramEnd"/>
            <w:r w:rsidR="00F7570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1-4 классов</w:t>
            </w:r>
          </w:p>
        </w:tc>
        <w:tc>
          <w:tcPr>
            <w:tcW w:w="4350" w:type="dxa"/>
          </w:tcPr>
          <w:p w:rsidR="00BF212A" w:rsidRPr="00A173F9" w:rsidRDefault="00BF212A" w:rsidP="00A502A8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</w:t>
            </w:r>
            <w:r w:rsidR="00FB141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</w:t>
            </w:r>
            <w:r w:rsidR="00F7570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доступной</w:t>
            </w:r>
            <w:r w:rsidR="00F7570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форме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дать </w:t>
            </w:r>
            <w:r w:rsidR="00D829D4" w:rsidRPr="00A173F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общее представление о понятии </w:t>
            </w:r>
            <w:r w:rsidR="00FB1415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«безопасн</w:t>
            </w:r>
            <w:r w:rsidR="00F7570B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ость</w:t>
            </w:r>
            <w:r w:rsidR="00FB1415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212A" w:rsidRPr="00A173F9" w:rsidRDefault="00BF212A" w:rsidP="00A502A8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Пояснить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основные правила безопасного поведения в различных чрезвычайных ситуациях.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A23BA7" w:rsidRPr="00A173F9" w:rsidRDefault="00BF212A" w:rsidP="00A502A8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Напомнить </w:t>
            </w:r>
            <w:r w:rsidR="00F7570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вызова и номера те</w:t>
            </w:r>
            <w:r w:rsidR="00BC7CE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лефонов экстренных</w:t>
            </w:r>
            <w:r w:rsidR="00856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C7CE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единой службы спасения с использованием обычного и мобильного телефонов. 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BF212A" w:rsidRPr="00A173F9" w:rsidRDefault="00A23BA7" w:rsidP="00A502A8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Рассказать о негативных последствиях детских</w:t>
            </w:r>
            <w:r w:rsidR="00BC7CE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шалостей с</w:t>
            </w:r>
            <w:r w:rsidR="00BC7CE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огнем, на воде. </w:t>
            </w:r>
            <w:r w:rsidR="00BF212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Продемонстрировать </w:t>
            </w:r>
            <w:r w:rsidR="00F7570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приёмы оказания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само- и взаимопомощи при ссадинах, ожогах, носовом кровотечении, попадании инородного тела в глаз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</w:t>
            </w:r>
            <w:r w:rsidR="00FB1415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B1415" w:rsidRPr="00A173F9" w:rsidRDefault="00BF212A" w:rsidP="00A502A8">
            <w:pPr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A1544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детей на необходимость осознанного выполнения ими всех мер и правил безопасности как основного условия сохранения жизни и здоровья. </w:t>
            </w:r>
          </w:p>
          <w:p w:rsidR="00F7570B" w:rsidRDefault="00F7570B" w:rsidP="00FB1415">
            <w:pPr>
              <w:ind w:right="60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53" w:type="dxa"/>
          </w:tcPr>
          <w:p w:rsidR="00F73B89" w:rsidRPr="00A173F9" w:rsidRDefault="00BF212A" w:rsidP="00A502A8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</w:t>
            </w:r>
            <w:r w:rsidR="00F73B89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Экскурсия по школе и пришкольной территории</w:t>
            </w:r>
            <w:r w:rsidR="00F73B8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первоклассников для</w:t>
            </w:r>
            <w:r w:rsidR="00A502A8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3B8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ознакомления</w:t>
            </w:r>
            <w:r w:rsidR="00A502A8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502A8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A502A8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внутренней </w:t>
            </w:r>
          </w:p>
          <w:p w:rsidR="00F73B89" w:rsidRPr="00A173F9" w:rsidRDefault="00F73B89" w:rsidP="00A502A8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планировкой здания,</w:t>
            </w:r>
            <w:r w:rsidR="00A502A8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асположением основны</w:t>
            </w:r>
            <w:r w:rsidR="005310F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и запасных выходов, переходов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подъездов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</w:t>
            </w:r>
            <w:r w:rsidR="00BF212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ультов пожарной сигнализации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телефонов экстренного вызова.</w:t>
            </w:r>
          </w:p>
          <w:p w:rsidR="00BF212A" w:rsidRPr="00A173F9" w:rsidRDefault="00BF212A" w:rsidP="00A502A8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73B89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Трен</w:t>
            </w: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ировка в городке ГИБДД или спе</w:t>
            </w:r>
            <w:r w:rsidR="00F73B89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циально обо</w:t>
            </w: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рудованной площадке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на</w:t>
            </w:r>
            <w:r w:rsidR="00F73B8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помн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ить и показать учащимся правила </w:t>
            </w:r>
          </w:p>
          <w:p w:rsidR="00F73B89" w:rsidRPr="00A173F9" w:rsidRDefault="00BF212A" w:rsidP="00A502A8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</w:t>
            </w:r>
            <w:r w:rsidR="00F73B8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пасного поведен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улицах и дорогах, по пути из </w:t>
            </w:r>
            <w:r w:rsidR="00F73B8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в школу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обратно</w:t>
            </w:r>
            <w:r w:rsidR="00F73B8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212A" w:rsidRPr="00A173F9" w:rsidRDefault="00BF212A" w:rsidP="00A502A8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Видео</w:t>
            </w: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лекторий</w:t>
            </w: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тему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«Огонь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–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друг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враг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человека»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правилах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безопасного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обращения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огнем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повседневной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жизни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B06E2" w:rsidRPr="00A173F9" w:rsidRDefault="00BF212A" w:rsidP="000B06E2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i/>
                <w:sz w:val="24"/>
                <w:szCs w:val="24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B06E2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>Викторины и конкурсы</w:t>
            </w:r>
            <w:r w:rsidR="000B06E2" w:rsidRPr="00A173F9">
              <w:rPr>
                <w:b/>
                <w:sz w:val="24"/>
                <w:szCs w:val="24"/>
              </w:rPr>
              <w:t xml:space="preserve"> </w:t>
            </w:r>
            <w:r w:rsidR="000B06E2" w:rsidRPr="00A173F9">
              <w:rPr>
                <w:sz w:val="24"/>
                <w:szCs w:val="24"/>
              </w:rPr>
              <w:t xml:space="preserve">по </w:t>
            </w:r>
            <w:r w:rsidR="000B06E2" w:rsidRPr="00A173F9">
              <w:rPr>
                <w:rFonts w:ascii="Times New Roman" w:hAnsi="Times New Roman" w:cs="Times New Roman"/>
                <w:sz w:val="24"/>
                <w:szCs w:val="24"/>
              </w:rPr>
              <w:t>вопросам ГО и защиты от ЧС, (например, «Условия безопасного поведения учащихся»)</w:t>
            </w:r>
            <w:r w:rsidR="000B06E2" w:rsidRPr="00A173F9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0B06E2" w:rsidRPr="00A173F9">
              <w:rPr>
                <w:i/>
                <w:sz w:val="24"/>
                <w:szCs w:val="24"/>
              </w:rPr>
              <w:t xml:space="preserve"> </w:t>
            </w:r>
          </w:p>
          <w:p w:rsidR="000B06E2" w:rsidRPr="00A173F9" w:rsidRDefault="000B06E2" w:rsidP="000B06E2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Школьный конкурс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«Водитель – виртуоз»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демонстрация умений безопасного вождения велосипеда на улицах и дорогах.</w:t>
            </w:r>
          </w:p>
          <w:p w:rsidR="000B06E2" w:rsidRPr="00A173F9" w:rsidRDefault="000B06E2" w:rsidP="000B06E2">
            <w:pPr>
              <w:pStyle w:val="a7"/>
              <w:spacing w:before="0" w:beforeAutospacing="0" w:after="0" w:afterAutospacing="0"/>
              <w:jc w:val="both"/>
            </w:pPr>
            <w:r w:rsidRPr="00A173F9">
              <w:rPr>
                <w:b/>
              </w:rPr>
              <w:t xml:space="preserve">   Конкурс рисунков </w:t>
            </w:r>
            <w:r w:rsidRPr="00A173F9">
              <w:t>на тему</w:t>
            </w:r>
            <w:r w:rsidR="00D829D4">
              <w:rPr>
                <w:sz w:val="23"/>
                <w:szCs w:val="23"/>
              </w:rPr>
              <w:t>:</w:t>
            </w:r>
            <w:r w:rsidRPr="000B06E2">
              <w:rPr>
                <w:sz w:val="23"/>
                <w:szCs w:val="23"/>
              </w:rPr>
              <w:t xml:space="preserve"> </w:t>
            </w:r>
            <w:r w:rsidRPr="00A173F9">
              <w:t>«Мы за безопасный мир»;</w:t>
            </w:r>
          </w:p>
          <w:p w:rsidR="000B06E2" w:rsidRPr="00A173F9" w:rsidRDefault="000B06E2" w:rsidP="000B06E2">
            <w:pPr>
              <w:pStyle w:val="a7"/>
              <w:spacing w:before="0" w:beforeAutospacing="0" w:after="0" w:afterAutospacing="0"/>
              <w:jc w:val="both"/>
            </w:pPr>
            <w:r w:rsidRPr="00A173F9">
              <w:rPr>
                <w:i/>
              </w:rPr>
              <w:t xml:space="preserve">    </w:t>
            </w:r>
            <w:r w:rsidRPr="00A173F9">
              <w:rPr>
                <w:b/>
              </w:rPr>
              <w:t>Ролевые игры</w:t>
            </w:r>
            <w:r w:rsidRPr="00A173F9">
              <w:rPr>
                <w:i/>
              </w:rPr>
              <w:t xml:space="preserve"> </w:t>
            </w:r>
            <w:r w:rsidRPr="00A173F9">
              <w:t>по правилам дорожного движения;</w:t>
            </w:r>
          </w:p>
          <w:p w:rsidR="000B06E2" w:rsidRPr="00A173F9" w:rsidRDefault="000B06E2" w:rsidP="000B06E2">
            <w:pPr>
              <w:pStyle w:val="a7"/>
              <w:spacing w:before="0" w:beforeAutospacing="0" w:after="0" w:afterAutospacing="0"/>
              <w:jc w:val="both"/>
            </w:pPr>
            <w:r w:rsidRPr="00A173F9">
              <w:rPr>
                <w:i/>
              </w:rPr>
              <w:t xml:space="preserve">   </w:t>
            </w:r>
            <w:r w:rsidRPr="00A173F9">
              <w:rPr>
                <w:b/>
              </w:rPr>
              <w:t xml:space="preserve">Интерактивная игра </w:t>
            </w:r>
            <w:r w:rsidRPr="00A173F9">
              <w:t>по тем</w:t>
            </w:r>
            <w:r w:rsidR="00D829D4" w:rsidRPr="00A173F9">
              <w:t>е:</w:t>
            </w:r>
            <w:r w:rsidRPr="00A173F9">
              <w:rPr>
                <w:i/>
              </w:rPr>
              <w:t xml:space="preserve"> </w:t>
            </w:r>
            <w:r w:rsidRPr="00A173F9">
              <w:t>«</w:t>
            </w:r>
            <w:proofErr w:type="spellStart"/>
            <w:r w:rsidRPr="00A173F9">
              <w:t>Да-Нет</w:t>
            </w:r>
            <w:proofErr w:type="spellEnd"/>
            <w:r w:rsidRPr="00A173F9">
              <w:t>.</w:t>
            </w:r>
            <w:r w:rsidR="00D829D4" w:rsidRPr="00A173F9">
              <w:t xml:space="preserve"> </w:t>
            </w:r>
            <w:r w:rsidRPr="00A173F9">
              <w:t>Подозрительный</w:t>
            </w:r>
            <w:r w:rsidR="00D829D4" w:rsidRPr="00A173F9">
              <w:t xml:space="preserve"> </w:t>
            </w:r>
            <w:r w:rsidRPr="00A173F9">
              <w:t>предмет».</w:t>
            </w:r>
          </w:p>
          <w:p w:rsidR="000B06E2" w:rsidRDefault="000B06E2" w:rsidP="00A502A8">
            <w:pPr>
              <w:tabs>
                <w:tab w:val="left" w:pos="3542"/>
              </w:tabs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7570B" w:rsidTr="00810E6D">
        <w:tc>
          <w:tcPr>
            <w:tcW w:w="1644" w:type="dxa"/>
          </w:tcPr>
          <w:p w:rsidR="00F7570B" w:rsidRPr="00F75543" w:rsidRDefault="003842B6" w:rsidP="00F75543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lastRenderedPageBreak/>
              <w:t>Обучающиеся</w:t>
            </w:r>
            <w:proofErr w:type="gramEnd"/>
            <w:r w:rsidRPr="00F7554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  <w:r w:rsidR="00F75543" w:rsidRPr="00F7554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5 - 9 </w:t>
            </w:r>
            <w:r w:rsidR="00F75543" w:rsidRPr="00F75543">
              <w:rPr>
                <w:rFonts w:ascii="Times New Roman" w:eastAsia="Times New Roman" w:hAnsi="Times New Roman" w:cs="Times New Roman" w:hint="eastAsia"/>
                <w:b/>
                <w:bCs/>
                <w:sz w:val="23"/>
                <w:szCs w:val="23"/>
                <w:lang w:eastAsia="ru-RU"/>
              </w:rPr>
              <w:t>классов</w:t>
            </w:r>
          </w:p>
        </w:tc>
        <w:tc>
          <w:tcPr>
            <w:tcW w:w="4350" w:type="dxa"/>
          </w:tcPr>
          <w:p w:rsidR="00E71C49" w:rsidRPr="00A173F9" w:rsidRDefault="00E90596" w:rsidP="00A502A8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Объяснить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смысловое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значение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понятия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118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2118B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="00E71C49" w:rsidRPr="00A173F9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резвычайная</w:t>
            </w:r>
            <w:r w:rsidR="00E71C49"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ситуация</w:t>
            </w:r>
            <w:r w:rsidR="00B2118B"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E71C49"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Привести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примеры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чрезвычайных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ситуаций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причиной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жертвой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которых</w:t>
            </w:r>
          </w:p>
          <w:p w:rsidR="00E71C49" w:rsidRPr="00A173F9" w:rsidRDefault="00E71C49" w:rsidP="00A502A8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чаще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всего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становятся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дети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71C49" w:rsidRPr="00A173F9" w:rsidRDefault="00E90596" w:rsidP="000B7784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Продемонстрировать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приемы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использования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подручных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штатных</w:t>
            </w:r>
          </w:p>
          <w:p w:rsidR="00D50354" w:rsidRPr="00A173F9" w:rsidRDefault="00E71C49" w:rsidP="000B7784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средств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пожаротушения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A669F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ндивидуальных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средств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защиты</w:t>
            </w:r>
            <w:r w:rsidR="007A669F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органов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дыхания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спасательных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средств</w:t>
            </w:r>
            <w:r w:rsidR="007A669F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71C49" w:rsidRPr="00A173F9" w:rsidRDefault="00D50354" w:rsidP="000B7784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Показать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наиболее</w:t>
            </w:r>
            <w:r w:rsidR="00E71C4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C49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эффективные</w:t>
            </w:r>
          </w:p>
          <w:p w:rsidR="00F7570B" w:rsidRDefault="00E71C49" w:rsidP="0036072F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способы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оказания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первой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помощи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чрезвычайных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ситуациях</w:t>
            </w:r>
            <w:r w:rsidR="0036072F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53" w:type="dxa"/>
          </w:tcPr>
          <w:p w:rsidR="000A481A" w:rsidRPr="00A173F9" w:rsidRDefault="00E90596" w:rsidP="008D013C">
            <w:pPr>
              <w:spacing w:line="237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Встреча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–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беседа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учащихся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с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работниками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служб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экстренного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13499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реагирования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целью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получения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достоверной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информации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наиболее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типичных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чрезвычайных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ситуациях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возможных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районе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школы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мерах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безопасного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поведения</w:t>
            </w:r>
            <w:r w:rsidR="008D013C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их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возникновении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481A" w:rsidRPr="00A173F9" w:rsidRDefault="00E90596" w:rsidP="00A502A8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Спортивная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эстафета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элементами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программы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курса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ОБЖ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13499" w:rsidRPr="00A173F9" w:rsidRDefault="000A481A" w:rsidP="00F13499">
            <w:pPr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игровой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форме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2-3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команды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показывают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свою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готовность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умение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правильных</w:t>
            </w:r>
            <w:r w:rsidR="00A502A8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чрезвычайных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ситуациях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141F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Например,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изготовление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использование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простейших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средств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защиты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органов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дыхания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транспортировка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пострадавшего»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оказание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0596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первой</w:t>
            </w:r>
            <w:r w:rsidR="00E90596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помощи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травмах</w:t>
            </w:r>
            <w:r w:rsidR="00F13499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F13499" w:rsidRPr="00A173F9" w:rsidRDefault="00F13499" w:rsidP="00F13499">
            <w:pPr>
              <w:spacing w:line="237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икторины </w:t>
            </w:r>
            <w:r w:rsidRPr="00A173F9">
              <w:rPr>
                <w:rFonts w:ascii="Times New Roman" w:hAnsi="Times New Roman" w:cs="Times New Roman"/>
                <w:sz w:val="24"/>
                <w:szCs w:val="24"/>
              </w:rPr>
              <w:t>по вопросам ГО и защиты от ЧС (например</w:t>
            </w:r>
            <w:r w:rsidR="002D3FFF" w:rsidRPr="00A173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17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73F9">
              <w:rPr>
                <w:rFonts w:ascii="Times New Roman" w:hAnsi="Times New Roman" w:cs="Times New Roman"/>
                <w:sz w:val="24"/>
                <w:szCs w:val="24"/>
              </w:rPr>
              <w:t>«Безопасность и защита человека в ЧС»);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F13499" w:rsidRPr="00A173F9" w:rsidRDefault="00F13499" w:rsidP="00F13499">
            <w:pPr>
              <w:spacing w:line="237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Соревнования </w:t>
            </w:r>
            <w:r w:rsidRPr="00A173F9">
              <w:rPr>
                <w:rFonts w:ascii="Times New Roman" w:hAnsi="Times New Roman" w:cs="Times New Roman"/>
                <w:sz w:val="24"/>
                <w:szCs w:val="24"/>
              </w:rPr>
              <w:t>по оказанию первой помощи при ЧС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F13499" w:rsidRPr="00A173F9" w:rsidRDefault="00F13499" w:rsidP="00F13499">
            <w:pPr>
              <w:spacing w:line="237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Выпуск стенгазет </w:t>
            </w:r>
            <w:r w:rsidRPr="00A173F9">
              <w:rPr>
                <w:rFonts w:ascii="Times New Roman" w:hAnsi="Times New Roman" w:cs="Times New Roman"/>
                <w:sz w:val="24"/>
                <w:szCs w:val="24"/>
              </w:rPr>
              <w:t>на тему ГО и ЧС;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3499" w:rsidRPr="00A173F9" w:rsidRDefault="00F13499" w:rsidP="00F13499">
            <w:pPr>
              <w:spacing w:line="237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Оформление фотовитрин, фотоальбомов;</w:t>
            </w:r>
          </w:p>
          <w:p w:rsidR="000B06E2" w:rsidRPr="00A173F9" w:rsidRDefault="00E90596" w:rsidP="00A173F9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Посещение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местной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пожарной</w:t>
            </w:r>
            <w:r w:rsidR="000A481A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части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знакомство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различными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видами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481A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огнетушителей</w:t>
            </w:r>
            <w:r w:rsidR="000A481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7570B" w:rsidTr="00810E6D">
        <w:tc>
          <w:tcPr>
            <w:tcW w:w="1644" w:type="dxa"/>
          </w:tcPr>
          <w:p w:rsidR="00C963CB" w:rsidRPr="00C963CB" w:rsidRDefault="003842B6" w:rsidP="00C963CB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Обучающиеся</w:t>
            </w:r>
            <w:r w:rsidRPr="00C963C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  <w:r w:rsidR="00C963CB" w:rsidRPr="00C963C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10 -11</w:t>
            </w:r>
          </w:p>
          <w:p w:rsidR="00F7570B" w:rsidRDefault="00C963CB" w:rsidP="00C963CB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63CB">
              <w:rPr>
                <w:rFonts w:ascii="Times New Roman" w:eastAsia="Times New Roman" w:hAnsi="Times New Roman" w:cs="Times New Roman" w:hint="eastAsia"/>
                <w:b/>
                <w:bCs/>
                <w:sz w:val="23"/>
                <w:szCs w:val="23"/>
                <w:lang w:eastAsia="ru-RU"/>
              </w:rPr>
              <w:t>классов</w:t>
            </w:r>
          </w:p>
        </w:tc>
        <w:tc>
          <w:tcPr>
            <w:tcW w:w="4350" w:type="dxa"/>
          </w:tcPr>
          <w:p w:rsidR="00C963CB" w:rsidRPr="00A173F9" w:rsidRDefault="00B2118B" w:rsidP="00C963CB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Дать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D3FFF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общее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представление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понятии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</w:t>
            </w:r>
            <w:r w:rsidR="00C963CB" w:rsidRPr="00A173F9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ультура</w:t>
            </w:r>
            <w:r w:rsidR="00C963CB"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безопасности</w:t>
            </w:r>
            <w:r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C963CB" w:rsidRPr="00A17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B2118B" w:rsidRPr="00A173F9" w:rsidRDefault="00B2118B" w:rsidP="00B2118B">
            <w:pPr>
              <w:spacing w:line="237" w:lineRule="auto"/>
              <w:ind w:right="60" w:firstLine="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C3B1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Ознакомить с 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основны</w:t>
            </w:r>
            <w:r w:rsidR="009C3B1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нормативно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правовы</w:t>
            </w:r>
            <w:r w:rsidR="009C3B1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документ</w:t>
            </w:r>
            <w:r w:rsidR="009C3B1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гарантирующи</w:t>
            </w:r>
            <w:r w:rsidR="009C3B1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lastRenderedPageBreak/>
              <w:t>защиту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прав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личности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63CB" w:rsidRPr="00A173F9" w:rsidRDefault="00C963CB" w:rsidP="00B2118B">
            <w:pPr>
              <w:spacing w:line="237" w:lineRule="auto"/>
              <w:ind w:right="60" w:firstLine="1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Акцентировать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внимание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3FFF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обучающися</w:t>
            </w:r>
            <w:proofErr w:type="spellEnd"/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формирование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личной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ответственности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за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свою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безопасность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безопасность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близких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людей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63CB" w:rsidRPr="00A173F9" w:rsidRDefault="00B2118B" w:rsidP="00C963CB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Нацелить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школьников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реалистическое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восприятие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сложной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социально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экономической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криминальной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63CB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обстановки</w:t>
            </w:r>
            <w:r w:rsidR="00C963CB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63CB" w:rsidRDefault="00C963CB" w:rsidP="00D50354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753" w:type="dxa"/>
          </w:tcPr>
          <w:p w:rsidR="005310FD" w:rsidRPr="00A173F9" w:rsidRDefault="009D1D9A" w:rsidP="006B7ADB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5310FD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Беседа</w:t>
            </w:r>
            <w:r w:rsidR="005310FD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310FD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с</w:t>
            </w:r>
            <w:r w:rsidR="005310FD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310FD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работниками</w:t>
            </w:r>
            <w:r w:rsidR="005310FD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310FD" w:rsidRPr="00A173F9">
              <w:rPr>
                <w:rFonts w:ascii="Times New Roman" w:eastAsia="Times New Roman" w:hAnsi="Times New Roman" w:cs="Times New Roman" w:hint="eastAsia"/>
                <w:b/>
                <w:sz w:val="24"/>
                <w:szCs w:val="24"/>
                <w:lang w:eastAsia="ru-RU"/>
              </w:rPr>
              <w:t>полиции</w:t>
            </w:r>
            <w:r w:rsidR="005310FD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B7ADB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тему</w:t>
            </w:r>
            <w:r w:rsidR="003C6F2D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6B7ADB" w:rsidRPr="00A173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310FD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«Ответственность</w:t>
            </w:r>
            <w:r w:rsidR="005310F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10FD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несовершеннолетних</w:t>
            </w:r>
            <w:r w:rsidR="005310F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10FD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граждан</w:t>
            </w:r>
            <w:r w:rsidR="005310FD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10FD"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за</w:t>
            </w:r>
            <w:proofErr w:type="gramEnd"/>
          </w:p>
          <w:p w:rsidR="009D1D9A" w:rsidRPr="00A173F9" w:rsidRDefault="005310FD" w:rsidP="009D1D9A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совершение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противоправных</w:t>
            </w:r>
            <w:r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3F9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действий»</w:t>
            </w:r>
            <w:r w:rsidR="009D1D9A" w:rsidRPr="00A17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D1D9A" w:rsidRPr="00A173F9" w:rsidRDefault="009D1D9A" w:rsidP="009D1D9A">
            <w:pPr>
              <w:spacing w:line="237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С</w:t>
            </w:r>
            <w:r w:rsidR="000B06E2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оревнования </w:t>
            </w:r>
            <w:r w:rsidR="000B06E2" w:rsidRPr="00A173F9">
              <w:rPr>
                <w:rFonts w:ascii="Times New Roman" w:hAnsi="Times New Roman" w:cs="Times New Roman"/>
                <w:sz w:val="24"/>
                <w:szCs w:val="24"/>
              </w:rPr>
              <w:t xml:space="preserve">по оказанию первой помощи </w:t>
            </w:r>
            <w:r w:rsidRPr="00A173F9">
              <w:rPr>
                <w:rFonts w:ascii="Times New Roman" w:hAnsi="Times New Roman" w:cs="Times New Roman"/>
                <w:sz w:val="24"/>
                <w:szCs w:val="24"/>
              </w:rPr>
              <w:t xml:space="preserve">пострадавшим </w:t>
            </w:r>
            <w:r w:rsidR="000B06E2" w:rsidRPr="00A173F9">
              <w:rPr>
                <w:rFonts w:ascii="Times New Roman" w:hAnsi="Times New Roman" w:cs="Times New Roman"/>
                <w:sz w:val="24"/>
                <w:szCs w:val="24"/>
              </w:rPr>
              <w:t>при ЧС;</w:t>
            </w:r>
          </w:p>
          <w:p w:rsidR="009D1D9A" w:rsidRPr="00A173F9" w:rsidRDefault="000B06E2" w:rsidP="009D1D9A">
            <w:pPr>
              <w:spacing w:line="237" w:lineRule="auto"/>
              <w:ind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1D9A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В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оенизированная эстафета; </w:t>
            </w:r>
          </w:p>
          <w:p w:rsidR="009D1D9A" w:rsidRPr="00A173F9" w:rsidRDefault="009D1D9A" w:rsidP="009D1D9A">
            <w:pPr>
              <w:spacing w:line="237" w:lineRule="auto"/>
              <w:ind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С</w:t>
            </w:r>
            <w:r w:rsidR="000B06E2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еминары </w:t>
            </w:r>
            <w:r w:rsidR="000B06E2" w:rsidRPr="00A173F9">
              <w:rPr>
                <w:rFonts w:ascii="Times New Roman" w:hAnsi="Times New Roman" w:cs="Times New Roman"/>
                <w:sz w:val="24"/>
                <w:szCs w:val="24"/>
              </w:rPr>
              <w:t>с обсуждением подготовленных рефератов по теме ГО;</w:t>
            </w:r>
            <w:r w:rsidR="000B06E2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D1D9A" w:rsidRPr="00A173F9" w:rsidRDefault="009D1D9A" w:rsidP="009D1D9A">
            <w:pPr>
              <w:spacing w:line="237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B06E2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рактические занятия </w:t>
            </w:r>
            <w:r w:rsidR="000B06E2" w:rsidRPr="00A173F9">
              <w:rPr>
                <w:rFonts w:ascii="Times New Roman" w:hAnsi="Times New Roman" w:cs="Times New Roman"/>
                <w:sz w:val="24"/>
                <w:szCs w:val="24"/>
              </w:rPr>
              <w:t>с решением ситуационных задач;</w:t>
            </w:r>
          </w:p>
          <w:p w:rsidR="000B06E2" w:rsidRPr="00A173F9" w:rsidRDefault="009D1D9A" w:rsidP="009D1D9A">
            <w:pPr>
              <w:spacing w:line="237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0B06E2" w:rsidRPr="00A173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кскурсии </w:t>
            </w:r>
            <w:r w:rsidR="000B06E2" w:rsidRPr="00A173F9">
              <w:rPr>
                <w:rFonts w:ascii="Times New Roman" w:hAnsi="Times New Roman" w:cs="Times New Roman"/>
                <w:sz w:val="24"/>
                <w:szCs w:val="24"/>
              </w:rPr>
              <w:t>на учебные пункты по ГО.</w:t>
            </w:r>
          </w:p>
          <w:p w:rsidR="000B06E2" w:rsidRPr="00A173F9" w:rsidRDefault="000B06E2" w:rsidP="00A502A8">
            <w:pPr>
              <w:spacing w:line="237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2895" w:rsidRDefault="00C62895" w:rsidP="00C021F4">
      <w:pPr>
        <w:spacing w:line="237" w:lineRule="auto"/>
        <w:ind w:right="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0B06E2" w:rsidRPr="000E0741" w:rsidRDefault="000E0741" w:rsidP="000E0741">
      <w:pPr>
        <w:pStyle w:val="a7"/>
        <w:jc w:val="both"/>
      </w:pPr>
      <w:r w:rsidRPr="000E0741">
        <w:rPr>
          <w:rFonts w:hint="eastAsia"/>
          <w:b/>
        </w:rPr>
        <w:t>Объектовая</w:t>
      </w:r>
      <w:r w:rsidRPr="000E0741">
        <w:rPr>
          <w:b/>
        </w:rPr>
        <w:t xml:space="preserve"> </w:t>
      </w:r>
      <w:r w:rsidRPr="000E0741">
        <w:rPr>
          <w:rFonts w:hint="eastAsia"/>
          <w:b/>
        </w:rPr>
        <w:t>тренировка</w:t>
      </w:r>
      <w:r w:rsidRPr="000E0741">
        <w:t xml:space="preserve">. </w:t>
      </w:r>
      <w:r w:rsidR="000B06E2" w:rsidRPr="000E0741">
        <w:t xml:space="preserve">По окончании урока все </w:t>
      </w:r>
      <w:r w:rsidRPr="000E0741">
        <w:t>обучающиеся</w:t>
      </w:r>
      <w:r w:rsidR="000B06E2" w:rsidRPr="000E0741">
        <w:t xml:space="preserve"> прослушивают по школьному радио запись сигнала оповещения ГО и осуществляют практическую отработку действий</w:t>
      </w:r>
      <w:r w:rsidRPr="000E0741">
        <w:t xml:space="preserve"> </w:t>
      </w:r>
      <w:r w:rsidR="000B06E2" w:rsidRPr="000E0741">
        <w:t>при угрозе и возникновении чрезвычайных ситуации в образовательной организации.</w:t>
      </w:r>
      <w:r w:rsidRPr="000E0741">
        <w:t xml:space="preserve"> </w:t>
      </w:r>
      <w:r w:rsidR="000B06E2" w:rsidRPr="000E0741">
        <w:t>Например</w:t>
      </w:r>
      <w:r>
        <w:t>:</w:t>
      </w:r>
      <w:r w:rsidR="000B06E2" w:rsidRPr="000E0741">
        <w:t xml:space="preserve"> </w:t>
      </w:r>
      <w:r w:rsidR="000B06E2" w:rsidRPr="000E0741">
        <w:rPr>
          <w:rFonts w:hint="eastAsia"/>
        </w:rPr>
        <w:t>«Эвакуация</w:t>
      </w:r>
      <w:r w:rsidR="000B06E2" w:rsidRPr="000E0741">
        <w:t xml:space="preserve"> </w:t>
      </w:r>
      <w:r w:rsidR="000B06E2" w:rsidRPr="000E0741">
        <w:rPr>
          <w:rFonts w:hint="eastAsia"/>
        </w:rPr>
        <w:t>школы</w:t>
      </w:r>
      <w:r w:rsidR="000B06E2" w:rsidRPr="000E0741">
        <w:t xml:space="preserve"> </w:t>
      </w:r>
      <w:r w:rsidR="000B06E2" w:rsidRPr="000E0741">
        <w:rPr>
          <w:rFonts w:hint="eastAsia"/>
        </w:rPr>
        <w:t>при</w:t>
      </w:r>
      <w:r w:rsidR="000B06E2" w:rsidRPr="000E0741">
        <w:t xml:space="preserve"> </w:t>
      </w:r>
      <w:r w:rsidR="000B06E2" w:rsidRPr="000E0741">
        <w:rPr>
          <w:rFonts w:hint="eastAsia"/>
        </w:rPr>
        <w:t>угрозе</w:t>
      </w:r>
      <w:r w:rsidR="000B06E2" w:rsidRPr="000E0741">
        <w:t xml:space="preserve"> </w:t>
      </w:r>
      <w:r w:rsidR="000B06E2" w:rsidRPr="000E0741">
        <w:rPr>
          <w:rFonts w:hint="eastAsia"/>
        </w:rPr>
        <w:t>химической</w:t>
      </w:r>
      <w:r w:rsidR="000B06E2" w:rsidRPr="000E0741">
        <w:t xml:space="preserve"> </w:t>
      </w:r>
      <w:r w:rsidR="000B06E2" w:rsidRPr="000E0741">
        <w:rPr>
          <w:rFonts w:hint="eastAsia"/>
        </w:rPr>
        <w:t>аварии</w:t>
      </w:r>
      <w:r w:rsidR="000B06E2" w:rsidRPr="000E0741">
        <w:t xml:space="preserve"> </w:t>
      </w:r>
      <w:r w:rsidR="000B06E2" w:rsidRPr="000E0741">
        <w:rPr>
          <w:rFonts w:hint="eastAsia"/>
        </w:rPr>
        <w:t>на</w:t>
      </w:r>
      <w:r w:rsidR="000B06E2" w:rsidRPr="000E0741">
        <w:t xml:space="preserve"> </w:t>
      </w:r>
      <w:r w:rsidR="000B06E2" w:rsidRPr="000E0741">
        <w:rPr>
          <w:rFonts w:hint="eastAsia"/>
        </w:rPr>
        <w:t>соседнем</w:t>
      </w:r>
      <w:r w:rsidR="000B06E2" w:rsidRPr="000E0741">
        <w:t xml:space="preserve"> </w:t>
      </w:r>
      <w:r w:rsidR="000B06E2" w:rsidRPr="000E0741">
        <w:rPr>
          <w:rFonts w:hint="eastAsia"/>
        </w:rPr>
        <w:t>предприятии»</w:t>
      </w:r>
      <w:r w:rsidRPr="000E0741">
        <w:t>,</w:t>
      </w:r>
      <w:r w:rsidR="000B06E2" w:rsidRPr="000E0741">
        <w:t xml:space="preserve"> </w:t>
      </w:r>
      <w:r w:rsidR="000B06E2" w:rsidRPr="000E0741">
        <w:rPr>
          <w:rFonts w:hint="eastAsia"/>
        </w:rPr>
        <w:t>«Действия</w:t>
      </w:r>
      <w:r w:rsidR="000B06E2" w:rsidRPr="000E0741">
        <w:t xml:space="preserve"> </w:t>
      </w:r>
      <w:r w:rsidR="000B06E2" w:rsidRPr="000E0741">
        <w:rPr>
          <w:rFonts w:hint="eastAsia"/>
        </w:rPr>
        <w:t>постоянного</w:t>
      </w:r>
      <w:r w:rsidR="000B06E2" w:rsidRPr="000E0741">
        <w:t xml:space="preserve"> </w:t>
      </w:r>
      <w:r w:rsidR="000B06E2" w:rsidRPr="000E0741">
        <w:rPr>
          <w:rFonts w:hint="eastAsia"/>
        </w:rPr>
        <w:t>состава</w:t>
      </w:r>
      <w:r w:rsidR="000B06E2" w:rsidRPr="000E0741">
        <w:t xml:space="preserve"> </w:t>
      </w:r>
      <w:r w:rsidR="000B06E2" w:rsidRPr="000E0741">
        <w:rPr>
          <w:rFonts w:hint="eastAsia"/>
        </w:rPr>
        <w:t>и</w:t>
      </w:r>
      <w:r w:rsidR="000B06E2" w:rsidRPr="000E0741">
        <w:t xml:space="preserve"> </w:t>
      </w:r>
      <w:proofErr w:type="gramStart"/>
      <w:r w:rsidRPr="000E0741">
        <w:t>обучающихся</w:t>
      </w:r>
      <w:proofErr w:type="gramEnd"/>
      <w:r w:rsidRPr="000E0741">
        <w:t xml:space="preserve"> </w:t>
      </w:r>
      <w:r w:rsidR="000B06E2" w:rsidRPr="000E0741">
        <w:rPr>
          <w:rFonts w:hint="eastAsia"/>
        </w:rPr>
        <w:t>при</w:t>
      </w:r>
      <w:r w:rsidR="000B06E2" w:rsidRPr="000E0741">
        <w:t xml:space="preserve"> </w:t>
      </w:r>
      <w:r w:rsidR="000B06E2" w:rsidRPr="000E0741">
        <w:rPr>
          <w:rFonts w:hint="eastAsia"/>
        </w:rPr>
        <w:t>получении</w:t>
      </w:r>
      <w:r w:rsidR="000B06E2" w:rsidRPr="000E0741">
        <w:t xml:space="preserve"> </w:t>
      </w:r>
      <w:r w:rsidR="000B06E2" w:rsidRPr="000E0741">
        <w:rPr>
          <w:rFonts w:hint="eastAsia"/>
        </w:rPr>
        <w:t>анонимного</w:t>
      </w:r>
      <w:r w:rsidR="000B06E2" w:rsidRPr="000E0741">
        <w:t xml:space="preserve"> </w:t>
      </w:r>
      <w:r w:rsidR="000B06E2" w:rsidRPr="000E0741">
        <w:rPr>
          <w:rFonts w:hint="eastAsia"/>
        </w:rPr>
        <w:t>сигнала</w:t>
      </w:r>
      <w:r w:rsidR="000B06E2" w:rsidRPr="000E0741">
        <w:t xml:space="preserve"> </w:t>
      </w:r>
      <w:r w:rsidR="000B06E2" w:rsidRPr="000E0741">
        <w:rPr>
          <w:rFonts w:hint="eastAsia"/>
        </w:rPr>
        <w:t>о</w:t>
      </w:r>
      <w:r w:rsidR="000B06E2" w:rsidRPr="000E0741">
        <w:t xml:space="preserve"> </w:t>
      </w:r>
      <w:r w:rsidR="000B06E2" w:rsidRPr="000E0741">
        <w:rPr>
          <w:rFonts w:hint="eastAsia"/>
        </w:rPr>
        <w:t>подготовке</w:t>
      </w:r>
      <w:r w:rsidR="000B06E2" w:rsidRPr="000E0741">
        <w:t xml:space="preserve"> </w:t>
      </w:r>
      <w:r w:rsidR="000B06E2" w:rsidRPr="000E0741">
        <w:rPr>
          <w:rFonts w:hint="eastAsia"/>
        </w:rPr>
        <w:t>террористического</w:t>
      </w:r>
      <w:r w:rsidR="000B06E2" w:rsidRPr="000E0741">
        <w:t xml:space="preserve"> </w:t>
      </w:r>
      <w:r w:rsidR="000B06E2" w:rsidRPr="000E0741">
        <w:rPr>
          <w:rFonts w:hint="eastAsia"/>
        </w:rPr>
        <w:t>акта</w:t>
      </w:r>
      <w:r w:rsidR="000B06E2" w:rsidRPr="000E0741">
        <w:t xml:space="preserve"> </w:t>
      </w:r>
      <w:r w:rsidR="000B06E2" w:rsidRPr="000E0741">
        <w:rPr>
          <w:rFonts w:hint="eastAsia"/>
        </w:rPr>
        <w:t>на</w:t>
      </w:r>
      <w:r w:rsidR="000B06E2" w:rsidRPr="000E0741">
        <w:t xml:space="preserve"> </w:t>
      </w:r>
      <w:r w:rsidR="000B06E2" w:rsidRPr="000E0741">
        <w:rPr>
          <w:rFonts w:hint="eastAsia"/>
        </w:rPr>
        <w:t>территории</w:t>
      </w:r>
      <w:r w:rsidR="000B06E2" w:rsidRPr="000E0741">
        <w:t xml:space="preserve"> </w:t>
      </w:r>
      <w:r w:rsidR="000B06E2" w:rsidRPr="000E0741">
        <w:rPr>
          <w:rFonts w:hint="eastAsia"/>
        </w:rPr>
        <w:t>школы»</w:t>
      </w:r>
      <w:r w:rsidRPr="000E0741">
        <w:t xml:space="preserve"> и др.</w:t>
      </w:r>
    </w:p>
    <w:p w:rsidR="00C62895" w:rsidRDefault="00C62895" w:rsidP="00C021F4">
      <w:pPr>
        <w:spacing w:line="237" w:lineRule="auto"/>
        <w:ind w:right="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021F4" w:rsidRPr="00C021F4" w:rsidRDefault="00C021F4" w:rsidP="00C021F4">
      <w:pPr>
        <w:spacing w:line="237" w:lineRule="auto"/>
        <w:ind w:right="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021F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Электронные ресурсы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 МЧС России (</w:t>
      </w:r>
      <w:hyperlink r:id="rId5" w:history="1">
        <w:r w:rsidRPr="00C50666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http://www.mchs.gov.ru/</w:t>
        </w:r>
      </w:hyperlink>
      <w:r w:rsidRPr="00C50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Интернет-ресурсов, размещенных на сайте МЧС России: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Интернет-служба экстренной психологической помощи населению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Культура безопасности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Пожарная безопасность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 МЧС </w:t>
      </w:r>
      <w:proofErr w:type="spellStart"/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Медиа</w:t>
      </w:r>
      <w:proofErr w:type="spellEnd"/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Портал детской безопасности "Спас-Экстрим"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Российский союз спасателей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Радиационная безопасность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 Спасение при ДТП </w:t>
      </w:r>
    </w:p>
    <w:p w:rsidR="00837963" w:rsidRPr="00C021F4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1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в рубрике «ДЛЯ НАСЕЛЕНИЯ», 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включающая</w:t>
      </w:r>
      <w:proofErr w:type="gramEnd"/>
      <w:r w:rsidRPr="00C50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наглядные материалы по различной тематике</w:t>
      </w:r>
    </w:p>
    <w:p w:rsidR="00837963" w:rsidRPr="00C50666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Сайт МЧС России (</w:t>
      </w:r>
      <w:hyperlink r:id="rId6" w:history="1">
        <w:r w:rsidRPr="00C50666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http://www.mchs.gov.ru/dop/info/individual</w:t>
        </w:r>
      </w:hyperlink>
      <w:r w:rsidRPr="00C50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</w:p>
    <w:p w:rsidR="00837963" w:rsidRDefault="00837963" w:rsidP="00837963">
      <w:pPr>
        <w:spacing w:line="237" w:lineRule="auto"/>
        <w:ind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0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Страницы сайта СПАС-ЭКСТРИМ (</w:t>
      </w:r>
      <w:hyperlink r:id="rId7" w:history="1">
        <w:r w:rsidRPr="00C50666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http://www.spas-extreme.ru/</w:t>
        </w:r>
      </w:hyperlink>
      <w:r w:rsidRPr="00C50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</w:p>
    <w:p w:rsidR="00837963" w:rsidRPr="00837963" w:rsidRDefault="00BF3804" w:rsidP="00837963">
      <w:pPr>
        <w:spacing w:line="237" w:lineRule="auto"/>
        <w:ind w:right="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BF38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Сайт ВДЮОД «Школа безопасности»: </w:t>
      </w:r>
      <w:hyperlink r:id="rId8" w:history="1">
        <w:r w:rsidRPr="00BF3804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http://school-of-safety.ru/</w:t>
        </w:r>
      </w:hyperlink>
    </w:p>
    <w:p w:rsidR="00837963" w:rsidRPr="00F7570B" w:rsidRDefault="00837963" w:rsidP="005310FD">
      <w:pPr>
        <w:spacing w:line="237" w:lineRule="auto"/>
        <w:ind w:right="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sectPr w:rsidR="00837963" w:rsidRPr="00F7570B" w:rsidSect="00136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9CE"/>
    <w:multiLevelType w:val="hybridMultilevel"/>
    <w:tmpl w:val="E5800EF2"/>
    <w:lvl w:ilvl="0" w:tplc="CACCA75E">
      <w:start w:val="1"/>
      <w:numFmt w:val="bullet"/>
      <w:lvlText w:val="-"/>
      <w:lvlJc w:val="left"/>
      <w:pPr>
        <w:ind w:left="0" w:firstLine="0"/>
      </w:pPr>
    </w:lvl>
    <w:lvl w:ilvl="1" w:tplc="634E45EE">
      <w:start w:val="1"/>
      <w:numFmt w:val="bullet"/>
      <w:lvlText w:val="С"/>
      <w:lvlJc w:val="left"/>
      <w:pPr>
        <w:ind w:left="284" w:firstLine="0"/>
      </w:pPr>
    </w:lvl>
    <w:lvl w:ilvl="2" w:tplc="2CB69C44">
      <w:numFmt w:val="decimal"/>
      <w:lvlText w:val=""/>
      <w:lvlJc w:val="left"/>
      <w:pPr>
        <w:ind w:left="0" w:firstLine="0"/>
      </w:pPr>
    </w:lvl>
    <w:lvl w:ilvl="3" w:tplc="4F84E15C">
      <w:numFmt w:val="decimal"/>
      <w:lvlText w:val=""/>
      <w:lvlJc w:val="left"/>
      <w:pPr>
        <w:ind w:left="0" w:firstLine="0"/>
      </w:pPr>
    </w:lvl>
    <w:lvl w:ilvl="4" w:tplc="0E58BAD6">
      <w:numFmt w:val="decimal"/>
      <w:lvlText w:val=""/>
      <w:lvlJc w:val="left"/>
      <w:pPr>
        <w:ind w:left="0" w:firstLine="0"/>
      </w:pPr>
    </w:lvl>
    <w:lvl w:ilvl="5" w:tplc="1B38B5D6">
      <w:numFmt w:val="decimal"/>
      <w:lvlText w:val=""/>
      <w:lvlJc w:val="left"/>
      <w:pPr>
        <w:ind w:left="0" w:firstLine="0"/>
      </w:pPr>
    </w:lvl>
    <w:lvl w:ilvl="6" w:tplc="4D2AA412">
      <w:numFmt w:val="decimal"/>
      <w:lvlText w:val=""/>
      <w:lvlJc w:val="left"/>
      <w:pPr>
        <w:ind w:left="0" w:firstLine="0"/>
      </w:pPr>
    </w:lvl>
    <w:lvl w:ilvl="7" w:tplc="B3E8639E">
      <w:numFmt w:val="decimal"/>
      <w:lvlText w:val=""/>
      <w:lvlJc w:val="left"/>
      <w:pPr>
        <w:ind w:left="0" w:firstLine="0"/>
      </w:pPr>
    </w:lvl>
    <w:lvl w:ilvl="8" w:tplc="4114F04C">
      <w:numFmt w:val="decimal"/>
      <w:lvlText w:val=""/>
      <w:lvlJc w:val="left"/>
      <w:pPr>
        <w:ind w:left="0" w:firstLine="0"/>
      </w:pPr>
    </w:lvl>
  </w:abstractNum>
  <w:abstractNum w:abstractNumId="1">
    <w:nsid w:val="02326323"/>
    <w:multiLevelType w:val="hybridMultilevel"/>
    <w:tmpl w:val="D82A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CE6174"/>
    <w:multiLevelType w:val="hybridMultilevel"/>
    <w:tmpl w:val="BFB8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7255B"/>
    <w:multiLevelType w:val="hybridMultilevel"/>
    <w:tmpl w:val="970E80C2"/>
    <w:lvl w:ilvl="0" w:tplc="B5F025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512767"/>
    <w:multiLevelType w:val="hybridMultilevel"/>
    <w:tmpl w:val="96420F56"/>
    <w:lvl w:ilvl="0" w:tplc="7D0470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6740A"/>
    <w:multiLevelType w:val="hybridMultilevel"/>
    <w:tmpl w:val="0ACCB1A6"/>
    <w:lvl w:ilvl="0" w:tplc="C3C628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FE1472"/>
    <w:multiLevelType w:val="hybridMultilevel"/>
    <w:tmpl w:val="B1EAE4DE"/>
    <w:lvl w:ilvl="0" w:tplc="C3C62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BF0096"/>
    <w:multiLevelType w:val="hybridMultilevel"/>
    <w:tmpl w:val="5526F4CE"/>
    <w:lvl w:ilvl="0" w:tplc="85B874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D455E1B"/>
    <w:multiLevelType w:val="hybridMultilevel"/>
    <w:tmpl w:val="B1EA0A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DD3FDB"/>
    <w:multiLevelType w:val="hybridMultilevel"/>
    <w:tmpl w:val="D0B4417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CC73AF"/>
    <w:multiLevelType w:val="hybridMultilevel"/>
    <w:tmpl w:val="B97E93EE"/>
    <w:lvl w:ilvl="0" w:tplc="9BF231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6C2"/>
    <w:rsid w:val="00035661"/>
    <w:rsid w:val="00066BEB"/>
    <w:rsid w:val="000726C2"/>
    <w:rsid w:val="000746C5"/>
    <w:rsid w:val="000A481A"/>
    <w:rsid w:val="000B06E2"/>
    <w:rsid w:val="000B7784"/>
    <w:rsid w:val="000D7B49"/>
    <w:rsid w:val="000E0741"/>
    <w:rsid w:val="000F1E96"/>
    <w:rsid w:val="000F692B"/>
    <w:rsid w:val="001138A2"/>
    <w:rsid w:val="00132EB3"/>
    <w:rsid w:val="0013632C"/>
    <w:rsid w:val="00153A28"/>
    <w:rsid w:val="00182339"/>
    <w:rsid w:val="001A194A"/>
    <w:rsid w:val="001D6039"/>
    <w:rsid w:val="002141FD"/>
    <w:rsid w:val="0024540D"/>
    <w:rsid w:val="0027788A"/>
    <w:rsid w:val="00281D6F"/>
    <w:rsid w:val="002D3FFF"/>
    <w:rsid w:val="0030097F"/>
    <w:rsid w:val="00317673"/>
    <w:rsid w:val="00335E18"/>
    <w:rsid w:val="00345270"/>
    <w:rsid w:val="00345CCA"/>
    <w:rsid w:val="0036072F"/>
    <w:rsid w:val="00376037"/>
    <w:rsid w:val="003842B6"/>
    <w:rsid w:val="003C6F2D"/>
    <w:rsid w:val="00430587"/>
    <w:rsid w:val="00441CBD"/>
    <w:rsid w:val="00487D3B"/>
    <w:rsid w:val="00495328"/>
    <w:rsid w:val="004979EA"/>
    <w:rsid w:val="004F6954"/>
    <w:rsid w:val="004F7373"/>
    <w:rsid w:val="005310FD"/>
    <w:rsid w:val="00562363"/>
    <w:rsid w:val="005F07C3"/>
    <w:rsid w:val="006B7ADB"/>
    <w:rsid w:val="006F4C0C"/>
    <w:rsid w:val="00705873"/>
    <w:rsid w:val="0072215B"/>
    <w:rsid w:val="00755C67"/>
    <w:rsid w:val="007A669F"/>
    <w:rsid w:val="007C71F1"/>
    <w:rsid w:val="007D6654"/>
    <w:rsid w:val="00810E6D"/>
    <w:rsid w:val="00817389"/>
    <w:rsid w:val="00837963"/>
    <w:rsid w:val="00856CC8"/>
    <w:rsid w:val="00860B6E"/>
    <w:rsid w:val="008A346A"/>
    <w:rsid w:val="008D013C"/>
    <w:rsid w:val="00920062"/>
    <w:rsid w:val="009772EA"/>
    <w:rsid w:val="0098099A"/>
    <w:rsid w:val="009B3339"/>
    <w:rsid w:val="009C3B1D"/>
    <w:rsid w:val="009D1D9A"/>
    <w:rsid w:val="00A173F9"/>
    <w:rsid w:val="00A23BA7"/>
    <w:rsid w:val="00A25B8A"/>
    <w:rsid w:val="00A502A8"/>
    <w:rsid w:val="00A56246"/>
    <w:rsid w:val="00A73B64"/>
    <w:rsid w:val="00A8518F"/>
    <w:rsid w:val="00B2118B"/>
    <w:rsid w:val="00B236E3"/>
    <w:rsid w:val="00BC7CED"/>
    <w:rsid w:val="00BF212A"/>
    <w:rsid w:val="00BF3804"/>
    <w:rsid w:val="00C021F4"/>
    <w:rsid w:val="00C50666"/>
    <w:rsid w:val="00C62895"/>
    <w:rsid w:val="00C963CB"/>
    <w:rsid w:val="00CB27D6"/>
    <w:rsid w:val="00CC3624"/>
    <w:rsid w:val="00CD7DCB"/>
    <w:rsid w:val="00CF33C2"/>
    <w:rsid w:val="00D3184A"/>
    <w:rsid w:val="00D50354"/>
    <w:rsid w:val="00D532AD"/>
    <w:rsid w:val="00D829D4"/>
    <w:rsid w:val="00D92B99"/>
    <w:rsid w:val="00DB6040"/>
    <w:rsid w:val="00E63FBF"/>
    <w:rsid w:val="00E71C49"/>
    <w:rsid w:val="00E774C1"/>
    <w:rsid w:val="00E90596"/>
    <w:rsid w:val="00EB2ECF"/>
    <w:rsid w:val="00EE6724"/>
    <w:rsid w:val="00F13300"/>
    <w:rsid w:val="00F13499"/>
    <w:rsid w:val="00F57009"/>
    <w:rsid w:val="00F6052B"/>
    <w:rsid w:val="00F73B89"/>
    <w:rsid w:val="00F75543"/>
    <w:rsid w:val="00F7570B"/>
    <w:rsid w:val="00FA1544"/>
    <w:rsid w:val="00FA586B"/>
    <w:rsid w:val="00FB1415"/>
    <w:rsid w:val="00FB4F40"/>
    <w:rsid w:val="00FD3C84"/>
    <w:rsid w:val="00FE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7570B"/>
  </w:style>
  <w:style w:type="character" w:styleId="a3">
    <w:name w:val="Hyperlink"/>
    <w:basedOn w:val="a0"/>
    <w:uiPriority w:val="99"/>
    <w:unhideWhenUsed/>
    <w:rsid w:val="00F757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570B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75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7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2141F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2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of-safet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pas-extrem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hs.gov.ru/dop/info/individual" TargetMode="External"/><Relationship Id="rId5" Type="http://schemas.openxmlformats.org/officeDocument/2006/relationships/hyperlink" Target="http://www.mchs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64</cp:revision>
  <cp:lastPrinted>2020-02-25T12:15:00Z</cp:lastPrinted>
  <dcterms:created xsi:type="dcterms:W3CDTF">2020-02-25T06:35:00Z</dcterms:created>
  <dcterms:modified xsi:type="dcterms:W3CDTF">2020-02-25T14:00:00Z</dcterms:modified>
</cp:coreProperties>
</file>