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4D" w:rsidRDefault="004B454D" w:rsidP="007E0CAD">
      <w:pPr>
        <w:spacing w:after="0"/>
        <w:ind w:left="7230" w:hanging="851"/>
        <w:rPr>
          <w:rFonts w:ascii="Times New Roman" w:hAnsi="Times New Roman" w:cs="Times New Roman"/>
          <w:sz w:val="28"/>
          <w:szCs w:val="28"/>
        </w:rPr>
      </w:pPr>
    </w:p>
    <w:p w:rsidR="00F350E0" w:rsidRDefault="007E0CAD" w:rsidP="004B454D">
      <w:pPr>
        <w:spacing w:after="0"/>
        <w:ind w:left="7230" w:right="-86" w:hanging="709"/>
        <w:rPr>
          <w:rFonts w:ascii="Times New Roman" w:hAnsi="Times New Roman" w:cs="Times New Roman"/>
          <w:sz w:val="28"/>
          <w:szCs w:val="28"/>
        </w:rPr>
      </w:pPr>
      <w:r w:rsidRPr="007E0CAD">
        <w:rPr>
          <w:rFonts w:ascii="Times New Roman" w:hAnsi="Times New Roman" w:cs="Times New Roman"/>
          <w:sz w:val="28"/>
          <w:szCs w:val="28"/>
        </w:rPr>
        <w:t>УТВЕРЖДАЮ</w:t>
      </w:r>
    </w:p>
    <w:p w:rsidR="007E0CAD" w:rsidRDefault="007E0CAD" w:rsidP="004B454D">
      <w:pPr>
        <w:spacing w:after="0"/>
        <w:ind w:left="7230" w:hanging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 </w:t>
      </w:r>
      <w:r w:rsidRPr="00C24F8E">
        <w:rPr>
          <w:rFonts w:ascii="Times New Roman" w:eastAsia="Times New Roman" w:hAnsi="Times New Roman" w:cs="Times New Roman"/>
          <w:sz w:val="28"/>
          <w:szCs w:val="28"/>
          <w:lang w:eastAsia="en-US"/>
        </w:rPr>
        <w:t>ГАПОУ СО «</w:t>
      </w:r>
      <w:proofErr w:type="spellStart"/>
      <w:r w:rsidRPr="00C24F8E">
        <w:rPr>
          <w:rFonts w:ascii="Times New Roman" w:eastAsia="Times New Roman" w:hAnsi="Times New Roman" w:cs="Times New Roman"/>
          <w:sz w:val="28"/>
          <w:szCs w:val="28"/>
          <w:lang w:eastAsia="en-US"/>
        </w:rPr>
        <w:t>ГАЭмТ</w:t>
      </w:r>
      <w:proofErr w:type="spellEnd"/>
      <w:r w:rsidRPr="00C24F8E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</w:p>
    <w:p w:rsidR="007E0CAD" w:rsidRDefault="007E0CAD" w:rsidP="004B454D">
      <w:pPr>
        <w:spacing w:after="0"/>
        <w:ind w:left="7230" w:hanging="709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</w:t>
      </w:r>
      <w:r w:rsidR="004B454D">
        <w:rPr>
          <w:rFonts w:ascii="Times New Roman" w:eastAsia="Times New Roman" w:hAnsi="Times New Roman" w:cs="Times New Roman"/>
          <w:sz w:val="28"/>
          <w:szCs w:val="28"/>
          <w:lang w:eastAsia="en-US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____ Б.В.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Дермер</w:t>
      </w:r>
      <w:proofErr w:type="spellEnd"/>
    </w:p>
    <w:p w:rsidR="007E0CAD" w:rsidRDefault="007E0CAD" w:rsidP="004B454D">
      <w:pPr>
        <w:spacing w:after="0"/>
        <w:ind w:left="7230" w:hanging="709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</w:t>
      </w:r>
      <w:r w:rsidRPr="00AE7A4D">
        <w:rPr>
          <w:rFonts w:ascii="Times New Roman" w:hAnsi="Times New Roman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_____________</w:t>
      </w:r>
      <w:r w:rsidRPr="00CB66FF">
        <w:rPr>
          <w:rFonts w:ascii="Times New Roman" w:eastAsia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CB66FF">
        <w:rPr>
          <w:rFonts w:ascii="Times New Roman" w:eastAsia="Times New Roman" w:hAnsi="Times New Roman" w:cs="Times New Roman"/>
          <w:bCs/>
          <w:sz w:val="28"/>
          <w:szCs w:val="28"/>
        </w:rPr>
        <w:t xml:space="preserve"> г</w:t>
      </w:r>
      <w:r w:rsidR="00200E5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4A4D27" w:rsidRDefault="004A4D27" w:rsidP="007E0CAD">
      <w:pPr>
        <w:spacing w:after="0"/>
        <w:ind w:left="7230" w:hanging="85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4B454D" w:rsidRDefault="004B454D" w:rsidP="007E0CAD">
      <w:pPr>
        <w:spacing w:after="0"/>
        <w:ind w:left="7230" w:hanging="851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E0CAD" w:rsidRDefault="007E0CAD" w:rsidP="007E0CA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0CAD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Тематически</w:t>
      </w:r>
      <w:r w:rsidR="00335977" w:rsidRPr="0033597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й</w:t>
      </w:r>
      <w:r w:rsidRPr="007E0CA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план</w:t>
      </w:r>
    </w:p>
    <w:p w:rsidR="007E0CAD" w:rsidRDefault="007E0CAD" w:rsidP="007E0CA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</w:t>
      </w:r>
      <w:r w:rsidRPr="00C24F8E">
        <w:rPr>
          <w:rFonts w:ascii="Times New Roman" w:eastAsia="Times New Roman" w:hAnsi="Times New Roman" w:cs="Times New Roman"/>
          <w:sz w:val="28"/>
          <w:szCs w:val="28"/>
          <w:lang w:eastAsia="en-US"/>
        </w:rPr>
        <w:t>учебной дисциплин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30375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2D0DFD">
        <w:rPr>
          <w:rFonts w:ascii="Times New Roman" w:hAnsi="Times New Roman" w:cs="Times New Roman"/>
          <w:sz w:val="28"/>
          <w:szCs w:val="28"/>
        </w:rPr>
        <w:t>Теория горения и взрыва</w:t>
      </w:r>
      <w:r w:rsidRPr="0030375B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E0CAD" w:rsidRDefault="007E0CAD" w:rsidP="007E0CA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отделение СПО</w:t>
      </w:r>
    </w:p>
    <w:p w:rsidR="007E0CAD" w:rsidRDefault="007E0CAD" w:rsidP="007E0CA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базе 9 классов</w:t>
      </w:r>
    </w:p>
    <w:p w:rsidR="007E0CAD" w:rsidRDefault="007E0CAD" w:rsidP="007E0CAD">
      <w:pPr>
        <w:spacing w:after="0"/>
        <w:jc w:val="center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Специальности:</w:t>
      </w:r>
      <w:r w:rsidRPr="007E0CAD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en-US"/>
        </w:rPr>
        <w:t xml:space="preserve"> </w:t>
      </w:r>
      <w:r w:rsidRPr="00C24F8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en-US"/>
        </w:rPr>
        <w:t>20.02.02 «Защита в чрезвычайных ситуациях</w:t>
      </w:r>
      <w:r w:rsidR="004A4D27" w:rsidRPr="00C24F8E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en-US"/>
        </w:rPr>
        <w:t>»</w:t>
      </w:r>
    </w:p>
    <w:p w:rsidR="007E0CAD" w:rsidRDefault="007E0CAD" w:rsidP="007E0CAD">
      <w:pPr>
        <w:spacing w:after="0"/>
        <w:jc w:val="center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en-US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41"/>
        <w:gridCol w:w="3578"/>
        <w:gridCol w:w="1985"/>
        <w:gridCol w:w="1218"/>
        <w:gridCol w:w="1198"/>
        <w:gridCol w:w="2142"/>
      </w:tblGrid>
      <w:tr w:rsidR="003D5354" w:rsidTr="003D5354">
        <w:trPr>
          <w:trHeight w:val="536"/>
        </w:trPr>
        <w:tc>
          <w:tcPr>
            <w:tcW w:w="641" w:type="dxa"/>
            <w:vMerge w:val="restart"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78" w:type="dxa"/>
            <w:vMerge w:val="restart"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  <w:r w:rsidR="006F0373"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тем</w:t>
            </w:r>
            <w:r w:rsidR="006F0373"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1985" w:type="dxa"/>
            <w:vMerge w:val="restart"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нагрузка студентов</w:t>
            </w:r>
          </w:p>
        </w:tc>
        <w:tc>
          <w:tcPr>
            <w:tcW w:w="2416" w:type="dxa"/>
            <w:gridSpan w:val="2"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142" w:type="dxa"/>
            <w:vMerge w:val="restart"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</w:tc>
      </w:tr>
      <w:tr w:rsidR="006B6423" w:rsidTr="003D5354">
        <w:trPr>
          <w:trHeight w:val="536"/>
        </w:trPr>
        <w:tc>
          <w:tcPr>
            <w:tcW w:w="641" w:type="dxa"/>
            <w:vMerge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vMerge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98" w:type="dxa"/>
          </w:tcPr>
          <w:p w:rsidR="007E0CAD" w:rsidRPr="00200E5E" w:rsidRDefault="003D5354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7E0CAD"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т.ч.</w:t>
            </w:r>
          </w:p>
          <w:p w:rsidR="007E0CAD" w:rsidRPr="00200E5E" w:rsidRDefault="004A4D27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="007E0CAD"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рактич</w:t>
            </w:r>
            <w:proofErr w:type="spellEnd"/>
            <w:r w:rsidR="007E0CAD"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142" w:type="dxa"/>
            <w:vMerge/>
          </w:tcPr>
          <w:p w:rsidR="007E0CAD" w:rsidRPr="00200E5E" w:rsidRDefault="007E0CAD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5354" w:rsidTr="003D5354">
        <w:tc>
          <w:tcPr>
            <w:tcW w:w="641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78" w:type="dxa"/>
          </w:tcPr>
          <w:p w:rsidR="007E0CAD" w:rsidRPr="00200E5E" w:rsidRDefault="006B6423" w:rsidP="00200E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200E5E">
              <w:rPr>
                <w:rStyle w:val="4"/>
                <w:rFonts w:eastAsia="Calibri"/>
                <w:b/>
                <w:sz w:val="24"/>
                <w:szCs w:val="24"/>
              </w:rPr>
              <w:t xml:space="preserve"> 1   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 процесса горения</w:t>
            </w:r>
          </w:p>
        </w:tc>
        <w:tc>
          <w:tcPr>
            <w:tcW w:w="1985" w:type="dxa"/>
          </w:tcPr>
          <w:p w:rsidR="007E0CAD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18" w:type="dxa"/>
          </w:tcPr>
          <w:p w:rsidR="007E0CAD" w:rsidRPr="00200E5E" w:rsidRDefault="003A4B32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8" w:type="dxa"/>
          </w:tcPr>
          <w:p w:rsidR="007E0CAD" w:rsidRPr="00200E5E" w:rsidRDefault="006B6423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42" w:type="dxa"/>
          </w:tcPr>
          <w:p w:rsidR="007E0CAD" w:rsidRPr="00200E5E" w:rsidRDefault="006B6423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D5354" w:rsidTr="003D5354">
        <w:tc>
          <w:tcPr>
            <w:tcW w:w="641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8" w:type="dxa"/>
          </w:tcPr>
          <w:p w:rsidR="007E0CAD" w:rsidRPr="00200E5E" w:rsidRDefault="006B6423" w:rsidP="00200E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200E5E">
              <w:rPr>
                <w:rStyle w:val="4"/>
                <w:rFonts w:eastAsia="Calibri"/>
                <w:b/>
                <w:sz w:val="24"/>
                <w:szCs w:val="24"/>
              </w:rPr>
              <w:t xml:space="preserve"> 2  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Материальный и тепло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вой баланс процесса го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рения</w:t>
            </w:r>
          </w:p>
        </w:tc>
        <w:tc>
          <w:tcPr>
            <w:tcW w:w="1985" w:type="dxa"/>
          </w:tcPr>
          <w:p w:rsidR="007E0CAD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218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98" w:type="dxa"/>
          </w:tcPr>
          <w:p w:rsidR="007E0CAD" w:rsidRPr="00200E5E" w:rsidRDefault="003D5354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42" w:type="dxa"/>
          </w:tcPr>
          <w:p w:rsidR="007E0CAD" w:rsidRPr="00200E5E" w:rsidRDefault="003D5354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D5354" w:rsidTr="003D5354">
        <w:tc>
          <w:tcPr>
            <w:tcW w:w="641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78" w:type="dxa"/>
          </w:tcPr>
          <w:p w:rsidR="007E0CAD" w:rsidRPr="00200E5E" w:rsidRDefault="003D5354" w:rsidP="00200E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sz w:val="24"/>
                <w:szCs w:val="24"/>
              </w:rPr>
              <w:t>Тема 1 Материальный баланс процессов горения</w:t>
            </w:r>
          </w:p>
        </w:tc>
        <w:tc>
          <w:tcPr>
            <w:tcW w:w="1985" w:type="dxa"/>
          </w:tcPr>
          <w:p w:rsidR="007E0CAD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8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98" w:type="dxa"/>
          </w:tcPr>
          <w:p w:rsidR="007E0CAD" w:rsidRPr="00200E5E" w:rsidRDefault="003D5354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2" w:type="dxa"/>
          </w:tcPr>
          <w:p w:rsidR="007E0CAD" w:rsidRPr="00200E5E" w:rsidRDefault="003D5354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5354" w:rsidTr="003D5354">
        <w:tc>
          <w:tcPr>
            <w:tcW w:w="641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78" w:type="dxa"/>
          </w:tcPr>
          <w:p w:rsidR="00F4590C" w:rsidRDefault="003D5354" w:rsidP="00200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E5E">
              <w:rPr>
                <w:rStyle w:val="8"/>
                <w:rFonts w:eastAsia="Arial Unicode MS"/>
                <w:sz w:val="24"/>
                <w:szCs w:val="24"/>
              </w:rPr>
              <w:t>Тема</w:t>
            </w:r>
            <w:r w:rsidRPr="00200E5E">
              <w:rPr>
                <w:rFonts w:ascii="Times New Roman" w:hAnsi="Times New Roman" w:cs="Times New Roman"/>
                <w:sz w:val="24"/>
                <w:szCs w:val="24"/>
              </w:rPr>
              <w:t xml:space="preserve"> 2 Тепловой баланс </w:t>
            </w:r>
          </w:p>
          <w:p w:rsidR="007E0CAD" w:rsidRPr="00200E5E" w:rsidRDefault="003D5354" w:rsidP="00200E5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r w:rsidRPr="00200E5E">
              <w:rPr>
                <w:rFonts w:ascii="Times New Roman" w:hAnsi="Times New Roman" w:cs="Times New Roman"/>
                <w:sz w:val="24"/>
                <w:szCs w:val="24"/>
              </w:rPr>
              <w:softHyphen/>
              <w:t>сов горения</w:t>
            </w:r>
          </w:p>
        </w:tc>
        <w:tc>
          <w:tcPr>
            <w:tcW w:w="1985" w:type="dxa"/>
          </w:tcPr>
          <w:p w:rsidR="007E0CAD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18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98" w:type="dxa"/>
          </w:tcPr>
          <w:p w:rsidR="007E0CAD" w:rsidRPr="00200E5E" w:rsidRDefault="003D5354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42" w:type="dxa"/>
          </w:tcPr>
          <w:p w:rsidR="007E0CAD" w:rsidRPr="00200E5E" w:rsidRDefault="003D5354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5354" w:rsidTr="003D5354">
        <w:tc>
          <w:tcPr>
            <w:tcW w:w="641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78" w:type="dxa"/>
          </w:tcPr>
          <w:p w:rsidR="003D5354" w:rsidRPr="00200E5E" w:rsidRDefault="003D5354" w:rsidP="00200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200E5E">
              <w:rPr>
                <w:rStyle w:val="4"/>
                <w:rFonts w:eastAsiaTheme="minorEastAsia"/>
                <w:b/>
                <w:sz w:val="24"/>
                <w:szCs w:val="24"/>
              </w:rPr>
              <w:t xml:space="preserve">  3  </w:t>
            </w:r>
            <w:proofErr w:type="spellStart"/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Пожаровзрывоопасность</w:t>
            </w:r>
            <w:proofErr w:type="spellEnd"/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парогазообразных </w:t>
            </w:r>
          </w:p>
          <w:p w:rsidR="007E0CAD" w:rsidRPr="00200E5E" w:rsidRDefault="003D5354" w:rsidP="00200E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сме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сей</w:t>
            </w:r>
          </w:p>
        </w:tc>
        <w:tc>
          <w:tcPr>
            <w:tcW w:w="1985" w:type="dxa"/>
          </w:tcPr>
          <w:p w:rsidR="007E0CAD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18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98" w:type="dxa"/>
          </w:tcPr>
          <w:p w:rsidR="007E0CAD" w:rsidRPr="00200E5E" w:rsidRDefault="003A4B32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142" w:type="dxa"/>
          </w:tcPr>
          <w:p w:rsidR="007E0CAD" w:rsidRPr="00200E5E" w:rsidRDefault="003A4B32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D5354" w:rsidTr="003D5354">
        <w:tc>
          <w:tcPr>
            <w:tcW w:w="641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78" w:type="dxa"/>
          </w:tcPr>
          <w:p w:rsidR="003A4B32" w:rsidRPr="00200E5E" w:rsidRDefault="003A4B32" w:rsidP="00200E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200E5E">
              <w:rPr>
                <w:rStyle w:val="4"/>
                <w:rFonts w:eastAsiaTheme="minorEastAsia"/>
                <w:b/>
                <w:sz w:val="24"/>
                <w:szCs w:val="24"/>
              </w:rPr>
              <w:t xml:space="preserve"> 4  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Самовоспламенение и самовозгорании. </w:t>
            </w:r>
          </w:p>
          <w:p w:rsidR="007E0CAD" w:rsidRPr="00200E5E" w:rsidRDefault="003A4B32" w:rsidP="00200E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Вы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нужденного воспламене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ния</w:t>
            </w:r>
          </w:p>
        </w:tc>
        <w:tc>
          <w:tcPr>
            <w:tcW w:w="1985" w:type="dxa"/>
          </w:tcPr>
          <w:p w:rsidR="007E0CAD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18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98" w:type="dxa"/>
          </w:tcPr>
          <w:p w:rsidR="007E0CAD" w:rsidRPr="00200E5E" w:rsidRDefault="003A4B32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42" w:type="dxa"/>
          </w:tcPr>
          <w:p w:rsidR="007E0CAD" w:rsidRPr="00200E5E" w:rsidRDefault="003A4B32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D5354" w:rsidTr="003D5354">
        <w:tc>
          <w:tcPr>
            <w:tcW w:w="641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78" w:type="dxa"/>
          </w:tcPr>
          <w:p w:rsidR="007E0CAD" w:rsidRPr="00200E5E" w:rsidRDefault="003A4B32" w:rsidP="00200E5E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200E5E">
              <w:rPr>
                <w:rStyle w:val="4"/>
                <w:rFonts w:eastAsiaTheme="minorEastAsia"/>
                <w:b/>
                <w:sz w:val="24"/>
                <w:szCs w:val="24"/>
              </w:rPr>
              <w:t xml:space="preserve">  5   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Горения газов, жидко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стей, твердых веществ и материалов</w:t>
            </w:r>
          </w:p>
        </w:tc>
        <w:tc>
          <w:tcPr>
            <w:tcW w:w="1985" w:type="dxa"/>
          </w:tcPr>
          <w:p w:rsidR="007E0CAD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18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98" w:type="dxa"/>
          </w:tcPr>
          <w:p w:rsidR="007E0CAD" w:rsidRPr="00200E5E" w:rsidRDefault="003A4B32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42" w:type="dxa"/>
          </w:tcPr>
          <w:p w:rsidR="007E0CAD" w:rsidRPr="00200E5E" w:rsidRDefault="003A4B32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D5354" w:rsidTr="003D5354">
        <w:tc>
          <w:tcPr>
            <w:tcW w:w="641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78" w:type="dxa"/>
          </w:tcPr>
          <w:p w:rsidR="007E0CAD" w:rsidRPr="00200E5E" w:rsidRDefault="003A4B32" w:rsidP="00200E5E">
            <w:pPr>
              <w:ind w:right="123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  <w:r w:rsidRPr="00200E5E">
              <w:rPr>
                <w:rStyle w:val="4"/>
                <w:rFonts w:eastAsiaTheme="minorEastAsia"/>
                <w:b/>
                <w:sz w:val="24"/>
                <w:szCs w:val="24"/>
              </w:rPr>
              <w:t xml:space="preserve"> 6 </w:t>
            </w:r>
            <w:r w:rsidRPr="00200E5E">
              <w:rPr>
                <w:rFonts w:ascii="Times New Roman" w:hAnsi="Times New Roman" w:cs="Times New Roman"/>
                <w:b/>
                <w:sz w:val="24"/>
                <w:szCs w:val="24"/>
              </w:rPr>
              <w:t>Взрывные процессы. Общая характеристика взрывчатых веществ</w:t>
            </w:r>
          </w:p>
        </w:tc>
        <w:tc>
          <w:tcPr>
            <w:tcW w:w="1985" w:type="dxa"/>
          </w:tcPr>
          <w:p w:rsidR="007E0CAD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18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98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2" w:type="dxa"/>
          </w:tcPr>
          <w:p w:rsidR="007E0CAD" w:rsidRPr="00200E5E" w:rsidRDefault="00B7692B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00E5E" w:rsidTr="00EE4C1A">
        <w:trPr>
          <w:trHeight w:val="354"/>
        </w:trPr>
        <w:tc>
          <w:tcPr>
            <w:tcW w:w="4219" w:type="dxa"/>
            <w:gridSpan w:val="2"/>
          </w:tcPr>
          <w:p w:rsidR="00200E5E" w:rsidRPr="00B27FC3" w:rsidRDefault="00200E5E" w:rsidP="00200E5E">
            <w:pPr>
              <w:ind w:firstLine="4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F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по </w:t>
            </w:r>
            <w:r w:rsidRPr="00B27F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дисциплине</w:t>
            </w:r>
          </w:p>
        </w:tc>
        <w:tc>
          <w:tcPr>
            <w:tcW w:w="1985" w:type="dxa"/>
          </w:tcPr>
          <w:p w:rsidR="00200E5E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218" w:type="dxa"/>
          </w:tcPr>
          <w:p w:rsidR="00200E5E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98" w:type="dxa"/>
          </w:tcPr>
          <w:p w:rsidR="00200E5E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142" w:type="dxa"/>
          </w:tcPr>
          <w:p w:rsidR="00200E5E" w:rsidRPr="00200E5E" w:rsidRDefault="00200E5E" w:rsidP="00200E5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0E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</w:tbl>
    <w:p w:rsidR="007E0CAD" w:rsidRDefault="007E0CAD" w:rsidP="007E0CA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E0CAD" w:rsidRPr="00200E5E" w:rsidRDefault="00200E5E" w:rsidP="00200E5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0E5E">
        <w:rPr>
          <w:rFonts w:ascii="Times New Roman" w:hAnsi="Times New Roman" w:cs="Times New Roman"/>
          <w:sz w:val="28"/>
          <w:szCs w:val="28"/>
        </w:rPr>
        <w:t>СОГЛАСОВАНО</w:t>
      </w:r>
    </w:p>
    <w:p w:rsidR="00200E5E" w:rsidRPr="00200E5E" w:rsidRDefault="00200E5E" w:rsidP="00200E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00E5E">
        <w:rPr>
          <w:rFonts w:ascii="Times New Roman" w:eastAsia="Times New Roman" w:hAnsi="Times New Roman" w:cs="Times New Roman"/>
          <w:bCs/>
          <w:sz w:val="28"/>
          <w:szCs w:val="28"/>
        </w:rPr>
        <w:t>Председатель ПЦК</w:t>
      </w:r>
    </w:p>
    <w:p w:rsidR="00200E5E" w:rsidRPr="00200E5E" w:rsidRDefault="00590885" w:rsidP="00DB10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</w:t>
      </w:r>
      <w:r w:rsidR="00200E5E" w:rsidRPr="00200E5E">
        <w:rPr>
          <w:rFonts w:ascii="Times New Roman" w:hAnsi="Times New Roman" w:cs="Times New Roman"/>
          <w:sz w:val="28"/>
          <w:szCs w:val="28"/>
        </w:rPr>
        <w:t xml:space="preserve">__Т.И. </w:t>
      </w:r>
      <w:proofErr w:type="spellStart"/>
      <w:r w:rsidR="00200E5E" w:rsidRPr="00200E5E">
        <w:rPr>
          <w:rFonts w:ascii="Times New Roman" w:hAnsi="Times New Roman" w:cs="Times New Roman"/>
          <w:sz w:val="28"/>
          <w:szCs w:val="28"/>
        </w:rPr>
        <w:t>Хапрова</w:t>
      </w:r>
      <w:proofErr w:type="spellEnd"/>
    </w:p>
    <w:p w:rsidR="00590885" w:rsidRDefault="00200E5E" w:rsidP="00DB1021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00E5E">
        <w:rPr>
          <w:rFonts w:ascii="Times New Roman" w:eastAsia="Times New Roman" w:hAnsi="Times New Roman" w:cs="Times New Roman"/>
          <w:bCs/>
          <w:sz w:val="28"/>
          <w:szCs w:val="28"/>
        </w:rPr>
        <w:t>Протокол</w:t>
      </w:r>
      <w:r w:rsidR="0059088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200E5E">
        <w:rPr>
          <w:rFonts w:ascii="Times New Roman" w:eastAsia="Times New Roman" w:hAnsi="Times New Roman" w:cs="Times New Roman"/>
          <w:bCs/>
          <w:sz w:val="28"/>
          <w:szCs w:val="28"/>
        </w:rPr>
        <w:t>№_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</w:t>
      </w:r>
      <w:r w:rsidR="00590885">
        <w:rPr>
          <w:rFonts w:ascii="Times New Roman" w:eastAsia="Times New Roman" w:hAnsi="Times New Roman" w:cs="Times New Roman"/>
          <w:bCs/>
          <w:sz w:val="28"/>
          <w:szCs w:val="28"/>
        </w:rPr>
        <w:t>_</w:t>
      </w:r>
      <w:r w:rsidRPr="00200E5E">
        <w:rPr>
          <w:rFonts w:ascii="Times New Roman" w:eastAsia="Times New Roman" w:hAnsi="Times New Roman" w:cs="Times New Roman"/>
          <w:bCs/>
          <w:sz w:val="28"/>
          <w:szCs w:val="28"/>
        </w:rPr>
        <w:t>_</w:t>
      </w:r>
      <w:r w:rsidRPr="00CB66F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:rsidR="00200E5E" w:rsidRPr="00200E5E" w:rsidRDefault="00200E5E" w:rsidP="00DB102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</w:rPr>
        <w:t>«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</w:t>
      </w:r>
      <w:r w:rsidRPr="00AE7A4D">
        <w:rPr>
          <w:rFonts w:ascii="Times New Roman" w:hAnsi="Times New Roman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__________</w:t>
      </w:r>
      <w:r w:rsidRPr="00CB66FF">
        <w:rPr>
          <w:rFonts w:ascii="Times New Roman" w:eastAsia="Times New Roman" w:hAnsi="Times New Roman" w:cs="Times New Roman"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7 г.</w:t>
      </w:r>
    </w:p>
    <w:sectPr w:rsidR="00200E5E" w:rsidRPr="00200E5E" w:rsidSect="004B454D">
      <w:pgSz w:w="11906" w:h="16838"/>
      <w:pgMar w:top="284" w:right="680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7E0CAD"/>
    <w:rsid w:val="00200E5E"/>
    <w:rsid w:val="00335977"/>
    <w:rsid w:val="003A4B32"/>
    <w:rsid w:val="003D5354"/>
    <w:rsid w:val="004A4D27"/>
    <w:rsid w:val="004B454D"/>
    <w:rsid w:val="00590885"/>
    <w:rsid w:val="006B6423"/>
    <w:rsid w:val="006F0373"/>
    <w:rsid w:val="007E0CAD"/>
    <w:rsid w:val="00B27FC3"/>
    <w:rsid w:val="00B6417A"/>
    <w:rsid w:val="00B7692B"/>
    <w:rsid w:val="00DB1021"/>
    <w:rsid w:val="00EE4C1A"/>
    <w:rsid w:val="00F350E0"/>
    <w:rsid w:val="00F4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0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"/>
    <w:basedOn w:val="a0"/>
    <w:rsid w:val="006B64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">
    <w:name w:val="Основной текст (8)"/>
    <w:basedOn w:val="a0"/>
    <w:rsid w:val="006B64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80">
    <w:name w:val="Основной текст (8)_"/>
    <w:basedOn w:val="a0"/>
    <w:rsid w:val="003A4B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styleId="a4">
    <w:name w:val="No Spacing"/>
    <w:uiPriority w:val="1"/>
    <w:qFormat/>
    <w:rsid w:val="003A4B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</dc:creator>
  <cp:keywords/>
  <dc:description/>
  <cp:lastModifiedBy>fff</cp:lastModifiedBy>
  <cp:revision>11</cp:revision>
  <cp:lastPrinted>2017-11-28T21:12:00Z</cp:lastPrinted>
  <dcterms:created xsi:type="dcterms:W3CDTF">2017-11-28T19:58:00Z</dcterms:created>
  <dcterms:modified xsi:type="dcterms:W3CDTF">2017-11-28T21:14:00Z</dcterms:modified>
</cp:coreProperties>
</file>