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73D" w:rsidRPr="002B2D84" w:rsidRDefault="00DF473D" w:rsidP="00DF473D">
      <w:pPr>
        <w:jc w:val="center"/>
      </w:pPr>
      <w:r w:rsidRPr="002B2D84">
        <w:t xml:space="preserve">ФИЛИАЛ КРАЕВОГО ГОСУДАРСТВЕННОГО БЮДЖЕТНОГО </w:t>
      </w:r>
    </w:p>
    <w:p w:rsidR="00DF473D" w:rsidRPr="002B2D84" w:rsidRDefault="00DF473D" w:rsidP="00DF473D">
      <w:pPr>
        <w:jc w:val="center"/>
      </w:pPr>
      <w:r w:rsidRPr="002B2D84">
        <w:t xml:space="preserve">ПРОФЕССИОНАЛЬНОГО ОБРАЗОВАТЕЛЬНОГО УЧРЕЖДЕНИЯ </w:t>
      </w:r>
    </w:p>
    <w:p w:rsidR="00DF473D" w:rsidRDefault="00DF473D" w:rsidP="00DF473D">
      <w:pPr>
        <w:jc w:val="center"/>
      </w:pPr>
      <w:r w:rsidRPr="002B2D84">
        <w:t>«КАВАЛЕРОВСКИЙ МНОГОПРОФИЛЬНЫЙ КОЛЛЕДЖ»</w:t>
      </w:r>
    </w:p>
    <w:p w:rsidR="00DF473D" w:rsidRDefault="00DF473D" w:rsidP="00DF473D">
      <w:pPr>
        <w:jc w:val="center"/>
      </w:pPr>
    </w:p>
    <w:p w:rsidR="00DF473D" w:rsidRDefault="00DF473D" w:rsidP="00DF473D">
      <w:pPr>
        <w:jc w:val="center"/>
        <w:sectPr w:rsidR="00DF473D" w:rsidSect="006E55F1">
          <w:footerReference w:type="even" r:id="rId8"/>
          <w:footerReference w:type="default" r:id="rId9"/>
          <w:pgSz w:w="11906" w:h="16838"/>
          <w:pgMar w:top="851" w:right="851" w:bottom="851" w:left="1304" w:header="709" w:footer="709" w:gutter="0"/>
          <w:cols w:space="720"/>
        </w:sectPr>
      </w:pPr>
    </w:p>
    <w:p w:rsidR="00DF473D" w:rsidRDefault="00DF473D" w:rsidP="00D53356"/>
    <w:p w:rsidR="00D53356" w:rsidRDefault="00D53356" w:rsidP="00D53356"/>
    <w:p w:rsidR="00D53356" w:rsidRDefault="00D53356" w:rsidP="00D53356">
      <w:pPr>
        <w:sectPr w:rsidR="00D53356" w:rsidSect="00DF473D">
          <w:type w:val="continuous"/>
          <w:pgSz w:w="11906" w:h="16838"/>
          <w:pgMar w:top="851" w:right="851" w:bottom="851" w:left="1304" w:header="709" w:footer="709" w:gutter="0"/>
          <w:cols w:space="720"/>
        </w:sectPr>
      </w:pPr>
    </w:p>
    <w:p w:rsidR="00DF473D" w:rsidRDefault="00DF473D" w:rsidP="00D53356">
      <w:pPr>
        <w:sectPr w:rsidR="00DF473D" w:rsidSect="00DF473D">
          <w:type w:val="continuous"/>
          <w:pgSz w:w="11906" w:h="16838"/>
          <w:pgMar w:top="851" w:right="851" w:bottom="851" w:left="1304" w:header="709" w:footer="709" w:gutter="0"/>
          <w:cols w:space="72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748"/>
      </w:tblGrid>
      <w:tr w:rsidR="00D53356" w:rsidTr="00D53356">
        <w:tc>
          <w:tcPr>
            <w:tcW w:w="4219" w:type="dxa"/>
          </w:tcPr>
          <w:p w:rsidR="00D53356" w:rsidRDefault="00D53356" w:rsidP="00AC64EC">
            <w:r>
              <w:lastRenderedPageBreak/>
              <w:t>Рассмотрено на заседании ИМС</w:t>
            </w:r>
          </w:p>
          <w:p w:rsidR="00D53356" w:rsidRDefault="00D53356" w:rsidP="00D53356">
            <w:r>
              <w:t xml:space="preserve">  «_____»____________20___г.</w:t>
            </w:r>
          </w:p>
          <w:p w:rsidR="00D53356" w:rsidRDefault="00D53356" w:rsidP="00D53356"/>
          <w:p w:rsidR="00D53356" w:rsidRDefault="00D53356" w:rsidP="00D53356">
            <w:r>
              <w:t xml:space="preserve">   № протокола____________</w:t>
            </w:r>
          </w:p>
          <w:p w:rsidR="00D53356" w:rsidRDefault="00D53356" w:rsidP="00D53356"/>
          <w:p w:rsidR="00D53356" w:rsidRDefault="00D53356" w:rsidP="00AC64EC">
            <w:r>
              <w:t xml:space="preserve">                                    </w:t>
            </w:r>
          </w:p>
        </w:tc>
        <w:tc>
          <w:tcPr>
            <w:tcW w:w="5748" w:type="dxa"/>
          </w:tcPr>
          <w:p w:rsidR="00D53356" w:rsidRDefault="00D53356" w:rsidP="00D53356">
            <w:pPr>
              <w:jc w:val="right"/>
            </w:pPr>
            <w:r w:rsidRPr="004C5EFC">
              <w:t>Утверждаю</w:t>
            </w:r>
          </w:p>
          <w:p w:rsidR="00D53356" w:rsidRDefault="00D53356" w:rsidP="00D53356">
            <w:pPr>
              <w:jc w:val="right"/>
            </w:pPr>
            <w:r w:rsidRPr="004C5EFC">
              <w:t>Зам.директора по УПР КГБ ПОУ «КМК»</w:t>
            </w:r>
          </w:p>
          <w:p w:rsidR="00D53356" w:rsidRDefault="00D53356" w:rsidP="00D53356">
            <w:pPr>
              <w:jc w:val="right"/>
            </w:pPr>
            <w:r w:rsidRPr="004C5EFC">
              <w:t>_____________А.В.Кобзева</w:t>
            </w:r>
          </w:p>
          <w:p w:rsidR="00D53356" w:rsidRDefault="00D53356" w:rsidP="00D53356">
            <w:pPr>
              <w:jc w:val="right"/>
            </w:pPr>
          </w:p>
          <w:p w:rsidR="00D53356" w:rsidRDefault="00D53356" w:rsidP="00D53356">
            <w:pPr>
              <w:jc w:val="right"/>
            </w:pPr>
            <w:r w:rsidRPr="004C5EFC">
              <w:t>«____»_____________20___г.</w:t>
            </w:r>
          </w:p>
          <w:p w:rsidR="00D53356" w:rsidRDefault="00D53356" w:rsidP="00D53356">
            <w:pPr>
              <w:jc w:val="right"/>
            </w:pPr>
            <w:r w:rsidRPr="004C5EFC">
              <w:t xml:space="preserve">                                                                                                </w:t>
            </w:r>
          </w:p>
        </w:tc>
      </w:tr>
    </w:tbl>
    <w:p w:rsidR="00DF473D" w:rsidRDefault="00DF473D" w:rsidP="00AC64EC">
      <w:pPr>
        <w:sectPr w:rsidR="00DF473D" w:rsidSect="00DF473D">
          <w:type w:val="continuous"/>
          <w:pgSz w:w="11906" w:h="16838"/>
          <w:pgMar w:top="851" w:right="851" w:bottom="851" w:left="1304" w:header="709" w:footer="709" w:gutter="0"/>
          <w:cols w:space="720"/>
        </w:sectPr>
      </w:pPr>
    </w:p>
    <w:p w:rsidR="00AC64EC" w:rsidRDefault="00DF473D" w:rsidP="00D53356">
      <w:r w:rsidRPr="00622C1D">
        <w:lastRenderedPageBreak/>
        <w:t xml:space="preserve">                                </w:t>
      </w:r>
      <w:r w:rsidR="00D53356">
        <w:t xml:space="preserve">            </w:t>
      </w:r>
    </w:p>
    <w:p w:rsidR="00AC64EC" w:rsidRDefault="00AC64EC" w:rsidP="00AC64EC">
      <w:pPr>
        <w:jc w:val="center"/>
      </w:pPr>
    </w:p>
    <w:p w:rsidR="00D53356" w:rsidRDefault="00D53356" w:rsidP="00AC64EC">
      <w:pPr>
        <w:jc w:val="center"/>
      </w:pPr>
    </w:p>
    <w:p w:rsidR="00D53356" w:rsidRDefault="00D53356" w:rsidP="00AC64EC">
      <w:pPr>
        <w:jc w:val="center"/>
      </w:pPr>
    </w:p>
    <w:p w:rsidR="00AC64EC" w:rsidRDefault="00AC64EC" w:rsidP="00D53356"/>
    <w:p w:rsidR="00D53356" w:rsidRDefault="00D53356" w:rsidP="00AC64EC">
      <w:pPr>
        <w:jc w:val="center"/>
      </w:pPr>
    </w:p>
    <w:p w:rsidR="00AC64EC" w:rsidRP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0"/>
        </w:rPr>
      </w:pPr>
      <w:r w:rsidRPr="00DF473D">
        <w:rPr>
          <w:b/>
          <w:color w:val="000000"/>
          <w:kern w:val="0"/>
        </w:rPr>
        <w:t xml:space="preserve">МЕТОДИЧЕСКАЯ РАЗРАБОТКА </w:t>
      </w:r>
    </w:p>
    <w:p w:rsidR="00AC64EC" w:rsidRP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0"/>
        </w:rPr>
      </w:pPr>
      <w:r w:rsidRPr="00DF473D">
        <w:rPr>
          <w:b/>
          <w:color w:val="000000"/>
          <w:kern w:val="0"/>
        </w:rPr>
        <w:t xml:space="preserve">ОТКРЫТОГО УРОКА ПО </w:t>
      </w:r>
      <w:r w:rsidRPr="00AC64EC">
        <w:rPr>
          <w:b/>
          <w:color w:val="000000"/>
          <w:kern w:val="0"/>
        </w:rPr>
        <w:t>ЭЛЕКТРОТЕХНИКЕ</w:t>
      </w:r>
    </w:p>
    <w:p w:rsidR="00AC64EC" w:rsidRP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DF473D">
        <w:rPr>
          <w:b/>
          <w:color w:val="000000"/>
          <w:kern w:val="0"/>
        </w:rPr>
        <w:t>ТЕМ</w:t>
      </w:r>
      <w:r w:rsidRPr="00AC64EC">
        <w:rPr>
          <w:b/>
          <w:color w:val="000000"/>
          <w:kern w:val="0"/>
        </w:rPr>
        <w:t>А: ПОЛУПРОВОДНИКОВЫЕ ПРИБОРЫ. КЛАССИФИКАЦИЯ.</w:t>
      </w:r>
    </w:p>
    <w:p w:rsidR="00AC64EC" w:rsidRP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Pr="00DF473D" w:rsidRDefault="00AC64EC" w:rsidP="00AC64EC">
      <w:pPr>
        <w:shd w:val="clear" w:color="auto" w:fill="FFFFFF"/>
        <w:jc w:val="center"/>
        <w:rPr>
          <w:color w:val="000000"/>
          <w:kern w:val="0"/>
        </w:rPr>
      </w:pPr>
      <w:r w:rsidRPr="00DF473D">
        <w:rPr>
          <w:color w:val="000000"/>
          <w:kern w:val="0"/>
        </w:rPr>
        <w:t>Разработал</w:t>
      </w:r>
      <w:r w:rsidR="00B349DF">
        <w:rPr>
          <w:color w:val="000000"/>
          <w:kern w:val="0"/>
        </w:rPr>
        <w:t>а</w:t>
      </w:r>
      <w:r w:rsidRPr="00DF473D">
        <w:rPr>
          <w:color w:val="000000"/>
          <w:kern w:val="0"/>
        </w:rPr>
        <w:t xml:space="preserve">: </w:t>
      </w:r>
      <w:r w:rsidRPr="00AC64EC">
        <w:rPr>
          <w:color w:val="000000"/>
          <w:kern w:val="0"/>
        </w:rPr>
        <w:t xml:space="preserve">Власова  Ольга Николаевна, </w:t>
      </w:r>
      <w:r w:rsidRPr="00AC64EC">
        <w:t xml:space="preserve">преподаватель дисциплин профессионального цикла </w:t>
      </w:r>
    </w:p>
    <w:p w:rsidR="00AC64EC" w:rsidRP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53356" w:rsidRDefault="00D53356" w:rsidP="00D533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AC64EC" w:rsidRDefault="00AC64EC" w:rsidP="00AC6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C64EC" w:rsidRDefault="00AC64EC" w:rsidP="00AC64EC">
      <w:pPr>
        <w:jc w:val="center"/>
      </w:pPr>
      <w:r>
        <w:t>п.Ольга</w:t>
      </w:r>
    </w:p>
    <w:p w:rsidR="00D53356" w:rsidRDefault="00AC64EC" w:rsidP="00D53356">
      <w:pPr>
        <w:jc w:val="center"/>
      </w:pPr>
      <w:r>
        <w:t>2018 г.</w:t>
      </w:r>
    </w:p>
    <w:p w:rsidR="00D53356" w:rsidRDefault="00D53356" w:rsidP="00D53356">
      <w:pPr>
        <w:jc w:val="center"/>
      </w:pPr>
    </w:p>
    <w:p w:rsidR="00F71246" w:rsidRPr="00D53356" w:rsidRDefault="00F71246" w:rsidP="00D53356">
      <w:pPr>
        <w:jc w:val="center"/>
        <w:rPr>
          <w:b/>
        </w:rPr>
      </w:pPr>
      <w:r w:rsidRPr="00D53356">
        <w:rPr>
          <w:b/>
          <w:bCs/>
          <w:color w:val="232323"/>
        </w:rPr>
        <w:lastRenderedPageBreak/>
        <w:t>АННОТАЦИЯ</w:t>
      </w:r>
    </w:p>
    <w:p w:rsidR="00F71246" w:rsidRPr="0017127E" w:rsidRDefault="0017127E" w:rsidP="0017127E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</w:t>
      </w:r>
      <w:r w:rsidR="00F71246" w:rsidRPr="0017127E">
        <w:rPr>
          <w:rFonts w:ascii="Times New Roman" w:hAnsi="Times New Roman" w:cs="Times New Roman"/>
          <w:b w:val="0"/>
          <w:color w:val="auto"/>
        </w:rPr>
        <w:t xml:space="preserve">Методическая разработка урока по учебной дисциплине общепрофессионального цикла </w:t>
      </w:r>
      <w:r w:rsidR="00491144">
        <w:rPr>
          <w:rFonts w:ascii="Times New Roman" w:hAnsi="Times New Roman" w:cs="Times New Roman"/>
          <w:b w:val="0"/>
          <w:color w:val="auto"/>
        </w:rPr>
        <w:t>«</w:t>
      </w:r>
      <w:r w:rsidR="00F71246" w:rsidRPr="0017127E">
        <w:rPr>
          <w:rFonts w:ascii="Times New Roman" w:hAnsi="Times New Roman" w:cs="Times New Roman"/>
          <w:b w:val="0"/>
          <w:color w:val="auto"/>
        </w:rPr>
        <w:t>Электротехника</w:t>
      </w:r>
      <w:r w:rsidR="00491144">
        <w:rPr>
          <w:rFonts w:ascii="Times New Roman" w:hAnsi="Times New Roman" w:cs="Times New Roman"/>
          <w:b w:val="0"/>
          <w:color w:val="auto"/>
        </w:rPr>
        <w:t>»</w:t>
      </w:r>
      <w:r w:rsidR="00F71246" w:rsidRPr="0017127E">
        <w:rPr>
          <w:rFonts w:ascii="Times New Roman" w:hAnsi="Times New Roman" w:cs="Times New Roman"/>
          <w:b w:val="0"/>
          <w:color w:val="auto"/>
        </w:rPr>
        <w:t> по</w:t>
      </w:r>
      <w:r w:rsidRPr="0017127E">
        <w:rPr>
          <w:rFonts w:ascii="Times New Roman" w:hAnsi="Times New Roman" w:cs="Times New Roman"/>
          <w:b w:val="0"/>
          <w:color w:val="auto"/>
        </w:rPr>
        <w:t xml:space="preserve"> программе подготовки квалифицированных рабочих, служащих ФГОС СПО </w:t>
      </w:r>
      <w:r w:rsidR="00F71246" w:rsidRPr="0017127E">
        <w:rPr>
          <w:rFonts w:ascii="Times New Roman" w:hAnsi="Times New Roman" w:cs="Times New Roman"/>
          <w:b w:val="0"/>
          <w:color w:val="auto"/>
        </w:rPr>
        <w:t xml:space="preserve">по профессии </w:t>
      </w:r>
      <w:r w:rsidRPr="0017127E">
        <w:rPr>
          <w:rFonts w:ascii="Times New Roman" w:hAnsi="Times New Roman" w:cs="Times New Roman"/>
          <w:b w:val="0"/>
          <w:color w:val="auto"/>
        </w:rPr>
        <w:t>23.01.03</w:t>
      </w:r>
      <w:r w:rsidR="00F71246" w:rsidRPr="0017127E">
        <w:rPr>
          <w:rFonts w:ascii="Times New Roman" w:hAnsi="Times New Roman" w:cs="Times New Roman"/>
          <w:b w:val="0"/>
          <w:color w:val="auto"/>
        </w:rPr>
        <w:t xml:space="preserve"> Автомеханик</w:t>
      </w:r>
      <w:r w:rsidRPr="0017127E">
        <w:rPr>
          <w:rFonts w:ascii="Times New Roman" w:hAnsi="Times New Roman" w:cs="Times New Roman"/>
          <w:b w:val="0"/>
          <w:color w:val="auto"/>
        </w:rPr>
        <w:t xml:space="preserve"> </w:t>
      </w:r>
      <w:r w:rsidRPr="0017127E">
        <w:rPr>
          <w:rStyle w:val="FontStyle12"/>
          <w:b w:val="0"/>
          <w:color w:val="auto"/>
          <w:sz w:val="28"/>
          <w:szCs w:val="28"/>
        </w:rPr>
        <w:t>п</w:t>
      </w:r>
      <w:r>
        <w:rPr>
          <w:rStyle w:val="FontStyle12"/>
          <w:b w:val="0"/>
          <w:color w:val="auto"/>
          <w:sz w:val="28"/>
          <w:szCs w:val="28"/>
        </w:rPr>
        <w:t xml:space="preserve">редназначена для </w:t>
      </w:r>
      <w:r w:rsidRPr="0017127E">
        <w:rPr>
          <w:rStyle w:val="FontStyle12"/>
          <w:b w:val="0"/>
          <w:color w:val="auto"/>
          <w:sz w:val="28"/>
          <w:szCs w:val="28"/>
        </w:rPr>
        <w:t xml:space="preserve">использования преподавателями  электротехнических дисциплин и </w:t>
      </w:r>
      <w:r w:rsidR="00F71246" w:rsidRPr="0017127E">
        <w:rPr>
          <w:rFonts w:ascii="Times New Roman" w:hAnsi="Times New Roman" w:cs="Times New Roman"/>
          <w:b w:val="0"/>
          <w:color w:val="auto"/>
        </w:rPr>
        <w:t xml:space="preserve"> может быть полезна преподавателям других профессий</w:t>
      </w:r>
      <w:r w:rsidR="00B21D0B">
        <w:rPr>
          <w:rFonts w:ascii="Times New Roman" w:hAnsi="Times New Roman" w:cs="Times New Roman"/>
          <w:b w:val="0"/>
          <w:color w:val="auto"/>
        </w:rPr>
        <w:t>.</w:t>
      </w:r>
    </w:p>
    <w:p w:rsidR="00F71246" w:rsidRDefault="00F71246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21D0B" w:rsidRDefault="00B21D0B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520A3" w:rsidRPr="0017127E" w:rsidRDefault="000520A3" w:rsidP="0017127E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71246" w:rsidRPr="000520A3" w:rsidRDefault="000520A3" w:rsidP="000520A3">
      <w:pPr>
        <w:pStyle w:val="1"/>
        <w:shd w:val="clear" w:color="auto" w:fill="FFFFFF"/>
        <w:spacing w:before="0" w:after="300" w:line="360" w:lineRule="auto"/>
        <w:jc w:val="center"/>
        <w:rPr>
          <w:rFonts w:ascii="Times New Roman" w:hAnsi="Times New Roman" w:cs="Times New Roman"/>
          <w:bCs w:val="0"/>
          <w:color w:val="auto"/>
        </w:rPr>
      </w:pPr>
      <w:r w:rsidRPr="000520A3">
        <w:rPr>
          <w:rFonts w:ascii="Times New Roman" w:hAnsi="Times New Roman" w:cs="Times New Roman"/>
          <w:bCs w:val="0"/>
          <w:color w:val="auto"/>
        </w:rPr>
        <w:lastRenderedPageBreak/>
        <w:t>ВВЕДЕНИЕ</w:t>
      </w:r>
    </w:p>
    <w:p w:rsidR="00F71246" w:rsidRPr="000520A3" w:rsidRDefault="000520A3" w:rsidP="000520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  <w:r>
        <w:t xml:space="preserve">     У</w:t>
      </w:r>
      <w:r w:rsidR="00F71246" w:rsidRPr="000520A3">
        <w:t>рок</w:t>
      </w:r>
      <w:r>
        <w:t xml:space="preserve"> по теме</w:t>
      </w:r>
      <w:r w:rsidR="00F71246" w:rsidRPr="000520A3">
        <w:t xml:space="preserve"> «</w:t>
      </w:r>
      <w:r w:rsidR="00803690" w:rsidRPr="000520A3">
        <w:t>Полупроводниковые приборы. Классификация» я</w:t>
      </w:r>
      <w:r w:rsidR="00F71246" w:rsidRPr="000520A3">
        <w:t xml:space="preserve">вляется </w:t>
      </w:r>
      <w:r w:rsidR="000B6F41">
        <w:t xml:space="preserve">38 уроком </w:t>
      </w:r>
      <w:r w:rsidR="00F71246" w:rsidRPr="000520A3">
        <w:t>част</w:t>
      </w:r>
      <w:r w:rsidR="000B6F41">
        <w:t>и</w:t>
      </w:r>
      <w:r w:rsidR="00F71246" w:rsidRPr="000520A3">
        <w:t xml:space="preserve"> </w:t>
      </w:r>
      <w:r w:rsidR="00803690" w:rsidRPr="000520A3">
        <w:t>Раздела №</w:t>
      </w:r>
      <w:r w:rsidR="00803690" w:rsidRPr="000520A3">
        <w:rPr>
          <w:bCs/>
        </w:rPr>
        <w:t xml:space="preserve"> 2. </w:t>
      </w:r>
      <w:r>
        <w:rPr>
          <w:bCs/>
        </w:rPr>
        <w:t>«</w:t>
      </w:r>
      <w:r w:rsidR="00803690" w:rsidRPr="000520A3">
        <w:rPr>
          <w:bCs/>
        </w:rPr>
        <w:t>Электротехнические устройства</w:t>
      </w:r>
      <w:r>
        <w:rPr>
          <w:bCs/>
        </w:rPr>
        <w:t>»</w:t>
      </w:r>
      <w:r w:rsidR="00803690" w:rsidRPr="000520A3">
        <w:t xml:space="preserve"> </w:t>
      </w:r>
      <w:r>
        <w:rPr>
          <w:bCs/>
        </w:rPr>
        <w:t xml:space="preserve">Темы </w:t>
      </w:r>
      <w:r w:rsidRPr="000520A3">
        <w:rPr>
          <w:bCs/>
        </w:rPr>
        <w:t xml:space="preserve">№2.4 </w:t>
      </w:r>
      <w:r>
        <w:rPr>
          <w:bCs/>
        </w:rPr>
        <w:t>«</w:t>
      </w:r>
      <w:r w:rsidRPr="000520A3">
        <w:rPr>
          <w:bCs/>
        </w:rPr>
        <w:t>Электронные устройства и приборы</w:t>
      </w:r>
      <w:r>
        <w:rPr>
          <w:bCs/>
        </w:rPr>
        <w:t xml:space="preserve">» </w:t>
      </w:r>
      <w:r w:rsidRPr="000520A3">
        <w:t xml:space="preserve"> </w:t>
      </w:r>
      <w:r w:rsidR="00F71246" w:rsidRPr="000520A3">
        <w:t>кален</w:t>
      </w:r>
      <w:r w:rsidR="00803690" w:rsidRPr="000520A3">
        <w:t>дарно-тематического плана</w:t>
      </w:r>
      <w:r w:rsidR="00F71246" w:rsidRPr="000520A3">
        <w:t xml:space="preserve"> учебной дисциплины </w:t>
      </w:r>
      <w:r w:rsidR="00F156A4">
        <w:t>«</w:t>
      </w:r>
      <w:r w:rsidR="00F71246" w:rsidRPr="000520A3">
        <w:t>Электротехника</w:t>
      </w:r>
      <w:r w:rsidR="00F156A4">
        <w:t>»</w:t>
      </w:r>
      <w:r w:rsidR="00F71246" w:rsidRPr="000520A3">
        <w:t xml:space="preserve">, разработанного на основе Рабочей учебной программы по данной дисциплине. Изучение дисциплины </w:t>
      </w:r>
      <w:r w:rsidR="00F156A4">
        <w:t>«</w:t>
      </w:r>
      <w:r w:rsidR="00F71246" w:rsidRPr="000520A3">
        <w:t>Электротехника</w:t>
      </w:r>
      <w:r w:rsidR="00F156A4">
        <w:t>»</w:t>
      </w:r>
      <w:r w:rsidR="00F71246" w:rsidRPr="000520A3">
        <w:t xml:space="preserve"> предусмотрено  федеральным государственным образовательным стандартом (ФГОС </w:t>
      </w:r>
      <w:r w:rsidR="00803690" w:rsidRPr="000520A3">
        <w:t>С</w:t>
      </w:r>
      <w:r w:rsidR="00F71246" w:rsidRPr="000520A3">
        <w:t xml:space="preserve">ПО)  по профессии </w:t>
      </w:r>
      <w:r w:rsidR="00885E01">
        <w:t xml:space="preserve">СПО </w:t>
      </w:r>
      <w:r w:rsidR="00803690" w:rsidRPr="000520A3">
        <w:t>23.01.03</w:t>
      </w:r>
      <w:r w:rsidR="00F71246" w:rsidRPr="000520A3">
        <w:t xml:space="preserve"> Автомеханик.</w:t>
      </w:r>
    </w:p>
    <w:p w:rsidR="00F71246" w:rsidRPr="000520A3" w:rsidRDefault="00885E01" w:rsidP="000520A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71246" w:rsidRPr="000520A3">
        <w:rPr>
          <w:sz w:val="28"/>
          <w:szCs w:val="28"/>
        </w:rPr>
        <w:t>Тема</w:t>
      </w:r>
      <w:r>
        <w:rPr>
          <w:sz w:val="28"/>
          <w:szCs w:val="28"/>
        </w:rPr>
        <w:t xml:space="preserve"> урока</w:t>
      </w:r>
      <w:r w:rsidR="00E310DC" w:rsidRPr="000520A3">
        <w:rPr>
          <w:sz w:val="28"/>
          <w:szCs w:val="28"/>
        </w:rPr>
        <w:t>:  «</w:t>
      </w:r>
      <w:r w:rsidR="00803690" w:rsidRPr="000520A3">
        <w:rPr>
          <w:sz w:val="28"/>
          <w:szCs w:val="28"/>
        </w:rPr>
        <w:t xml:space="preserve">Полупроводниковые приборы. Классификация»  </w:t>
      </w:r>
      <w:r w:rsidR="00F71246" w:rsidRPr="000520A3">
        <w:rPr>
          <w:sz w:val="28"/>
          <w:szCs w:val="28"/>
        </w:rPr>
        <w:t xml:space="preserve">является одной из тем </w:t>
      </w:r>
      <w:r w:rsidR="00803690" w:rsidRPr="000520A3">
        <w:rPr>
          <w:sz w:val="28"/>
          <w:szCs w:val="28"/>
        </w:rPr>
        <w:t xml:space="preserve">«Электронные </w:t>
      </w:r>
      <w:r>
        <w:rPr>
          <w:sz w:val="28"/>
          <w:szCs w:val="28"/>
        </w:rPr>
        <w:t xml:space="preserve">устройства и </w:t>
      </w:r>
      <w:r w:rsidR="00803690" w:rsidRPr="000520A3">
        <w:rPr>
          <w:sz w:val="28"/>
          <w:szCs w:val="28"/>
        </w:rPr>
        <w:t>приборы»</w:t>
      </w:r>
      <w:r w:rsidR="00F71246" w:rsidRPr="000520A3">
        <w:rPr>
          <w:sz w:val="28"/>
          <w:szCs w:val="28"/>
        </w:rPr>
        <w:t xml:space="preserve">. В ней изучаются основные понятия </w:t>
      </w:r>
      <w:r w:rsidR="00803690" w:rsidRPr="000520A3">
        <w:rPr>
          <w:sz w:val="28"/>
          <w:szCs w:val="28"/>
        </w:rPr>
        <w:t>о полупроводниковых материалах</w:t>
      </w:r>
      <w:r w:rsidR="00E310DC" w:rsidRPr="000520A3">
        <w:rPr>
          <w:sz w:val="28"/>
          <w:szCs w:val="28"/>
        </w:rPr>
        <w:t xml:space="preserve"> и </w:t>
      </w:r>
      <w:r w:rsidR="00803690" w:rsidRPr="000520A3">
        <w:rPr>
          <w:sz w:val="28"/>
          <w:szCs w:val="28"/>
        </w:rPr>
        <w:t xml:space="preserve"> полупроводниковых приборах,</w:t>
      </w:r>
      <w:r w:rsidR="00F71246" w:rsidRPr="000520A3">
        <w:rPr>
          <w:sz w:val="28"/>
          <w:szCs w:val="28"/>
        </w:rPr>
        <w:t xml:space="preserve"> формулируются </w:t>
      </w:r>
      <w:r w:rsidR="00E310DC" w:rsidRPr="000520A3">
        <w:rPr>
          <w:sz w:val="28"/>
          <w:szCs w:val="28"/>
        </w:rPr>
        <w:t>основы промышленной электроники</w:t>
      </w:r>
      <w:r w:rsidR="00F71246" w:rsidRPr="000520A3">
        <w:rPr>
          <w:sz w:val="28"/>
          <w:szCs w:val="28"/>
        </w:rPr>
        <w:t xml:space="preserve">, </w:t>
      </w:r>
      <w:r w:rsidR="00E310DC" w:rsidRPr="000520A3">
        <w:rPr>
          <w:sz w:val="28"/>
          <w:szCs w:val="28"/>
        </w:rPr>
        <w:t>связанн</w:t>
      </w:r>
      <w:r w:rsidR="00491144">
        <w:rPr>
          <w:sz w:val="28"/>
          <w:szCs w:val="28"/>
        </w:rPr>
        <w:t>ых</w:t>
      </w:r>
      <w:r w:rsidR="00E310DC" w:rsidRPr="000520A3">
        <w:rPr>
          <w:sz w:val="28"/>
          <w:szCs w:val="28"/>
        </w:rPr>
        <w:t xml:space="preserve"> с применением в промышленности различных электронных полупроводниковых приборов: диодов, транзисторов, микросхем, индикаторов</w:t>
      </w:r>
      <w:r w:rsidR="000520A3" w:rsidRPr="000520A3">
        <w:rPr>
          <w:sz w:val="28"/>
          <w:szCs w:val="28"/>
        </w:rPr>
        <w:t xml:space="preserve">, различных датчиков </w:t>
      </w:r>
      <w:r w:rsidR="00E310DC" w:rsidRPr="000520A3">
        <w:rPr>
          <w:sz w:val="28"/>
          <w:szCs w:val="28"/>
        </w:rPr>
        <w:t xml:space="preserve"> и ряда других приборов</w:t>
      </w:r>
      <w:r w:rsidR="00491144">
        <w:rPr>
          <w:sz w:val="28"/>
          <w:szCs w:val="28"/>
        </w:rPr>
        <w:t>,</w:t>
      </w:r>
      <w:r w:rsidR="000520A3" w:rsidRPr="000520A3">
        <w:rPr>
          <w:sz w:val="28"/>
          <w:szCs w:val="28"/>
        </w:rPr>
        <w:t xml:space="preserve">  </w:t>
      </w:r>
      <w:r w:rsidR="00F71246" w:rsidRPr="000520A3">
        <w:rPr>
          <w:sz w:val="28"/>
          <w:szCs w:val="28"/>
        </w:rPr>
        <w:t xml:space="preserve">без которых невозможно понять последующие темы. Данный урок проводится с использованием элементов </w:t>
      </w:r>
      <w:r w:rsidR="00E310DC" w:rsidRPr="000520A3">
        <w:rPr>
          <w:sz w:val="28"/>
          <w:szCs w:val="28"/>
        </w:rPr>
        <w:t>ИКТ-</w:t>
      </w:r>
      <w:r w:rsidR="00B21D0B">
        <w:rPr>
          <w:sz w:val="28"/>
          <w:szCs w:val="28"/>
        </w:rPr>
        <w:t>технологии</w:t>
      </w:r>
      <w:r w:rsidR="00E310DC" w:rsidRPr="000520A3">
        <w:rPr>
          <w:sz w:val="28"/>
          <w:szCs w:val="28"/>
        </w:rPr>
        <w:t>.</w:t>
      </w:r>
    </w:p>
    <w:p w:rsidR="00F71246" w:rsidRPr="000520A3" w:rsidRDefault="000B6F41" w:rsidP="000520A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71246" w:rsidRPr="000520A3">
        <w:rPr>
          <w:sz w:val="28"/>
          <w:szCs w:val="28"/>
        </w:rPr>
        <w:t>Цель разработки:</w:t>
      </w:r>
    </w:p>
    <w:p w:rsidR="00F71246" w:rsidRPr="000520A3" w:rsidRDefault="00F71246" w:rsidP="000520A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20A3">
        <w:rPr>
          <w:sz w:val="28"/>
          <w:szCs w:val="28"/>
        </w:rPr>
        <w:t xml:space="preserve">- представить один из возможных вариантов проведения урока по теме </w:t>
      </w:r>
      <w:r w:rsidR="00E310DC" w:rsidRPr="000520A3">
        <w:rPr>
          <w:sz w:val="28"/>
          <w:szCs w:val="28"/>
        </w:rPr>
        <w:t>«Полупроводниковые приборы. Классификация»</w:t>
      </w:r>
      <w:r w:rsidRPr="000520A3">
        <w:rPr>
          <w:sz w:val="28"/>
          <w:szCs w:val="28"/>
        </w:rPr>
        <w:t>;</w:t>
      </w:r>
    </w:p>
    <w:p w:rsidR="00E310DC" w:rsidRPr="000520A3" w:rsidRDefault="00F71246" w:rsidP="000520A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20A3">
        <w:rPr>
          <w:sz w:val="28"/>
          <w:szCs w:val="28"/>
        </w:rPr>
        <w:t xml:space="preserve">- представить урок с элементами </w:t>
      </w:r>
      <w:r w:rsidR="00E310DC" w:rsidRPr="000520A3">
        <w:rPr>
          <w:sz w:val="28"/>
          <w:szCs w:val="28"/>
        </w:rPr>
        <w:t>ИКТ-технологии.</w:t>
      </w:r>
    </w:p>
    <w:p w:rsidR="00F71246" w:rsidRPr="000520A3" w:rsidRDefault="000B6F41" w:rsidP="000520A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1246" w:rsidRPr="000520A3">
        <w:rPr>
          <w:sz w:val="28"/>
          <w:szCs w:val="28"/>
        </w:rPr>
        <w:t xml:space="preserve">На изучение данной темы отводится </w:t>
      </w:r>
      <w:r w:rsidR="00E310DC" w:rsidRPr="000520A3">
        <w:rPr>
          <w:sz w:val="28"/>
          <w:szCs w:val="28"/>
        </w:rPr>
        <w:t>один  академический час</w:t>
      </w:r>
      <w:r w:rsidR="00F71246" w:rsidRPr="000520A3">
        <w:rPr>
          <w:sz w:val="28"/>
          <w:szCs w:val="28"/>
        </w:rPr>
        <w:t>.</w:t>
      </w:r>
    </w:p>
    <w:p w:rsidR="00F71246" w:rsidRPr="000520A3" w:rsidRDefault="00F71246" w:rsidP="000520A3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20A3">
        <w:rPr>
          <w:sz w:val="28"/>
          <w:szCs w:val="28"/>
        </w:rPr>
        <w:t xml:space="preserve">При изучении </w:t>
      </w:r>
      <w:r w:rsidR="000B6F41">
        <w:rPr>
          <w:sz w:val="28"/>
          <w:szCs w:val="28"/>
        </w:rPr>
        <w:t xml:space="preserve">этой темы </w:t>
      </w:r>
      <w:r w:rsidRPr="000520A3">
        <w:rPr>
          <w:sz w:val="28"/>
          <w:szCs w:val="28"/>
        </w:rPr>
        <w:t xml:space="preserve">у обучающихся развиваются способности к анализу, обобщению, синтезу электротехнических умений и знаний, переносу системы электротехнических знаний и умений, сформированных в учебной дисциплине </w:t>
      </w:r>
      <w:r w:rsidR="00E64E9D">
        <w:rPr>
          <w:sz w:val="28"/>
          <w:szCs w:val="28"/>
        </w:rPr>
        <w:t>«</w:t>
      </w:r>
      <w:r w:rsidRPr="000520A3">
        <w:rPr>
          <w:sz w:val="28"/>
          <w:szCs w:val="28"/>
        </w:rPr>
        <w:t>Электротехника</w:t>
      </w:r>
      <w:r w:rsidR="00E64E9D">
        <w:rPr>
          <w:sz w:val="28"/>
          <w:szCs w:val="28"/>
        </w:rPr>
        <w:t>»</w:t>
      </w:r>
      <w:r w:rsidRPr="000520A3">
        <w:rPr>
          <w:sz w:val="28"/>
          <w:szCs w:val="28"/>
        </w:rPr>
        <w:t>, в МДК 01.02. Устройство, техническое обслуживание и ремонт автомобилей, их использование при рассмотрении типичных электротехнических устройств в устройстве автомобиля, в учебной практике.</w:t>
      </w:r>
    </w:p>
    <w:p w:rsidR="00895391" w:rsidRPr="00803690" w:rsidRDefault="00895391" w:rsidP="000520A3">
      <w:pPr>
        <w:jc w:val="both"/>
        <w:rPr>
          <w:rStyle w:val="FontStyle12"/>
          <w:color w:val="C00000"/>
          <w:kern w:val="0"/>
          <w:sz w:val="28"/>
          <w:szCs w:val="28"/>
        </w:rPr>
      </w:pPr>
    </w:p>
    <w:p w:rsidR="0017127E" w:rsidRDefault="0017127E" w:rsidP="000520A3">
      <w:pPr>
        <w:jc w:val="both"/>
        <w:rPr>
          <w:color w:val="FF0000"/>
        </w:rPr>
      </w:pPr>
    </w:p>
    <w:p w:rsidR="00803690" w:rsidRPr="00803690" w:rsidRDefault="00803690" w:rsidP="00803690">
      <w:pPr>
        <w:jc w:val="both"/>
        <w:rPr>
          <w:rStyle w:val="FontStyle12"/>
          <w:color w:val="C00000"/>
          <w:kern w:val="0"/>
          <w:sz w:val="28"/>
          <w:szCs w:val="28"/>
        </w:rPr>
      </w:pPr>
    </w:p>
    <w:p w:rsidR="00E64E9D" w:rsidRDefault="00E64E9D" w:rsidP="0089539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kern w:val="0"/>
        </w:rPr>
      </w:pPr>
    </w:p>
    <w:p w:rsidR="00E64E9D" w:rsidRDefault="00E64E9D" w:rsidP="0089539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kern w:val="0"/>
        </w:rPr>
      </w:pPr>
    </w:p>
    <w:p w:rsidR="00A34AF1" w:rsidRDefault="00A34AF1" w:rsidP="0089539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</w:rPr>
      </w:pPr>
      <w:r w:rsidRPr="00022839">
        <w:rPr>
          <w:b/>
          <w:bCs/>
          <w:sz w:val="24"/>
          <w:szCs w:val="24"/>
        </w:rPr>
        <w:lastRenderedPageBreak/>
        <w:t>ТЕХНОЛОГИЧЕСКАЯ КАРТА УЧЕБНОГО ЗАНЯТИЯ</w:t>
      </w:r>
    </w:p>
    <w:p w:rsidR="00A34AF1" w:rsidRPr="00DC5BBA" w:rsidRDefault="00A34AF1" w:rsidP="00A34AF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850"/>
        <w:gridCol w:w="425"/>
        <w:gridCol w:w="1134"/>
        <w:gridCol w:w="142"/>
        <w:gridCol w:w="1134"/>
        <w:gridCol w:w="284"/>
        <w:gridCol w:w="396"/>
        <w:gridCol w:w="29"/>
        <w:gridCol w:w="425"/>
        <w:gridCol w:w="142"/>
        <w:gridCol w:w="96"/>
        <w:gridCol w:w="329"/>
        <w:gridCol w:w="129"/>
        <w:gridCol w:w="438"/>
        <w:gridCol w:w="851"/>
        <w:gridCol w:w="1161"/>
      </w:tblGrid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Автор-разработчик</w:t>
            </w:r>
          </w:p>
        </w:tc>
        <w:tc>
          <w:tcPr>
            <w:tcW w:w="4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rPr>
                <w:sz w:val="24"/>
                <w:szCs w:val="24"/>
              </w:rPr>
            </w:pPr>
            <w:r w:rsidRPr="00B05D0B">
              <w:rPr>
                <w:sz w:val="24"/>
                <w:szCs w:val="24"/>
              </w:rPr>
              <w:t>Власова Ольга Николаевна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rPr>
                <w:sz w:val="24"/>
                <w:szCs w:val="24"/>
              </w:rPr>
            </w:pPr>
            <w:r w:rsidRPr="00B05D0B">
              <w:rPr>
                <w:sz w:val="24"/>
                <w:szCs w:val="24"/>
              </w:rPr>
              <w:t>_</w:t>
            </w:r>
            <w:r w:rsidRPr="00155CBD">
              <w:rPr>
                <w:i/>
                <w:sz w:val="24"/>
                <w:szCs w:val="24"/>
                <w:u w:val="single"/>
              </w:rPr>
              <w:t>высшая</w:t>
            </w:r>
            <w:r w:rsidRPr="00155CBD">
              <w:rPr>
                <w:sz w:val="24"/>
                <w:szCs w:val="24"/>
              </w:rPr>
              <w:t>__</w:t>
            </w:r>
            <w:r w:rsidRPr="00B05D0B">
              <w:rPr>
                <w:sz w:val="24"/>
                <w:szCs w:val="24"/>
              </w:rPr>
              <w:t>квалификационная категория</w:t>
            </w: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Специальность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rPr>
                <w:sz w:val="24"/>
                <w:szCs w:val="24"/>
              </w:rPr>
            </w:pPr>
            <w:r w:rsidRPr="00B05D0B">
              <w:rPr>
                <w:sz w:val="24"/>
                <w:szCs w:val="24"/>
              </w:rPr>
              <w:t>23.01.03 Автомеханик</w:t>
            </w: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Учебный цикл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Default="00A34AF1" w:rsidP="006E55F1">
            <w:pPr>
              <w:rPr>
                <w:sz w:val="24"/>
                <w:szCs w:val="24"/>
              </w:rPr>
            </w:pPr>
            <w:r w:rsidRPr="00B05D0B">
              <w:rPr>
                <w:sz w:val="24"/>
                <w:szCs w:val="24"/>
              </w:rPr>
              <w:t xml:space="preserve">Общепрофессиональный </w:t>
            </w:r>
          </w:p>
          <w:p w:rsidR="00277892" w:rsidRPr="00B05D0B" w:rsidRDefault="00277892" w:rsidP="006E55F1">
            <w:pPr>
              <w:rPr>
                <w:sz w:val="24"/>
                <w:szCs w:val="24"/>
              </w:rPr>
            </w:pP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Учебная дисциплина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05D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ОП.01. Электротехника</w:t>
            </w:r>
          </w:p>
        </w:tc>
      </w:tr>
      <w:tr w:rsidR="00A34AF1" w:rsidRPr="00E738BA" w:rsidTr="00F156A4">
        <w:trPr>
          <w:trHeight w:val="14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Междисциплинарные связи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D0B"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Предшествующие учебные дисциплины </w:t>
            </w:r>
          </w:p>
        </w:tc>
        <w:tc>
          <w:tcPr>
            <w:tcW w:w="4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D0B">
              <w:rPr>
                <w:rFonts w:ascii="Times New Roman" w:hAnsi="Times New Roman" w:cs="Times New Roman"/>
                <w:sz w:val="24"/>
                <w:szCs w:val="24"/>
              </w:rPr>
              <w:t>Последующие учебные дисциплины</w:t>
            </w:r>
          </w:p>
        </w:tc>
      </w:tr>
      <w:tr w:rsidR="00A34AF1" w:rsidRPr="00E738BA" w:rsidTr="00F156A4">
        <w:trPr>
          <w:trHeight w:val="144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05D0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Физика</w:t>
            </w:r>
            <w:r w:rsidR="0089539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химия, материаловедение</w:t>
            </w:r>
          </w:p>
        </w:tc>
        <w:tc>
          <w:tcPr>
            <w:tcW w:w="4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B05D0B" w:rsidP="00B05D0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B05D0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и ремонт автотранспорта. </w:t>
            </w:r>
          </w:p>
        </w:tc>
      </w:tr>
      <w:tr w:rsidR="00A34AF1" w:rsidRPr="00E738BA" w:rsidTr="00F156A4">
        <w:trPr>
          <w:trHeight w:val="14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B05D0B">
              <w:rPr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4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B05D0B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B05D0B">
              <w:rPr>
                <w:b/>
                <w:bCs/>
                <w:sz w:val="24"/>
                <w:szCs w:val="24"/>
              </w:rPr>
              <w:t>Профессиональные компетенции</w:t>
            </w:r>
          </w:p>
        </w:tc>
      </w:tr>
      <w:tr w:rsidR="00A34AF1" w:rsidRPr="00E738BA" w:rsidTr="00F156A4">
        <w:trPr>
          <w:trHeight w:val="330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1</w:t>
            </w:r>
            <w:r w:rsidR="00155CBD" w:rsidRPr="00767A84">
              <w:rPr>
                <w:sz w:val="20"/>
                <w:szCs w:val="20"/>
              </w:rPr>
              <w:t>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2.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3.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4.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5.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6.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ОК 7.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23" w:rsidRDefault="00A34AF1" w:rsidP="00E64E9D">
            <w:pPr>
              <w:shd w:val="clear" w:color="auto" w:fill="FFFFFF"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 xml:space="preserve"> Понимать сущность и социальную значимость будущей профессии, проявлять к ней устойчивый интерес. </w:t>
            </w:r>
          </w:p>
          <w:p w:rsidR="00A34AF1" w:rsidRPr="00767A84" w:rsidRDefault="00A34AF1" w:rsidP="00E64E9D">
            <w:pPr>
              <w:shd w:val="clear" w:color="auto" w:fill="FFFFFF"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Организовывать собственную деятельность, исходя из цели и способов ее достижения, определенных руководителем. 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A34AF1" w:rsidRPr="00767A84" w:rsidRDefault="00A34AF1" w:rsidP="00E64E9D">
            <w:pPr>
              <w:shd w:val="clear" w:color="auto" w:fill="FFFFFF"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Осуществлять поиск информации, необходимой для эффективного выполнения профессиональных задач.</w:t>
            </w:r>
          </w:p>
          <w:p w:rsidR="00A34AF1" w:rsidRPr="00767A84" w:rsidRDefault="00A34AF1" w:rsidP="00E64E9D">
            <w:pPr>
              <w:shd w:val="clear" w:color="auto" w:fill="FFFFFF"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A34AF1" w:rsidRPr="00767A84" w:rsidRDefault="00A34AF1" w:rsidP="00E64E9D">
            <w:pPr>
              <w:shd w:val="clear" w:color="auto" w:fill="FFFFFF"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Работать в команде, эффективно общаться с коллегами, руководством, клиентами.</w:t>
            </w:r>
          </w:p>
          <w:p w:rsidR="00A34AF1" w:rsidRPr="00767A84" w:rsidRDefault="00155CBD" w:rsidP="00E64E9D">
            <w:pPr>
              <w:shd w:val="clear" w:color="auto" w:fill="FFFFFF"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Исполнять воинскую обязанность</w:t>
            </w:r>
            <w:r w:rsidR="00A34AF1" w:rsidRPr="00767A84">
              <w:rPr>
                <w:sz w:val="20"/>
                <w:szCs w:val="20"/>
              </w:rPr>
              <w:t>, в том числе с применением полученных профессиональных знаний (для юношей).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1.1</w:t>
            </w:r>
            <w:r w:rsidR="00155CBD" w:rsidRPr="00767A84">
              <w:rPr>
                <w:sz w:val="20"/>
                <w:szCs w:val="20"/>
              </w:rPr>
              <w:t>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1.2.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1.3.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1.4.</w:t>
            </w: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</w:p>
          <w:p w:rsidR="00155CBD" w:rsidRPr="00767A84" w:rsidRDefault="00155CBD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2.1.</w:t>
            </w: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2.3.</w:t>
            </w: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2.4.</w:t>
            </w: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3.1.</w:t>
            </w: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</w:p>
          <w:p w:rsidR="005F14DF" w:rsidRPr="00767A84" w:rsidRDefault="005F14DF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ПК 3.2.</w:t>
            </w:r>
          </w:p>
        </w:tc>
        <w:tc>
          <w:tcPr>
            <w:tcW w:w="30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BD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 xml:space="preserve">Диагностировать автомобиль, его агрегаты и системы. </w:t>
            </w:r>
          </w:p>
          <w:p w:rsidR="00A34AF1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 xml:space="preserve">Выполнять работы по различным видам технического обслуживания. </w:t>
            </w:r>
          </w:p>
          <w:p w:rsidR="00A34AF1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Разбирать, собирать узлы и агрегаты автомобиля и устранять неисправности. Оформлять отчетную документацию по техническому обслуживанию.</w:t>
            </w:r>
          </w:p>
          <w:p w:rsidR="00A34AF1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Управлять автомобилями категорий "B" и "C".</w:t>
            </w:r>
          </w:p>
          <w:p w:rsidR="00A34AF1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 xml:space="preserve">Осуществлять техническое обслуживание транспортных средств в пути следования. </w:t>
            </w:r>
          </w:p>
          <w:p w:rsidR="00A34AF1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Устранять мелкие неисправности, возникающие во время эксплуатации транспортных средств.</w:t>
            </w:r>
          </w:p>
          <w:p w:rsidR="00A27303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 xml:space="preserve">Производить заправку горючими и смазочными материалами транспортных средств на заправочных станциях. </w:t>
            </w:r>
          </w:p>
          <w:p w:rsidR="00A34AF1" w:rsidRPr="00767A84" w:rsidRDefault="00A34AF1" w:rsidP="00E64E9D">
            <w:pPr>
              <w:widowControl w:val="0"/>
              <w:suppressAutoHyphens/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Проводить технический осмотр и ремонт оборудования заправочных станций.</w:t>
            </w:r>
          </w:p>
        </w:tc>
      </w:tr>
      <w:tr w:rsidR="00A34AF1" w:rsidRPr="00E738BA" w:rsidTr="00F156A4">
        <w:trPr>
          <w:trHeight w:val="21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Требования к результатам освоения дисциплины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E64E9D">
            <w:pPr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Освоенные умения</w:t>
            </w:r>
          </w:p>
        </w:tc>
        <w:tc>
          <w:tcPr>
            <w:tcW w:w="4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E64E9D">
            <w:pPr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Усвоенные знания</w:t>
            </w:r>
          </w:p>
        </w:tc>
      </w:tr>
      <w:tr w:rsidR="00A34AF1" w:rsidRPr="00E738BA" w:rsidTr="00F156A4">
        <w:trPr>
          <w:trHeight w:val="21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У1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И</w:t>
            </w:r>
            <w:r w:rsidR="00A34AF1" w:rsidRPr="00767A84">
              <w:rPr>
                <w:sz w:val="20"/>
                <w:szCs w:val="20"/>
              </w:rPr>
              <w:t xml:space="preserve">змерять параметры электрической цепи;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З1</w:t>
            </w:r>
          </w:p>
        </w:tc>
        <w:tc>
          <w:tcPr>
            <w:tcW w:w="3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О</w:t>
            </w:r>
            <w:r w:rsidR="00A34AF1" w:rsidRPr="00767A84">
              <w:rPr>
                <w:sz w:val="20"/>
                <w:szCs w:val="20"/>
              </w:rPr>
              <w:t xml:space="preserve">сновные положения электротехники; </w:t>
            </w:r>
          </w:p>
        </w:tc>
      </w:tr>
      <w:tr w:rsidR="00B05D0B" w:rsidRPr="00E738BA" w:rsidTr="00F156A4">
        <w:trPr>
          <w:trHeight w:val="21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0B" w:rsidRPr="00E738BA" w:rsidRDefault="00B05D0B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B05D0B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У2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Р</w:t>
            </w:r>
            <w:r w:rsidR="00B05D0B" w:rsidRPr="00767A84">
              <w:rPr>
                <w:sz w:val="20"/>
                <w:szCs w:val="20"/>
              </w:rPr>
              <w:t xml:space="preserve">ассчитывать сопротивление заземляющих устройств;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B05D0B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З2</w:t>
            </w:r>
          </w:p>
        </w:tc>
        <w:tc>
          <w:tcPr>
            <w:tcW w:w="3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М</w:t>
            </w:r>
            <w:r w:rsidR="00B05D0B" w:rsidRPr="00767A84">
              <w:rPr>
                <w:sz w:val="20"/>
                <w:szCs w:val="20"/>
              </w:rPr>
              <w:t>етоды расчета простых электрических цепей;</w:t>
            </w:r>
          </w:p>
        </w:tc>
      </w:tr>
      <w:tr w:rsidR="00B05D0B" w:rsidRPr="00E738BA" w:rsidTr="00F156A4">
        <w:trPr>
          <w:trHeight w:val="21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5D0B" w:rsidRPr="00E738BA" w:rsidRDefault="00B05D0B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B05D0B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</w:t>
            </w:r>
            <w:r w:rsidR="00B05D0B" w:rsidRPr="00767A84">
              <w:rPr>
                <w:sz w:val="20"/>
                <w:szCs w:val="20"/>
              </w:rPr>
              <w:t>роизводить расчеты для выбора электроаппаратов</w:t>
            </w:r>
            <w:r w:rsidRPr="00767A84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B05D0B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З3</w:t>
            </w:r>
          </w:p>
        </w:tc>
        <w:tc>
          <w:tcPr>
            <w:tcW w:w="3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0B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</w:t>
            </w:r>
            <w:r w:rsidR="00B05D0B" w:rsidRPr="00767A84">
              <w:rPr>
                <w:sz w:val="20"/>
                <w:szCs w:val="20"/>
              </w:rPr>
              <w:t>ринципы работы типовых электрических устройств;</w:t>
            </w:r>
          </w:p>
        </w:tc>
      </w:tr>
      <w:tr w:rsidR="00A34AF1" w:rsidRPr="00E738BA" w:rsidTr="00F156A4">
        <w:trPr>
          <w:trHeight w:val="21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A34AF1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З4</w:t>
            </w:r>
          </w:p>
        </w:tc>
        <w:tc>
          <w:tcPr>
            <w:tcW w:w="3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767A84" w:rsidRDefault="00277892" w:rsidP="00E64E9D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М</w:t>
            </w:r>
            <w:r w:rsidR="00A34AF1" w:rsidRPr="00767A84">
              <w:rPr>
                <w:sz w:val="20"/>
                <w:szCs w:val="20"/>
              </w:rPr>
              <w:t>еры безопасности при работе с электрооборудованием и электрифицированными инструментами</w:t>
            </w:r>
            <w:r w:rsidRPr="00767A84">
              <w:rPr>
                <w:sz w:val="20"/>
                <w:szCs w:val="20"/>
              </w:rPr>
              <w:t>.</w:t>
            </w:r>
          </w:p>
        </w:tc>
      </w:tr>
      <w:tr w:rsidR="00A34AF1" w:rsidRPr="00E738BA" w:rsidTr="00F156A4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lastRenderedPageBreak/>
              <w:t xml:space="preserve">Раздел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155CBD">
            <w:pPr>
              <w:rPr>
                <w:sz w:val="24"/>
                <w:szCs w:val="24"/>
              </w:rPr>
            </w:pPr>
            <w:r w:rsidRPr="00155CBD">
              <w:rPr>
                <w:sz w:val="24"/>
                <w:szCs w:val="24"/>
              </w:rPr>
              <w:t>Раздел №</w:t>
            </w:r>
            <w:r w:rsidRPr="00155CBD">
              <w:rPr>
                <w:bCs/>
                <w:sz w:val="24"/>
                <w:szCs w:val="24"/>
              </w:rPr>
              <w:t xml:space="preserve"> 2. Электротехнические устройства</w:t>
            </w:r>
            <w:r w:rsidR="00155CBD">
              <w:rPr>
                <w:bCs/>
                <w:sz w:val="24"/>
                <w:szCs w:val="24"/>
              </w:rPr>
              <w:t xml:space="preserve"> и приборы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rPr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rPr>
                <w:sz w:val="24"/>
                <w:szCs w:val="24"/>
              </w:rPr>
            </w:pPr>
            <w:r w:rsidRPr="00155CBD">
              <w:rPr>
                <w:sz w:val="24"/>
                <w:szCs w:val="24"/>
                <w:u w:val="single"/>
              </w:rPr>
              <w:t>25_</w:t>
            </w:r>
            <w:r w:rsidRPr="00155CBD">
              <w:rPr>
                <w:sz w:val="24"/>
                <w:szCs w:val="24"/>
              </w:rPr>
              <w:t xml:space="preserve"> часов</w:t>
            </w:r>
          </w:p>
        </w:tc>
      </w:tr>
      <w:tr w:rsidR="00A34AF1" w:rsidRPr="00E738BA" w:rsidTr="00F156A4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9D" w:rsidRPr="00E64E9D" w:rsidRDefault="00A34AF1" w:rsidP="00E64E9D">
            <w:pPr>
              <w:rPr>
                <w:bCs/>
                <w:sz w:val="24"/>
                <w:szCs w:val="24"/>
              </w:rPr>
            </w:pPr>
            <w:r w:rsidRPr="00155CBD">
              <w:rPr>
                <w:sz w:val="24"/>
                <w:szCs w:val="24"/>
              </w:rPr>
              <w:t>Тема</w:t>
            </w:r>
            <w:r w:rsidRPr="00155CBD">
              <w:rPr>
                <w:bCs/>
                <w:sz w:val="24"/>
                <w:szCs w:val="24"/>
              </w:rPr>
              <w:t xml:space="preserve"> № 2.4 Э</w:t>
            </w:r>
            <w:r w:rsidR="00155CBD">
              <w:rPr>
                <w:bCs/>
                <w:sz w:val="24"/>
                <w:szCs w:val="24"/>
              </w:rPr>
              <w:t>лектронные устройства и приборы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rPr>
                <w:bCs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rPr>
                <w:sz w:val="24"/>
                <w:szCs w:val="24"/>
              </w:rPr>
            </w:pPr>
            <w:r w:rsidRPr="00155CBD">
              <w:rPr>
                <w:sz w:val="24"/>
                <w:szCs w:val="24"/>
                <w:u w:val="single"/>
              </w:rPr>
              <w:t>8</w:t>
            </w:r>
            <w:r w:rsidRPr="00155CBD">
              <w:rPr>
                <w:sz w:val="24"/>
                <w:szCs w:val="24"/>
              </w:rPr>
              <w:t xml:space="preserve">  часов</w:t>
            </w: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5F14DF" w:rsidRDefault="005F14DF" w:rsidP="005F14D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F14DF">
              <w:rPr>
                <w:rFonts w:ascii="Times New Roman" w:hAnsi="Times New Roman"/>
                <w:sz w:val="24"/>
                <w:szCs w:val="24"/>
              </w:rPr>
              <w:t>2</w:t>
            </w:r>
            <w:r w:rsidR="00E94718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E64E9D" w:rsidRPr="00E738BA" w:rsidTr="00EA5FCA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9D" w:rsidRPr="00E738BA" w:rsidRDefault="00E64E9D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Тема учебного занятия</w:t>
            </w:r>
          </w:p>
        </w:tc>
        <w:tc>
          <w:tcPr>
            <w:tcW w:w="59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9D" w:rsidRPr="00155CBD" w:rsidRDefault="00E64E9D" w:rsidP="006E55F1">
            <w:pPr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 xml:space="preserve">Урок 38: </w:t>
            </w:r>
            <w:r w:rsidRPr="00155CBD">
              <w:rPr>
                <w:b/>
                <w:sz w:val="24"/>
                <w:szCs w:val="24"/>
              </w:rPr>
              <w:t>Полупроводниковые приборы</w:t>
            </w:r>
            <w:r>
              <w:rPr>
                <w:b/>
                <w:sz w:val="24"/>
                <w:szCs w:val="24"/>
              </w:rPr>
              <w:t>. Классификация</w:t>
            </w:r>
            <w:r w:rsidR="003E39D1">
              <w:rPr>
                <w:b/>
                <w:sz w:val="24"/>
                <w:szCs w:val="24"/>
              </w:rPr>
              <w:t>. Применение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9D" w:rsidRPr="00E64E9D" w:rsidRDefault="00E64E9D" w:rsidP="00E64E9D">
            <w:pPr>
              <w:jc w:val="center"/>
              <w:rPr>
                <w:bCs/>
                <w:sz w:val="24"/>
                <w:szCs w:val="24"/>
              </w:rPr>
            </w:pPr>
            <w:r w:rsidRPr="00E64E9D">
              <w:rPr>
                <w:bCs/>
                <w:sz w:val="24"/>
                <w:szCs w:val="24"/>
              </w:rPr>
              <w:t>1 академич. час</w:t>
            </w: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Тип учебного занятия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keepNext/>
              <w:jc w:val="both"/>
              <w:rPr>
                <w:b/>
                <w:sz w:val="24"/>
                <w:szCs w:val="24"/>
              </w:rPr>
            </w:pPr>
            <w:r w:rsidRPr="00155CBD">
              <w:rPr>
                <w:b/>
                <w:bCs/>
                <w:i/>
                <w:iCs/>
                <w:sz w:val="24"/>
                <w:szCs w:val="24"/>
              </w:rPr>
              <w:t xml:space="preserve"> Учебное занятие по изучению и первичному закреплению нового материала и способов деятельности.</w:t>
            </w:r>
          </w:p>
        </w:tc>
      </w:tr>
      <w:tr w:rsidR="00A34AF1" w:rsidRPr="00E738BA" w:rsidTr="00277892">
        <w:trPr>
          <w:trHeight w:val="2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Формы и методы обучения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5F14DF" w:rsidRDefault="00A34AF1" w:rsidP="005F14DF">
            <w:pPr>
              <w:pStyle w:val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14DF">
              <w:rPr>
                <w:rFonts w:ascii="Times New Roman" w:hAnsi="Times New Roman" w:cs="Times New Roman"/>
                <w:sz w:val="24"/>
                <w:szCs w:val="24"/>
              </w:rPr>
              <w:t>Лекция-</w:t>
            </w:r>
            <w:r w:rsidR="005F14DF" w:rsidRPr="005F14DF">
              <w:rPr>
                <w:rFonts w:ascii="Times New Roman" w:hAnsi="Times New Roman" w:cs="Times New Roman"/>
                <w:sz w:val="24"/>
                <w:szCs w:val="24"/>
              </w:rPr>
              <w:t>беседа. И</w:t>
            </w:r>
            <w:r w:rsidRPr="005F14DF">
              <w:rPr>
                <w:rFonts w:ascii="Times New Roman" w:hAnsi="Times New Roman" w:cs="Times New Roman"/>
                <w:iCs/>
                <w:sz w:val="24"/>
                <w:szCs w:val="24"/>
              </w:rPr>
              <w:t>нтерактивные МО</w:t>
            </w:r>
          </w:p>
          <w:p w:rsidR="00A34AF1" w:rsidRPr="005F14DF" w:rsidRDefault="00A34AF1" w:rsidP="005F14DF">
            <w:pPr>
              <w:rPr>
                <w:sz w:val="24"/>
                <w:szCs w:val="24"/>
              </w:rPr>
            </w:pPr>
          </w:p>
          <w:p w:rsidR="00A34AF1" w:rsidRPr="005F14DF" w:rsidRDefault="00A34AF1" w:rsidP="005F14DF">
            <w:pPr>
              <w:rPr>
                <w:sz w:val="24"/>
                <w:szCs w:val="24"/>
              </w:rPr>
            </w:pP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5F14DF" w:rsidRDefault="00155CBD" w:rsidP="000815BF">
            <w:pPr>
              <w:shd w:val="clear" w:color="auto" w:fill="FFFFFF"/>
              <w:spacing w:line="345" w:lineRule="atLeast"/>
              <w:jc w:val="both"/>
              <w:rPr>
                <w:sz w:val="24"/>
                <w:szCs w:val="24"/>
              </w:rPr>
            </w:pPr>
            <w:r w:rsidRPr="005F14DF">
              <w:rPr>
                <w:sz w:val="24"/>
                <w:szCs w:val="24"/>
              </w:rPr>
              <w:t>ИКТ</w:t>
            </w:r>
            <w:r w:rsidR="000815BF">
              <w:rPr>
                <w:sz w:val="24"/>
                <w:szCs w:val="24"/>
              </w:rPr>
              <w:t xml:space="preserve"> </w:t>
            </w:r>
            <w:r w:rsidRPr="005F14DF">
              <w:rPr>
                <w:sz w:val="24"/>
                <w:szCs w:val="24"/>
              </w:rPr>
              <w:t>-</w:t>
            </w:r>
            <w:r w:rsidR="0017549D">
              <w:rPr>
                <w:sz w:val="24"/>
                <w:szCs w:val="24"/>
              </w:rPr>
              <w:t xml:space="preserve"> </w:t>
            </w:r>
            <w:r w:rsidRPr="005F14DF">
              <w:rPr>
                <w:sz w:val="24"/>
                <w:szCs w:val="24"/>
              </w:rPr>
              <w:t xml:space="preserve">технологии </w:t>
            </w:r>
          </w:p>
        </w:tc>
      </w:tr>
      <w:tr w:rsidR="00A34AF1" w:rsidRPr="00E738BA" w:rsidTr="0017549D">
        <w:trPr>
          <w:trHeight w:val="14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Цели учебного занятия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Обучающая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Развивающая</w:t>
            </w:r>
          </w:p>
        </w:tc>
        <w:tc>
          <w:tcPr>
            <w:tcW w:w="31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Воспитательная</w:t>
            </w:r>
          </w:p>
        </w:tc>
      </w:tr>
      <w:tr w:rsidR="00A34AF1" w:rsidRPr="00E738BA" w:rsidTr="00F560EE">
        <w:trPr>
          <w:trHeight w:val="2858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9D" w:rsidRDefault="0017549D" w:rsidP="006D4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34AF1" w:rsidRPr="00155CBD">
              <w:rPr>
                <w:sz w:val="24"/>
                <w:szCs w:val="24"/>
              </w:rPr>
              <w:t xml:space="preserve">изучить  </w:t>
            </w:r>
            <w:r>
              <w:rPr>
                <w:sz w:val="24"/>
                <w:szCs w:val="24"/>
              </w:rPr>
              <w:t>виды полупроводниковых приборов;</w:t>
            </w:r>
          </w:p>
          <w:p w:rsidR="0017549D" w:rsidRDefault="0017549D" w:rsidP="006D4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16A1C">
              <w:rPr>
                <w:sz w:val="24"/>
                <w:szCs w:val="24"/>
              </w:rPr>
              <w:t xml:space="preserve"> </w:t>
            </w:r>
            <w:r w:rsidR="00A34AF1" w:rsidRPr="00155CBD">
              <w:rPr>
                <w:sz w:val="24"/>
                <w:szCs w:val="24"/>
              </w:rPr>
              <w:t>классифик</w:t>
            </w:r>
            <w:r>
              <w:rPr>
                <w:sz w:val="24"/>
                <w:szCs w:val="24"/>
              </w:rPr>
              <w:t>ация полупроводниковых приборов;</w:t>
            </w:r>
          </w:p>
          <w:p w:rsidR="00A34AF1" w:rsidRPr="00155CBD" w:rsidRDefault="0017549D" w:rsidP="00415A1A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D4764">
              <w:rPr>
                <w:sz w:val="24"/>
                <w:szCs w:val="24"/>
              </w:rPr>
              <w:t xml:space="preserve"> </w:t>
            </w:r>
            <w:r w:rsidR="00415A1A">
              <w:rPr>
                <w:sz w:val="24"/>
                <w:szCs w:val="24"/>
              </w:rPr>
              <w:t>условно-</w:t>
            </w:r>
            <w:r w:rsidR="006D4764">
              <w:rPr>
                <w:sz w:val="24"/>
                <w:szCs w:val="24"/>
              </w:rPr>
              <w:t>графическ</w:t>
            </w:r>
            <w:r>
              <w:rPr>
                <w:sz w:val="24"/>
                <w:szCs w:val="24"/>
              </w:rPr>
              <w:t>ое</w:t>
            </w:r>
            <w:r w:rsidR="006D4764">
              <w:rPr>
                <w:sz w:val="24"/>
                <w:szCs w:val="24"/>
              </w:rPr>
              <w:t xml:space="preserve"> </w:t>
            </w:r>
            <w:r w:rsidR="00415A1A">
              <w:rPr>
                <w:sz w:val="24"/>
                <w:szCs w:val="24"/>
              </w:rPr>
              <w:t xml:space="preserve">обозначение </w:t>
            </w:r>
            <w:r w:rsidR="006D4764">
              <w:rPr>
                <w:sz w:val="24"/>
                <w:szCs w:val="24"/>
              </w:rPr>
              <w:t>полупроводниковы</w:t>
            </w:r>
            <w:r>
              <w:rPr>
                <w:sz w:val="24"/>
                <w:szCs w:val="24"/>
              </w:rPr>
              <w:t>х</w:t>
            </w:r>
            <w:r w:rsidR="006D4764">
              <w:rPr>
                <w:sz w:val="24"/>
                <w:szCs w:val="24"/>
              </w:rPr>
              <w:t xml:space="preserve"> прибор</w:t>
            </w:r>
            <w:r>
              <w:rPr>
                <w:sz w:val="24"/>
                <w:szCs w:val="24"/>
              </w:rPr>
              <w:t>ов.</w:t>
            </w:r>
            <w:r w:rsidR="00A34AF1" w:rsidRPr="00155C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76436D" w:rsidRDefault="0017549D" w:rsidP="0017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82F4B" w:rsidRPr="0076436D">
              <w:rPr>
                <w:sz w:val="24"/>
                <w:szCs w:val="24"/>
              </w:rPr>
              <w:t>обобщение и систематизация информации;</w:t>
            </w:r>
          </w:p>
          <w:p w:rsidR="00582F4B" w:rsidRPr="0076436D" w:rsidRDefault="0017549D" w:rsidP="0017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82F4B" w:rsidRPr="0076436D">
              <w:rPr>
                <w:sz w:val="24"/>
                <w:szCs w:val="24"/>
              </w:rPr>
              <w:t>развитие активности и самостоятельности;</w:t>
            </w:r>
          </w:p>
          <w:p w:rsidR="00582F4B" w:rsidRPr="0076436D" w:rsidRDefault="0017549D" w:rsidP="001754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82F4B" w:rsidRPr="0076436D">
              <w:rPr>
                <w:sz w:val="24"/>
                <w:szCs w:val="24"/>
              </w:rPr>
              <w:t xml:space="preserve">развитие коммуникативных </w:t>
            </w:r>
            <w:r>
              <w:rPr>
                <w:sz w:val="24"/>
                <w:szCs w:val="24"/>
              </w:rPr>
              <w:t>навыков.</w:t>
            </w:r>
          </w:p>
          <w:p w:rsidR="00582F4B" w:rsidRPr="00155CBD" w:rsidRDefault="00582F4B" w:rsidP="0017549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1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F560EE" w:rsidRDefault="00A27303" w:rsidP="00F560EE">
            <w:pPr>
              <w:rPr>
                <w:kern w:val="0"/>
                <w:sz w:val="22"/>
                <w:szCs w:val="22"/>
              </w:rPr>
            </w:pPr>
            <w:r w:rsidRPr="00F560EE">
              <w:rPr>
                <w:sz w:val="22"/>
                <w:szCs w:val="22"/>
                <w:shd w:val="clear" w:color="auto" w:fill="F7F7F6"/>
              </w:rPr>
              <w:t xml:space="preserve">- </w:t>
            </w:r>
            <w:r w:rsidR="00A34AF1" w:rsidRPr="00F560EE">
              <w:rPr>
                <w:sz w:val="22"/>
                <w:szCs w:val="22"/>
                <w:shd w:val="clear" w:color="auto" w:fill="F7F7F6"/>
              </w:rPr>
              <w:t>содействие воспитанию самостоятельности и ответственности</w:t>
            </w:r>
            <w:r w:rsidR="00A34AF1" w:rsidRPr="00F560EE">
              <w:rPr>
                <w:sz w:val="22"/>
                <w:szCs w:val="22"/>
              </w:rPr>
              <w:t xml:space="preserve">, </w:t>
            </w:r>
            <w:r w:rsidR="00A34AF1" w:rsidRPr="00F560EE">
              <w:rPr>
                <w:kern w:val="0"/>
                <w:sz w:val="22"/>
                <w:szCs w:val="22"/>
              </w:rPr>
              <w:t xml:space="preserve">уважительного отношение к </w:t>
            </w:r>
            <w:r w:rsidR="00F560EE" w:rsidRPr="00F560EE">
              <w:rPr>
                <w:kern w:val="0"/>
                <w:sz w:val="22"/>
                <w:szCs w:val="22"/>
              </w:rPr>
              <w:t>преподавателю и к однокурсникам;</w:t>
            </w:r>
          </w:p>
          <w:p w:rsidR="00F560EE" w:rsidRPr="00F560EE" w:rsidRDefault="00F560EE" w:rsidP="00F560E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560EE">
              <w:rPr>
                <w:sz w:val="22"/>
                <w:szCs w:val="22"/>
              </w:rPr>
              <w:t>- формировать уважительное отношение друг к другу и толерантность при ведении диалога, умение корректно отстаивать свою точку зрения.</w:t>
            </w:r>
          </w:p>
        </w:tc>
      </w:tr>
      <w:tr w:rsidR="00A34AF1" w:rsidRPr="00E738BA" w:rsidTr="00277892">
        <w:trPr>
          <w:trHeight w:val="144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AF1" w:rsidRPr="00E738BA" w:rsidRDefault="00A34AF1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Требования к результатам освоения темы учебного занятия</w:t>
            </w: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Освоенные умения</w:t>
            </w:r>
          </w:p>
        </w:tc>
        <w:tc>
          <w:tcPr>
            <w:tcW w:w="31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F1" w:rsidRPr="00155CBD" w:rsidRDefault="00A34AF1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>Усвоенные знания</w:t>
            </w:r>
          </w:p>
        </w:tc>
      </w:tr>
      <w:tr w:rsidR="0017549D" w:rsidRPr="00E738BA" w:rsidTr="0017549D">
        <w:trPr>
          <w:trHeight w:val="63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9D" w:rsidRPr="00E738BA" w:rsidRDefault="0017549D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У1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  <w:shd w:val="clear" w:color="auto" w:fill="FFFFFF"/>
              </w:rPr>
            </w:pPr>
            <w:r w:rsidRPr="00767A84">
              <w:rPr>
                <w:sz w:val="20"/>
                <w:szCs w:val="20"/>
                <w:shd w:val="clear" w:color="auto" w:fill="FFFFFF"/>
              </w:rPr>
              <w:t>Уметь определять вид полупроводникового прибора</w:t>
            </w:r>
          </w:p>
          <w:p w:rsidR="0017549D" w:rsidRPr="00767A84" w:rsidRDefault="0017549D" w:rsidP="006E55F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A27303" w:rsidP="006E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О</w:t>
            </w:r>
            <w:r w:rsidR="0017549D" w:rsidRPr="00767A84">
              <w:rPr>
                <w:sz w:val="20"/>
                <w:szCs w:val="20"/>
                <w:shd w:val="clear" w:color="auto" w:fill="FFFFFF"/>
              </w:rPr>
              <w:t>бщие сведения о полупроводниковых приборах</w:t>
            </w:r>
          </w:p>
        </w:tc>
      </w:tr>
      <w:tr w:rsidR="0017549D" w:rsidRPr="00E738BA" w:rsidTr="0017549D">
        <w:trPr>
          <w:trHeight w:val="82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9D" w:rsidRPr="00E738BA" w:rsidRDefault="0017549D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У2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365C16" w:rsidP="006E55F1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Обозначать </w:t>
            </w:r>
            <w:r w:rsidR="0017549D" w:rsidRPr="00767A8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415A1A" w:rsidRPr="00767A84">
              <w:rPr>
                <w:sz w:val="20"/>
                <w:szCs w:val="20"/>
                <w:shd w:val="clear" w:color="auto" w:fill="FFFFFF"/>
              </w:rPr>
              <w:t>условно-</w:t>
            </w:r>
            <w:r w:rsidR="0017549D" w:rsidRPr="00767A84">
              <w:rPr>
                <w:sz w:val="20"/>
                <w:szCs w:val="20"/>
                <w:shd w:val="clear" w:color="auto" w:fill="FFFFFF"/>
              </w:rPr>
              <w:t>графически полупроводниковые приборы (диод, транзистор и др.)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З2</w:t>
            </w:r>
          </w:p>
        </w:tc>
        <w:tc>
          <w:tcPr>
            <w:tcW w:w="257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7549D" w:rsidRPr="00767A84" w:rsidRDefault="00A27303" w:rsidP="006E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549D" w:rsidRPr="00767A84">
              <w:rPr>
                <w:sz w:val="20"/>
                <w:szCs w:val="20"/>
              </w:rPr>
              <w:t>лассификация полупроводниковых</w:t>
            </w:r>
          </w:p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приборов</w:t>
            </w:r>
          </w:p>
        </w:tc>
      </w:tr>
      <w:tr w:rsidR="0017549D" w:rsidRPr="00E738BA" w:rsidTr="00277892">
        <w:trPr>
          <w:trHeight w:val="84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9D" w:rsidRPr="00E738BA" w:rsidRDefault="0017549D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У3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415A1A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  <w:shd w:val="clear" w:color="auto" w:fill="FFFFFF"/>
              </w:rPr>
              <w:t>Определять по</w:t>
            </w:r>
            <w:r w:rsidR="00767A84" w:rsidRPr="00767A8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415A1A" w:rsidRPr="00767A84">
              <w:rPr>
                <w:sz w:val="20"/>
                <w:szCs w:val="20"/>
                <w:shd w:val="clear" w:color="auto" w:fill="FFFFFF"/>
              </w:rPr>
              <w:t>условно-</w:t>
            </w:r>
            <w:r w:rsidRPr="00767A84">
              <w:rPr>
                <w:sz w:val="20"/>
                <w:szCs w:val="20"/>
                <w:shd w:val="clear" w:color="auto" w:fill="FFFFFF"/>
              </w:rPr>
              <w:t>графическому изображению принадлежность полупроводникового прибора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З3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A27303" w:rsidP="006E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7549D" w:rsidRPr="00767A84">
              <w:rPr>
                <w:sz w:val="20"/>
                <w:szCs w:val="20"/>
              </w:rPr>
              <w:t xml:space="preserve">ринцип работы </w:t>
            </w:r>
            <w:r w:rsidR="0017549D" w:rsidRPr="00767A84">
              <w:rPr>
                <w:iCs/>
                <w:sz w:val="20"/>
                <w:szCs w:val="20"/>
                <w:shd w:val="clear" w:color="auto" w:fill="FFFFFF"/>
              </w:rPr>
              <w:t>полупроводниковых приборов.</w:t>
            </w:r>
          </w:p>
        </w:tc>
      </w:tr>
      <w:tr w:rsidR="0017549D" w:rsidRPr="00E738BA" w:rsidTr="00277892">
        <w:trPr>
          <w:trHeight w:val="26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9D" w:rsidRPr="00E738BA" w:rsidRDefault="0017549D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i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17549D" w:rsidP="006E55F1">
            <w:pPr>
              <w:rPr>
                <w:sz w:val="20"/>
                <w:szCs w:val="20"/>
              </w:rPr>
            </w:pPr>
            <w:r w:rsidRPr="00767A84">
              <w:rPr>
                <w:sz w:val="20"/>
                <w:szCs w:val="20"/>
              </w:rPr>
              <w:t>З4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9D" w:rsidRPr="00767A84" w:rsidRDefault="00A27303" w:rsidP="006E5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7549D" w:rsidRPr="00767A84">
              <w:rPr>
                <w:sz w:val="20"/>
                <w:szCs w:val="20"/>
              </w:rPr>
              <w:t>бласть применения полупроводниковых приборов</w:t>
            </w:r>
          </w:p>
        </w:tc>
      </w:tr>
      <w:tr w:rsidR="00416A1C" w:rsidRPr="00E738BA" w:rsidTr="00277892">
        <w:trPr>
          <w:trHeight w:val="1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E738BA" w:rsidRDefault="00416A1C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Основные показатели оценки результата изучения темы учебного занятия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767A84" w:rsidRDefault="00416A1C" w:rsidP="006E55F1">
            <w:pPr>
              <w:jc w:val="both"/>
              <w:rPr>
                <w:sz w:val="24"/>
                <w:szCs w:val="24"/>
              </w:rPr>
            </w:pPr>
            <w:r w:rsidRPr="00767A84">
              <w:rPr>
                <w:sz w:val="24"/>
                <w:szCs w:val="24"/>
              </w:rPr>
              <w:t>Выполнено формулирование темы занятия, мотивация, поставлены цели занятия, группа уяснила  свои задачи и критерии оценки учебного занятия.</w:t>
            </w:r>
          </w:p>
          <w:p w:rsidR="00411F4C" w:rsidRPr="00767A84" w:rsidRDefault="00411F4C" w:rsidP="00411F4C">
            <w:pPr>
              <w:rPr>
                <w:sz w:val="24"/>
                <w:szCs w:val="24"/>
              </w:rPr>
            </w:pPr>
            <w:r w:rsidRPr="00767A84">
              <w:rPr>
                <w:sz w:val="24"/>
                <w:szCs w:val="24"/>
              </w:rPr>
              <w:t xml:space="preserve">Изучены  </w:t>
            </w:r>
            <w:r w:rsidR="00767A84" w:rsidRPr="00767A84">
              <w:rPr>
                <w:sz w:val="24"/>
                <w:szCs w:val="24"/>
              </w:rPr>
              <w:t>виды полупроводниковых приборов.</w:t>
            </w:r>
          </w:p>
          <w:p w:rsidR="00411F4C" w:rsidRPr="00767A84" w:rsidRDefault="00411F4C" w:rsidP="00411F4C">
            <w:pPr>
              <w:rPr>
                <w:sz w:val="24"/>
                <w:szCs w:val="24"/>
              </w:rPr>
            </w:pPr>
            <w:r w:rsidRPr="00767A84">
              <w:rPr>
                <w:sz w:val="24"/>
                <w:szCs w:val="24"/>
              </w:rPr>
              <w:t>Даны понятия о классифик</w:t>
            </w:r>
            <w:r w:rsidR="00767A84" w:rsidRPr="00767A84">
              <w:rPr>
                <w:sz w:val="24"/>
                <w:szCs w:val="24"/>
              </w:rPr>
              <w:t>ации полупроводниковых приборов.</w:t>
            </w:r>
          </w:p>
          <w:p w:rsidR="00416A1C" w:rsidRPr="00767A84" w:rsidRDefault="002847D3" w:rsidP="00411F4C">
            <w:pPr>
              <w:jc w:val="both"/>
              <w:rPr>
                <w:sz w:val="24"/>
                <w:szCs w:val="24"/>
              </w:rPr>
            </w:pPr>
            <w:r w:rsidRPr="00767A84">
              <w:rPr>
                <w:sz w:val="24"/>
                <w:szCs w:val="24"/>
              </w:rPr>
              <w:t>Даны знания об условно-</w:t>
            </w:r>
            <w:r w:rsidR="00411F4C" w:rsidRPr="00767A84">
              <w:rPr>
                <w:sz w:val="24"/>
                <w:szCs w:val="24"/>
              </w:rPr>
              <w:t xml:space="preserve">графическом </w:t>
            </w:r>
            <w:r w:rsidR="006E55F1" w:rsidRPr="00767A84">
              <w:rPr>
                <w:sz w:val="24"/>
                <w:szCs w:val="24"/>
              </w:rPr>
              <w:t>обозначении</w:t>
            </w:r>
            <w:r w:rsidR="00411F4C" w:rsidRPr="00767A84">
              <w:rPr>
                <w:sz w:val="24"/>
                <w:szCs w:val="24"/>
              </w:rPr>
              <w:t xml:space="preserve"> полупроводниковых приборов.</w:t>
            </w:r>
          </w:p>
          <w:p w:rsidR="006E55F1" w:rsidRPr="00767A84" w:rsidRDefault="006E55F1" w:rsidP="00411F4C">
            <w:pPr>
              <w:jc w:val="both"/>
              <w:rPr>
                <w:sz w:val="24"/>
                <w:szCs w:val="24"/>
              </w:rPr>
            </w:pPr>
            <w:r w:rsidRPr="00767A84">
              <w:rPr>
                <w:sz w:val="24"/>
                <w:szCs w:val="24"/>
              </w:rPr>
              <w:t>Даны знания о практическом применении полупроводниковых приборов.</w:t>
            </w:r>
          </w:p>
          <w:p w:rsidR="00411F4C" w:rsidRPr="00767A84" w:rsidRDefault="00411F4C" w:rsidP="006E55F1">
            <w:pPr>
              <w:jc w:val="both"/>
              <w:rPr>
                <w:sz w:val="24"/>
                <w:szCs w:val="24"/>
              </w:rPr>
            </w:pPr>
            <w:r w:rsidRPr="00767A84">
              <w:rPr>
                <w:sz w:val="24"/>
                <w:szCs w:val="24"/>
              </w:rPr>
              <w:t>Получена теоретическая основа для выполнения задания по карточкам.</w:t>
            </w:r>
          </w:p>
        </w:tc>
      </w:tr>
      <w:tr w:rsidR="00416A1C" w:rsidRPr="00E738BA" w:rsidTr="00277892">
        <w:trPr>
          <w:trHeight w:val="11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E738BA" w:rsidRDefault="00416A1C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Формы и методы контроля и оценки результатов обучения темы учебного занятия</w:t>
            </w:r>
          </w:p>
        </w:tc>
        <w:tc>
          <w:tcPr>
            <w:tcW w:w="79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2D" w:rsidRDefault="00416A1C" w:rsidP="006E55F1">
            <w:pPr>
              <w:tabs>
                <w:tab w:val="left" w:pos="1701"/>
              </w:tabs>
              <w:rPr>
                <w:iCs/>
                <w:sz w:val="24"/>
                <w:szCs w:val="24"/>
              </w:rPr>
            </w:pPr>
            <w:r w:rsidRPr="000C672D">
              <w:rPr>
                <w:color w:val="000000"/>
                <w:sz w:val="24"/>
                <w:szCs w:val="24"/>
                <w:shd w:val="clear" w:color="auto" w:fill="F7F7F6"/>
              </w:rPr>
              <w:t>Устные.</w:t>
            </w:r>
            <w:r w:rsidR="000C672D" w:rsidRPr="000C672D">
              <w:rPr>
                <w:color w:val="000000"/>
                <w:sz w:val="24"/>
                <w:szCs w:val="24"/>
                <w:shd w:val="clear" w:color="auto" w:fill="F7F7F6"/>
              </w:rPr>
              <w:t xml:space="preserve"> Р</w:t>
            </w:r>
            <w:r w:rsidR="000C672D" w:rsidRPr="000C672D">
              <w:rPr>
                <w:iCs/>
                <w:sz w:val="24"/>
                <w:szCs w:val="24"/>
              </w:rPr>
              <w:t xml:space="preserve">ешение практических заданий. </w:t>
            </w:r>
          </w:p>
          <w:p w:rsidR="000C672D" w:rsidRDefault="00365C16" w:rsidP="000C672D">
            <w:pPr>
              <w:pStyle w:val="1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Взаимоп</w:t>
            </w:r>
            <w:r w:rsidR="000C672D">
              <w:rPr>
                <w:rFonts w:ascii="Times New Roman" w:hAnsi="Times New Roman" w:cs="Times New Roman"/>
              </w:rPr>
              <w:t>роверка практического задания.</w:t>
            </w:r>
          </w:p>
          <w:p w:rsidR="002847D3" w:rsidRDefault="002847D3" w:rsidP="000C672D">
            <w:pPr>
              <w:pStyle w:val="1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C672D" w:rsidRPr="000C672D" w:rsidRDefault="000C672D" w:rsidP="006E55F1">
            <w:pPr>
              <w:tabs>
                <w:tab w:val="left" w:pos="1701"/>
              </w:tabs>
              <w:rPr>
                <w:iCs/>
                <w:sz w:val="24"/>
                <w:szCs w:val="24"/>
              </w:rPr>
            </w:pPr>
          </w:p>
          <w:p w:rsidR="00416A1C" w:rsidRPr="00155CBD" w:rsidRDefault="00416A1C" w:rsidP="00411F4C">
            <w:pPr>
              <w:pStyle w:val="aa"/>
              <w:tabs>
                <w:tab w:val="left" w:pos="0"/>
              </w:tabs>
              <w:spacing w:before="0"/>
              <w:rPr>
                <w:sz w:val="24"/>
                <w:szCs w:val="24"/>
              </w:rPr>
            </w:pPr>
          </w:p>
        </w:tc>
      </w:tr>
      <w:tr w:rsidR="00416A1C" w:rsidRPr="00E738BA" w:rsidTr="0021599D">
        <w:trPr>
          <w:trHeight w:val="27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E738BA" w:rsidRDefault="00416A1C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 xml:space="preserve">Организация образовательного </w:t>
            </w:r>
            <w:r w:rsidRPr="00E738BA">
              <w:rPr>
                <w:b/>
                <w:bCs/>
                <w:sz w:val="24"/>
                <w:szCs w:val="24"/>
              </w:rPr>
              <w:lastRenderedPageBreak/>
              <w:t>пространства учебного занятия</w:t>
            </w:r>
          </w:p>
        </w:tc>
        <w:tc>
          <w:tcPr>
            <w:tcW w:w="68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Default="00416A1C" w:rsidP="006E55F1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lastRenderedPageBreak/>
              <w:t>Ресурсы учебного занятия</w:t>
            </w:r>
          </w:p>
          <w:p w:rsidR="00411F4C" w:rsidRPr="00155CBD" w:rsidRDefault="00411F4C" w:rsidP="006E55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99D" w:rsidRDefault="0021599D" w:rsidP="0021599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16A1C" w:rsidRPr="00155CBD" w:rsidRDefault="00416A1C" w:rsidP="0021599D">
            <w:pPr>
              <w:jc w:val="center"/>
              <w:rPr>
                <w:b/>
                <w:bCs/>
                <w:sz w:val="24"/>
                <w:szCs w:val="24"/>
              </w:rPr>
            </w:pPr>
            <w:r w:rsidRPr="00155CBD">
              <w:rPr>
                <w:b/>
                <w:bCs/>
                <w:sz w:val="24"/>
                <w:szCs w:val="24"/>
              </w:rPr>
              <w:t xml:space="preserve"> Формы </w:t>
            </w:r>
            <w:r w:rsidRPr="00155CBD">
              <w:rPr>
                <w:b/>
                <w:bCs/>
                <w:sz w:val="24"/>
                <w:szCs w:val="24"/>
              </w:rPr>
              <w:lastRenderedPageBreak/>
              <w:t>работы на занятии</w:t>
            </w:r>
          </w:p>
        </w:tc>
      </w:tr>
      <w:tr w:rsidR="00416A1C" w:rsidRPr="00E738BA" w:rsidTr="00EA5FCA">
        <w:trPr>
          <w:cantSplit/>
          <w:trHeight w:val="215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E738BA" w:rsidRDefault="00416A1C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6A1C" w:rsidRPr="00155CBD" w:rsidRDefault="00416A1C" w:rsidP="006E55F1">
            <w:pPr>
              <w:pStyle w:val="11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обеспечение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6A1C" w:rsidRPr="00155CBD" w:rsidRDefault="00416A1C" w:rsidP="006E55F1">
            <w:pPr>
              <w:pStyle w:val="11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CBD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6A1C" w:rsidRPr="00155CBD" w:rsidRDefault="00416A1C" w:rsidP="006E55F1">
            <w:pPr>
              <w:pStyle w:val="11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CB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6A1C" w:rsidRPr="00155CBD" w:rsidRDefault="00416A1C" w:rsidP="006E55F1">
            <w:pPr>
              <w:ind w:left="113" w:right="113"/>
              <w:rPr>
                <w:b/>
                <w:sz w:val="24"/>
                <w:szCs w:val="24"/>
              </w:rPr>
            </w:pPr>
            <w:r w:rsidRPr="00155CBD">
              <w:rPr>
                <w:b/>
                <w:sz w:val="24"/>
                <w:szCs w:val="24"/>
              </w:rPr>
              <w:t xml:space="preserve">Электронные информационные </w:t>
            </w:r>
            <w:r w:rsidR="001F2AFD">
              <w:rPr>
                <w:b/>
                <w:sz w:val="24"/>
                <w:szCs w:val="24"/>
              </w:rPr>
              <w:t xml:space="preserve"> </w:t>
            </w:r>
            <w:r w:rsidRPr="00155CBD">
              <w:rPr>
                <w:b/>
                <w:sz w:val="24"/>
                <w:szCs w:val="24"/>
              </w:rPr>
              <w:t>и образовательные ресурсы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155CBD" w:rsidRDefault="00416A1C" w:rsidP="006D4764">
            <w:pPr>
              <w:rPr>
                <w:sz w:val="24"/>
                <w:szCs w:val="24"/>
              </w:rPr>
            </w:pPr>
          </w:p>
        </w:tc>
      </w:tr>
      <w:tr w:rsidR="00416A1C" w:rsidRPr="00E738BA" w:rsidTr="00EA5FCA">
        <w:trPr>
          <w:trHeight w:val="251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E738BA" w:rsidRDefault="00416A1C" w:rsidP="006E55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690376" w:rsidRDefault="003440FB" w:rsidP="006D4764">
            <w:pPr>
              <w:rPr>
                <w:sz w:val="24"/>
                <w:szCs w:val="24"/>
              </w:rPr>
            </w:pPr>
            <w:r w:rsidRPr="00690376">
              <w:rPr>
                <w:sz w:val="24"/>
                <w:szCs w:val="24"/>
              </w:rPr>
              <w:t xml:space="preserve">Компьютер преподавателя, документ-камера, </w:t>
            </w:r>
            <w:r w:rsidR="001F2AFD" w:rsidRPr="00690376">
              <w:rPr>
                <w:sz w:val="24"/>
                <w:szCs w:val="24"/>
              </w:rPr>
              <w:t>д</w:t>
            </w:r>
            <w:r w:rsidR="001F2AFD" w:rsidRPr="00690376">
              <w:rPr>
                <w:color w:val="000000"/>
                <w:sz w:val="24"/>
                <w:szCs w:val="24"/>
                <w:shd w:val="clear" w:color="auto" w:fill="F8F8F8"/>
              </w:rPr>
              <w:t>оступ к </w:t>
            </w:r>
            <w:r w:rsidR="006D4764" w:rsidRPr="00690376">
              <w:rPr>
                <w:color w:val="000000"/>
                <w:sz w:val="24"/>
                <w:szCs w:val="24"/>
                <w:shd w:val="clear" w:color="auto" w:fill="F8F8F8"/>
              </w:rPr>
              <w:t>электронным  ресурсам</w:t>
            </w:r>
            <w:r w:rsidR="001F2AFD" w:rsidRPr="00690376">
              <w:rPr>
                <w:sz w:val="24"/>
                <w:szCs w:val="24"/>
              </w:rPr>
              <w:t xml:space="preserve">, </w:t>
            </w:r>
            <w:r w:rsidRPr="00690376">
              <w:rPr>
                <w:sz w:val="24"/>
                <w:szCs w:val="24"/>
              </w:rPr>
              <w:t>учебники, раздаточные карточки, слайды</w:t>
            </w:r>
            <w:r w:rsidR="00690376">
              <w:rPr>
                <w:sz w:val="24"/>
                <w:szCs w:val="24"/>
              </w:rPr>
              <w:t>, полупроводниковые приборы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25" w:rsidRPr="00D21525" w:rsidRDefault="00D21525" w:rsidP="00D21525">
            <w:pPr>
              <w:rPr>
                <w:sz w:val="24"/>
              </w:rPr>
            </w:pPr>
            <w:r w:rsidRPr="00D21525">
              <w:rPr>
                <w:sz w:val="24"/>
              </w:rPr>
              <w:t>1.Немцов М.В. Электротехника и электроника. М.: ИЦ «Академия», 2013.-480 с.</w:t>
            </w:r>
          </w:p>
          <w:p w:rsidR="00D21525" w:rsidRPr="00D21525" w:rsidRDefault="00D21525" w:rsidP="00D21525">
            <w:pPr>
              <w:rPr>
                <w:sz w:val="24"/>
              </w:rPr>
            </w:pPr>
            <w:r w:rsidRPr="00D21525">
              <w:rPr>
                <w:sz w:val="24"/>
              </w:rPr>
              <w:t>2.Прошин В.М. Электротехника. М.:ИЦ «Академия», 2010.-288 с.</w:t>
            </w:r>
          </w:p>
          <w:p w:rsidR="00416A1C" w:rsidRPr="00D21525" w:rsidRDefault="00D21525" w:rsidP="006E55F1">
            <w:pPr>
              <w:rPr>
                <w:color w:val="FF0000"/>
                <w:sz w:val="24"/>
              </w:rPr>
            </w:pPr>
            <w:r w:rsidRPr="00D21525">
              <w:rPr>
                <w:sz w:val="24"/>
              </w:rPr>
              <w:t>3.</w:t>
            </w:r>
            <w:r w:rsidRPr="00D21525">
              <w:rPr>
                <w:sz w:val="24"/>
                <w:szCs w:val="24"/>
              </w:rPr>
              <w:t>Синдеев Ю.Г. Электротехника с основами электроники. Ростов-на-Дону, Феникс,  2010.-407 с.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Pr="00D21525" w:rsidRDefault="00D21525" w:rsidP="006E55F1">
            <w:pPr>
              <w:tabs>
                <w:tab w:val="left" w:pos="175"/>
              </w:tabs>
              <w:ind w:left="-23"/>
              <w:rPr>
                <w:sz w:val="24"/>
                <w:szCs w:val="24"/>
              </w:rPr>
            </w:pPr>
            <w:r w:rsidRPr="00D21525">
              <w:rPr>
                <w:sz w:val="24"/>
                <w:szCs w:val="24"/>
              </w:rPr>
              <w:t>Диоды, транзисторы, оптоэлектронные приборы: Справочник. М.: Издательский центр «Академия,» 2005.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BF3B37" w:rsidRDefault="00582F4B" w:rsidP="00582F4B">
            <w:pPr>
              <w:pStyle w:val="Default"/>
              <w:rPr>
                <w:color w:val="auto"/>
              </w:rPr>
            </w:pPr>
            <w:r w:rsidRPr="00BF3B37">
              <w:rPr>
                <w:color w:val="auto"/>
              </w:rPr>
              <w:t>1.</w:t>
            </w:r>
            <w:hyperlink r:id="rId10" w:history="1">
              <w:r w:rsidRPr="00BF3B37">
                <w:rPr>
                  <w:rStyle w:val="af"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http://enc-dic.com/enc_big/Poluprovodnikovyj-Diod-46983.html</w:t>
              </w:r>
            </w:hyperlink>
          </w:p>
          <w:p w:rsidR="00582F4B" w:rsidRPr="00BF3B37" w:rsidRDefault="00582F4B" w:rsidP="00582F4B">
            <w:pPr>
              <w:pStyle w:val="Default"/>
              <w:rPr>
                <w:color w:val="auto"/>
              </w:rPr>
            </w:pPr>
            <w:r w:rsidRPr="00BF3B37">
              <w:rPr>
                <w:color w:val="auto"/>
              </w:rPr>
              <w:t>2.</w:t>
            </w:r>
            <w:hyperlink r:id="rId11" w:history="1">
              <w:r w:rsidRPr="00BF3B37">
                <w:rPr>
                  <w:rStyle w:val="af"/>
                  <w:color w:val="auto"/>
                  <w:u w:val="none"/>
                </w:rPr>
                <w:t>file:///C:/Program%20Files%20(x86)/ИЦ%20«Академия»/ЭОР%20«Электротехника%20и%20электроника»/index.html</w:t>
              </w:r>
            </w:hyperlink>
          </w:p>
          <w:p w:rsidR="00582F4B" w:rsidRPr="00BF3B37" w:rsidRDefault="00582F4B" w:rsidP="00582F4B">
            <w:pPr>
              <w:pStyle w:val="Default"/>
              <w:rPr>
                <w:color w:val="auto"/>
              </w:rPr>
            </w:pPr>
          </w:p>
          <w:p w:rsidR="00582F4B" w:rsidRPr="00BF3B37" w:rsidRDefault="00582F4B" w:rsidP="00582F4B">
            <w:pPr>
              <w:pStyle w:val="Default"/>
              <w:rPr>
                <w:color w:val="auto"/>
              </w:rPr>
            </w:pPr>
          </w:p>
          <w:p w:rsidR="00582F4B" w:rsidRPr="00BF3B37" w:rsidRDefault="00582F4B" w:rsidP="00582F4B">
            <w:pPr>
              <w:pStyle w:val="Default"/>
              <w:rPr>
                <w:bCs/>
                <w:color w:val="auto"/>
                <w:sz w:val="21"/>
                <w:szCs w:val="21"/>
                <w:shd w:val="clear" w:color="auto" w:fill="FFFFFF"/>
              </w:rPr>
            </w:pPr>
          </w:p>
          <w:p w:rsidR="00416A1C" w:rsidRPr="00BF3B37" w:rsidRDefault="00416A1C" w:rsidP="006E55F1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1C" w:rsidRDefault="00D21525" w:rsidP="000C672D">
            <w:pPr>
              <w:rPr>
                <w:iCs/>
                <w:sz w:val="24"/>
                <w:szCs w:val="24"/>
              </w:rPr>
            </w:pPr>
            <w:r w:rsidRPr="000C672D">
              <w:rPr>
                <w:sz w:val="24"/>
                <w:szCs w:val="24"/>
              </w:rPr>
              <w:t xml:space="preserve">Лекция-беседа, опрос, </w:t>
            </w:r>
            <w:r w:rsidR="00E94718">
              <w:rPr>
                <w:sz w:val="24"/>
                <w:szCs w:val="24"/>
              </w:rPr>
              <w:t xml:space="preserve">наблюдение, </w:t>
            </w:r>
            <w:r w:rsidR="000C672D" w:rsidRPr="000C672D">
              <w:rPr>
                <w:iCs/>
                <w:sz w:val="24"/>
                <w:szCs w:val="24"/>
              </w:rPr>
              <w:t>решение практических заданий</w:t>
            </w:r>
            <w:r w:rsidR="00411F4C">
              <w:rPr>
                <w:iCs/>
                <w:sz w:val="24"/>
                <w:szCs w:val="24"/>
              </w:rPr>
              <w:t>,</w:t>
            </w:r>
          </w:p>
          <w:p w:rsidR="00411F4C" w:rsidRPr="000C672D" w:rsidRDefault="00411F4C" w:rsidP="000C672D">
            <w:pPr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highlight w:val="white"/>
              </w:rPr>
              <w:t>взаимоконтроль и взаимооценка  результатов</w:t>
            </w:r>
          </w:p>
        </w:tc>
      </w:tr>
      <w:tr w:rsidR="00582F4B" w:rsidRPr="00E738BA" w:rsidTr="00277892">
        <w:trPr>
          <w:trHeight w:val="27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F4B" w:rsidRPr="00E738BA" w:rsidRDefault="00582F4B" w:rsidP="006E55F1">
            <w:pPr>
              <w:rPr>
                <w:b/>
                <w:bCs/>
                <w:sz w:val="24"/>
                <w:szCs w:val="24"/>
              </w:rPr>
            </w:pPr>
            <w:r w:rsidRPr="00E738BA">
              <w:rPr>
                <w:b/>
                <w:bCs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582F4B" w:rsidRPr="00E738BA" w:rsidTr="00277892">
        <w:trPr>
          <w:trHeight w:val="119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F4B" w:rsidRPr="00E738BA" w:rsidRDefault="00582F4B" w:rsidP="006E55F1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BD2550" w:rsidRDefault="00411F4C" w:rsidP="00415A1A">
            <w:pPr>
              <w:tabs>
                <w:tab w:val="left" w:pos="175"/>
              </w:tabs>
              <w:rPr>
                <w:sz w:val="24"/>
                <w:szCs w:val="24"/>
                <w:shd w:val="clear" w:color="auto" w:fill="FFFFFF"/>
              </w:rPr>
            </w:pPr>
            <w:r w:rsidRPr="00BD2550">
              <w:rPr>
                <w:sz w:val="24"/>
                <w:szCs w:val="24"/>
                <w:shd w:val="clear" w:color="auto" w:fill="FFFFFF"/>
              </w:rPr>
              <w:t>1.</w:t>
            </w:r>
            <w:r w:rsidR="00415A1A" w:rsidRPr="00BD2550">
              <w:rPr>
                <w:sz w:val="24"/>
                <w:szCs w:val="24"/>
                <w:shd w:val="clear" w:color="auto" w:fill="FFFFFF"/>
              </w:rPr>
              <w:t>Обозначать условно-</w:t>
            </w:r>
            <w:r w:rsidR="00582F4B" w:rsidRPr="00BD2550">
              <w:rPr>
                <w:sz w:val="24"/>
                <w:szCs w:val="24"/>
                <w:shd w:val="clear" w:color="auto" w:fill="FFFFFF"/>
              </w:rPr>
              <w:t xml:space="preserve">графически полупроводниковые приборы </w:t>
            </w:r>
          </w:p>
        </w:tc>
        <w:tc>
          <w:tcPr>
            <w:tcW w:w="310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8A" w:rsidRPr="00BD2550" w:rsidRDefault="0087098A" w:rsidP="005103AA">
            <w:pPr>
              <w:pStyle w:val="LO-normal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D25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87098A" w:rsidRPr="00BD2550" w:rsidRDefault="005103AA" w:rsidP="005103AA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 сотрудничестве с преподавателем ставить новые учебные задачи, составлять план и последовательность учебных действий</w:t>
            </w: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87098A" w:rsidRPr="00BD2550" w:rsidRDefault="005103AA" w:rsidP="005103AA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5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действий, соотносить свои действия с планируемыми результатами, осуществлять контроль своей деятельности в процессе достижения результата</w:t>
            </w: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098A" w:rsidRPr="00BD2550" w:rsidRDefault="005103AA" w:rsidP="005103AA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D2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так и в конце действия</w:t>
            </w: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87098A" w:rsidRPr="00BD2550" w:rsidRDefault="005103AA" w:rsidP="00BD2550">
            <w:pPr>
              <w:pStyle w:val="LO-normal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рефлексия способов и условий действия, контроль и оценка процесса и результатов деятельности</w:t>
            </w: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98A" w:rsidRPr="00BD2550" w:rsidRDefault="0087098A" w:rsidP="00BD2550">
            <w:pPr>
              <w:pStyle w:val="LO-normal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 w:rsidRPr="00BD25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</w:p>
          <w:p w:rsidR="0087098A" w:rsidRPr="00BD2550" w:rsidRDefault="005103AA" w:rsidP="00BD2550">
            <w:pPr>
              <w:pStyle w:val="LO-normal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D2550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самостоятельно выделять и формулировать познавательную цель; синтезировать,</w:t>
            </w: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т.е составлять целое из частей;</w:t>
            </w:r>
          </w:p>
          <w:p w:rsidR="0087098A" w:rsidRPr="00BD2550" w:rsidRDefault="005103AA" w:rsidP="005103AA">
            <w:pPr>
              <w:pStyle w:val="LO-normal"/>
              <w:spacing w:line="240" w:lineRule="auto"/>
              <w:rPr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знать роль и значение </w:t>
            </w: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полупроводниковых приборов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 науке и технике;</w:t>
            </w:r>
          </w:p>
          <w:p w:rsidR="0087098A" w:rsidRPr="00BD2550" w:rsidRDefault="005103AA" w:rsidP="005103AA">
            <w:pPr>
              <w:rPr>
                <w:sz w:val="24"/>
                <w:szCs w:val="24"/>
              </w:rPr>
            </w:pPr>
            <w:r w:rsidRPr="00BD2550">
              <w:rPr>
                <w:sz w:val="24"/>
                <w:szCs w:val="24"/>
              </w:rPr>
              <w:t xml:space="preserve">- </w:t>
            </w:r>
            <w:r w:rsidR="0087098A" w:rsidRPr="00BD2550">
              <w:rPr>
                <w:sz w:val="24"/>
                <w:szCs w:val="24"/>
              </w:rPr>
              <w:t xml:space="preserve">принцип действия и назначение </w:t>
            </w:r>
            <w:r w:rsidRPr="00BD2550">
              <w:rPr>
                <w:sz w:val="24"/>
                <w:szCs w:val="24"/>
                <w:highlight w:val="white"/>
              </w:rPr>
              <w:t>полупроводниковых приборов</w:t>
            </w:r>
            <w:r w:rsidR="0087098A" w:rsidRPr="00BD2550">
              <w:rPr>
                <w:sz w:val="24"/>
                <w:szCs w:val="24"/>
                <w:highlight w:val="white"/>
              </w:rPr>
              <w:t>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BD2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применять  знаки и символы, модели и схемы для решения учебных и познавательных задач</w:t>
            </w:r>
            <w:r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5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выбор наиболее эффективных способов решения задач в зависимости от конкретных условий,</w:t>
            </w:r>
            <w:r w:rsidR="0087098A" w:rsidRPr="00BD2550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="0087098A"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самостоятельно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алгоритмы деятельности</w:t>
            </w: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>использовать ИКТ для решения познавательных задач, структурировать знания,  строить логические цепи рассуждений</w:t>
            </w: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проводить </w:t>
            </w:r>
            <w:r w:rsidR="0087098A" w:rsidRPr="00BD2550">
              <w:rPr>
                <w:rFonts w:ascii="Times New Roman" w:eastAsia="Verdana" w:hAnsi="Times New Roman" w:cs="Times New Roman"/>
                <w:color w:val="333333"/>
                <w:sz w:val="24"/>
                <w:szCs w:val="24"/>
                <w:highlight w:val="white"/>
              </w:rPr>
              <w:t>рефлексию способов и условий действия, контроль и оценку процесса и результатов деятельности</w:t>
            </w:r>
            <w:r w:rsidRPr="00BD2550">
              <w:rPr>
                <w:rFonts w:ascii="Times New Roman" w:eastAsia="Verdana" w:hAnsi="Times New Roman" w:cs="Times New Roman"/>
                <w:color w:val="333333"/>
                <w:sz w:val="24"/>
                <w:szCs w:val="24"/>
              </w:rPr>
              <w:t>.</w:t>
            </w:r>
          </w:p>
          <w:p w:rsidR="0087098A" w:rsidRPr="00BD2550" w:rsidRDefault="0087098A" w:rsidP="005103AA">
            <w:pPr>
              <w:pStyle w:val="LO-normal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D25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определение цели, функций участников, способов </w:t>
            </w:r>
            <w:r w:rsidR="00E64E9D" w:rsidRPr="00BD255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взаимодействи</w:t>
            </w:r>
            <w:r w:rsidR="00E64E9D" w:rsidRPr="00BD255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использовать речевые средства в соответствии с задачей коммуникации для выражения своих чувств,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мыслей и потребностей</w:t>
            </w: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и регуляции </w:t>
            </w:r>
            <w:r w:rsidR="0087098A"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своей деятельности</w:t>
            </w:r>
            <w:r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  <w:r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индивидуально и в группе: находить общее решение и разрешать конфликты на основе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согласования позиций и учета интересов;</w:t>
            </w:r>
          </w:p>
          <w:p w:rsidR="0087098A" w:rsidRPr="00BD2550" w:rsidRDefault="005103AA" w:rsidP="005103AA">
            <w:pPr>
              <w:pStyle w:val="LO-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5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098A" w:rsidRPr="00BD2550">
              <w:rPr>
                <w:rFonts w:ascii="Times New Roman" w:hAnsi="Times New Roman" w:cs="Times New Roman"/>
                <w:sz w:val="24"/>
                <w:szCs w:val="24"/>
              </w:rPr>
              <w:t>формулировать, аргументировать и отстаивать свое мнение</w:t>
            </w:r>
          </w:p>
          <w:p w:rsidR="00582F4B" w:rsidRPr="00BD2550" w:rsidRDefault="0087098A" w:rsidP="005103AA">
            <w:pPr>
              <w:tabs>
                <w:tab w:val="left" w:pos="175"/>
                <w:tab w:val="left" w:pos="1080"/>
              </w:tabs>
              <w:rPr>
                <w:sz w:val="24"/>
                <w:szCs w:val="24"/>
              </w:rPr>
            </w:pPr>
            <w:r w:rsidRPr="00BD2550">
              <w:rPr>
                <w:sz w:val="24"/>
                <w:szCs w:val="24"/>
              </w:rPr>
              <w:t>развивать компетентности в области использования информационно-коммуникационных технологий</w:t>
            </w:r>
            <w:r w:rsidR="005103AA" w:rsidRPr="00BD2550"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98A" w:rsidRDefault="0087098A" w:rsidP="0087098A">
            <w:pPr>
              <w:pStyle w:val="LO-normal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- Формирование осознанного, уважительного и доброжелательного отношения к другому человеку;</w:t>
            </w:r>
          </w:p>
          <w:p w:rsidR="0087098A" w:rsidRDefault="0087098A" w:rsidP="0087098A">
            <w:pPr>
              <w:pStyle w:val="LO-normal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осознание значения полупроводниковых приборов в оборудовании автомобиля;</w:t>
            </w:r>
          </w:p>
          <w:p w:rsidR="0087098A" w:rsidRDefault="0087098A" w:rsidP="0087098A">
            <w:pPr>
              <w:pStyle w:val="LO-normal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формирование коммуникативной компетентности в общении и сотрудничестве со сверстниками в процессе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образовательной, творческой и других видов деятельности;  </w:t>
            </w:r>
          </w:p>
          <w:p w:rsidR="0087098A" w:rsidRDefault="0087098A" w:rsidP="0087098A">
            <w:pPr>
              <w:pStyle w:val="LO-normal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ответственно относиться к учению, готовность и способность обучающихся к саморазвитию и самообразованию на основе мотивации к обучению; </w:t>
            </w:r>
          </w:p>
          <w:p w:rsidR="00582F4B" w:rsidRPr="00155CBD" w:rsidRDefault="0087098A" w:rsidP="0087098A">
            <w:pPr>
              <w:pStyle w:val="11"/>
              <w:tabs>
                <w:tab w:val="left" w:pos="17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 умение вести диалог на основе равноправных отношений и взаимоуважения</w:t>
            </w:r>
          </w:p>
        </w:tc>
      </w:tr>
      <w:tr w:rsidR="00582F4B" w:rsidRPr="00E738BA" w:rsidTr="00277892">
        <w:trPr>
          <w:trHeight w:val="142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F4B" w:rsidRPr="00E738BA" w:rsidRDefault="00582F4B" w:rsidP="006E55F1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416A1C" w:rsidRDefault="00411F4C" w:rsidP="00415A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2. О</w:t>
            </w:r>
            <w:r w:rsidR="00582F4B" w:rsidRPr="00416A1C">
              <w:rPr>
                <w:sz w:val="24"/>
                <w:szCs w:val="24"/>
                <w:shd w:val="clear" w:color="auto" w:fill="FFFFFF"/>
              </w:rPr>
              <w:t xml:space="preserve">пределять по </w:t>
            </w:r>
            <w:r w:rsidR="00415A1A">
              <w:rPr>
                <w:sz w:val="24"/>
                <w:szCs w:val="24"/>
                <w:shd w:val="clear" w:color="auto" w:fill="FFFFFF"/>
              </w:rPr>
              <w:t>условно-</w:t>
            </w:r>
            <w:r w:rsidR="00582F4B" w:rsidRPr="00416A1C">
              <w:rPr>
                <w:sz w:val="24"/>
                <w:szCs w:val="24"/>
                <w:shd w:val="clear" w:color="auto" w:fill="FFFFFF"/>
              </w:rPr>
              <w:t xml:space="preserve">графическому </w:t>
            </w:r>
            <w:r w:rsidR="00415A1A">
              <w:rPr>
                <w:sz w:val="24"/>
                <w:szCs w:val="24"/>
                <w:shd w:val="clear" w:color="auto" w:fill="FFFFFF"/>
              </w:rPr>
              <w:t xml:space="preserve">обозначению </w:t>
            </w:r>
            <w:r w:rsidR="00582F4B" w:rsidRPr="00416A1C">
              <w:rPr>
                <w:sz w:val="24"/>
                <w:szCs w:val="24"/>
                <w:shd w:val="clear" w:color="auto" w:fill="FFFFFF"/>
              </w:rPr>
              <w:t xml:space="preserve">принадлежность </w:t>
            </w:r>
          </w:p>
        </w:tc>
        <w:tc>
          <w:tcPr>
            <w:tcW w:w="3106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tabs>
                <w:tab w:val="left" w:pos="175"/>
                <w:tab w:val="left" w:pos="10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pStyle w:val="11"/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2F4B" w:rsidRPr="00E738BA" w:rsidTr="00277892">
        <w:trPr>
          <w:trHeight w:val="39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E738BA" w:rsidRDefault="00582F4B" w:rsidP="006E55F1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416A1C" w:rsidRDefault="00411F4C" w:rsidP="00411F4C">
            <w:pPr>
              <w:rPr>
                <w:iCs/>
                <w:sz w:val="24"/>
                <w:szCs w:val="24"/>
                <w:shd w:val="clear" w:color="auto" w:fill="FFFFFF"/>
              </w:rPr>
            </w:pPr>
            <w:r>
              <w:rPr>
                <w:iCs/>
                <w:sz w:val="24"/>
                <w:szCs w:val="24"/>
                <w:shd w:val="clear" w:color="auto" w:fill="FFFFFF"/>
              </w:rPr>
              <w:t>3. У</w:t>
            </w:r>
            <w:r w:rsidR="00582F4B" w:rsidRPr="00416A1C">
              <w:rPr>
                <w:iCs/>
                <w:sz w:val="24"/>
                <w:szCs w:val="24"/>
                <w:shd w:val="clear" w:color="auto" w:fill="FFFFFF"/>
              </w:rPr>
              <w:t xml:space="preserve">меть работать со справочной литературой </w:t>
            </w:r>
          </w:p>
        </w:tc>
        <w:tc>
          <w:tcPr>
            <w:tcW w:w="3106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tabs>
                <w:tab w:val="left" w:pos="175"/>
                <w:tab w:val="left" w:pos="10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4B" w:rsidRPr="00155CBD" w:rsidRDefault="00582F4B" w:rsidP="006E55F1">
            <w:pPr>
              <w:pStyle w:val="11"/>
              <w:tabs>
                <w:tab w:val="left" w:pos="1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4AF1" w:rsidRDefault="00A34AF1" w:rsidP="00A34AF1">
      <w:pPr>
        <w:rPr>
          <w:b/>
          <w:sz w:val="24"/>
          <w:szCs w:val="24"/>
        </w:rPr>
      </w:pPr>
    </w:p>
    <w:p w:rsidR="00A34AF1" w:rsidRDefault="00A34AF1" w:rsidP="00A34AF1">
      <w:pPr>
        <w:rPr>
          <w:b/>
          <w:sz w:val="24"/>
          <w:szCs w:val="24"/>
        </w:rPr>
      </w:pPr>
    </w:p>
    <w:p w:rsidR="00E64E9D" w:rsidRDefault="00E64E9D" w:rsidP="00A34AF1">
      <w:pPr>
        <w:rPr>
          <w:b/>
          <w:sz w:val="24"/>
          <w:szCs w:val="24"/>
        </w:rPr>
      </w:pPr>
    </w:p>
    <w:p w:rsidR="00415A1A" w:rsidRDefault="00415A1A" w:rsidP="00E64E9D">
      <w:pPr>
        <w:spacing w:line="360" w:lineRule="auto"/>
        <w:jc w:val="both"/>
        <w:rPr>
          <w:b/>
          <w:i/>
          <w:sz w:val="24"/>
        </w:rPr>
      </w:pPr>
    </w:p>
    <w:p w:rsidR="00415A1A" w:rsidRDefault="00415A1A" w:rsidP="00415A1A">
      <w:pPr>
        <w:spacing w:line="360" w:lineRule="auto"/>
        <w:jc w:val="both"/>
        <w:rPr>
          <w:b/>
          <w:i/>
          <w:sz w:val="24"/>
        </w:rPr>
        <w:sectPr w:rsidR="00415A1A" w:rsidSect="00AC64EC">
          <w:type w:val="continuous"/>
          <w:pgSz w:w="11906" w:h="16838"/>
          <w:pgMar w:top="851" w:right="851" w:bottom="851" w:left="1304" w:header="709" w:footer="709" w:gutter="0"/>
          <w:cols w:space="720"/>
        </w:sectPr>
      </w:pPr>
    </w:p>
    <w:p w:rsidR="006E55F1" w:rsidRPr="0071215D" w:rsidRDefault="006E55F1" w:rsidP="006E55F1">
      <w:pPr>
        <w:pageBreakBefore/>
        <w:tabs>
          <w:tab w:val="left" w:pos="1701"/>
        </w:tabs>
        <w:spacing w:line="100" w:lineRule="atLeast"/>
        <w:ind w:firstLine="567"/>
        <w:jc w:val="center"/>
        <w:rPr>
          <w:b/>
          <w:sz w:val="22"/>
          <w:szCs w:val="22"/>
        </w:rPr>
      </w:pPr>
      <w:r w:rsidRPr="0071215D">
        <w:rPr>
          <w:b/>
          <w:bCs/>
        </w:rPr>
        <w:lastRenderedPageBreak/>
        <w:t>ХОД УЧЕБНОГО ЗАНЯТИЯ:</w:t>
      </w:r>
    </w:p>
    <w:p w:rsidR="006E55F1" w:rsidRPr="0071215D" w:rsidRDefault="006E55F1" w:rsidP="006E55F1">
      <w:pPr>
        <w:tabs>
          <w:tab w:val="left" w:pos="1701"/>
        </w:tabs>
        <w:ind w:firstLine="567"/>
        <w:jc w:val="center"/>
        <w:rPr>
          <w:b/>
          <w:sz w:val="22"/>
          <w:szCs w:val="22"/>
        </w:rPr>
      </w:pPr>
    </w:p>
    <w:tbl>
      <w:tblPr>
        <w:tblW w:w="14746" w:type="dxa"/>
        <w:tblInd w:w="-37" w:type="dxa"/>
        <w:tblLayout w:type="fixed"/>
        <w:tblLook w:val="0000"/>
      </w:tblPr>
      <w:tblGrid>
        <w:gridCol w:w="2943"/>
        <w:gridCol w:w="6274"/>
        <w:gridCol w:w="1208"/>
        <w:gridCol w:w="15"/>
        <w:gridCol w:w="4306"/>
      </w:tblGrid>
      <w:tr w:rsidR="006E55F1" w:rsidRPr="0071215D" w:rsidTr="00F156A4">
        <w:trPr>
          <w:trHeight w:val="570"/>
        </w:trPr>
        <w:tc>
          <w:tcPr>
            <w:tcW w:w="2943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jc w:val="center"/>
              <w:rPr>
                <w:b/>
                <w:caps/>
              </w:rPr>
            </w:pPr>
          </w:p>
          <w:p w:rsidR="006E55F1" w:rsidRPr="0071215D" w:rsidRDefault="006E55F1" w:rsidP="006E55F1">
            <w:pPr>
              <w:tabs>
                <w:tab w:val="left" w:pos="1701"/>
              </w:tabs>
              <w:spacing w:line="100" w:lineRule="atLeast"/>
              <w:jc w:val="center"/>
              <w:rPr>
                <w:b/>
                <w:caps/>
              </w:rPr>
            </w:pPr>
            <w:r w:rsidRPr="0071215D">
              <w:rPr>
                <w:b/>
                <w:bCs/>
                <w:caps/>
                <w:sz w:val="22"/>
                <w:szCs w:val="22"/>
              </w:rPr>
              <w:t>Этапы учебного занятия</w:t>
            </w:r>
          </w:p>
          <w:p w:rsidR="006E55F1" w:rsidRPr="0071215D" w:rsidRDefault="006E55F1" w:rsidP="006E55F1">
            <w:pPr>
              <w:tabs>
                <w:tab w:val="left" w:pos="1701"/>
              </w:tabs>
              <w:jc w:val="center"/>
              <w:rPr>
                <w:b/>
                <w:caps/>
              </w:rPr>
            </w:pPr>
          </w:p>
        </w:tc>
        <w:tc>
          <w:tcPr>
            <w:tcW w:w="11803" w:type="dxa"/>
            <w:gridSpan w:val="4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spacing w:line="100" w:lineRule="atLeast"/>
              <w:jc w:val="center"/>
              <w:rPr>
                <w:b/>
                <w:caps/>
              </w:rPr>
            </w:pPr>
          </w:p>
          <w:p w:rsidR="006E55F1" w:rsidRPr="0071215D" w:rsidRDefault="006E55F1" w:rsidP="006E55F1">
            <w:pPr>
              <w:tabs>
                <w:tab w:val="left" w:pos="1701"/>
              </w:tabs>
              <w:snapToGrid w:val="0"/>
              <w:spacing w:line="100" w:lineRule="atLeast"/>
              <w:jc w:val="center"/>
              <w:rPr>
                <w:b/>
                <w:caps/>
              </w:rPr>
            </w:pPr>
            <w:r w:rsidRPr="0071215D">
              <w:rPr>
                <w:b/>
                <w:bCs/>
                <w:caps/>
                <w:sz w:val="22"/>
                <w:szCs w:val="22"/>
              </w:rPr>
              <w:t>Содержание учебного занятия</w:t>
            </w:r>
          </w:p>
          <w:p w:rsidR="006E55F1" w:rsidRPr="0071215D" w:rsidRDefault="006E55F1" w:rsidP="006E55F1">
            <w:pPr>
              <w:tabs>
                <w:tab w:val="left" w:pos="1701"/>
              </w:tabs>
              <w:jc w:val="center"/>
              <w:rPr>
                <w:b/>
                <w:caps/>
              </w:rPr>
            </w:pPr>
          </w:p>
        </w:tc>
      </w:tr>
      <w:tr w:rsidR="006E55F1" w:rsidRPr="0071215D" w:rsidTr="00F156A4">
        <w:tc>
          <w:tcPr>
            <w:tcW w:w="2943" w:type="dxa"/>
            <w:vMerge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jc w:val="center"/>
              <w:rPr>
                <w:b/>
                <w:caps/>
              </w:rPr>
            </w:pPr>
          </w:p>
        </w:tc>
        <w:tc>
          <w:tcPr>
            <w:tcW w:w="62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jc w:val="center"/>
              <w:rPr>
                <w:b/>
                <w:caps/>
              </w:rPr>
            </w:pPr>
            <w:r w:rsidRPr="0071215D">
              <w:rPr>
                <w:b/>
                <w:caps/>
                <w:sz w:val="22"/>
                <w:szCs w:val="22"/>
              </w:rPr>
              <w:t>Деятельность преподавателя</w:t>
            </w:r>
          </w:p>
        </w:tc>
        <w:tc>
          <w:tcPr>
            <w:tcW w:w="5529" w:type="dxa"/>
            <w:gridSpan w:val="3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jc w:val="center"/>
            </w:pPr>
            <w:r w:rsidRPr="0071215D">
              <w:rPr>
                <w:b/>
                <w:caps/>
                <w:sz w:val="22"/>
                <w:szCs w:val="22"/>
              </w:rPr>
              <w:t>Деятельность обучающихся</w:t>
            </w:r>
          </w:p>
        </w:tc>
      </w:tr>
      <w:tr w:rsidR="006E55F1" w:rsidRPr="0071215D" w:rsidTr="00F156A4">
        <w:trPr>
          <w:trHeight w:val="714"/>
        </w:trPr>
        <w:tc>
          <w:tcPr>
            <w:tcW w:w="2943" w:type="dxa"/>
            <w:vMerge w:val="restar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b/>
                <w:i/>
                <w:sz w:val="24"/>
                <w:szCs w:val="24"/>
              </w:rPr>
              <w:t>1. Организационный  момент:</w:t>
            </w:r>
          </w:p>
          <w:p w:rsidR="006E55F1" w:rsidRPr="003E39D1" w:rsidRDefault="006E55F1" w:rsidP="00BD2550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приветствие </w:t>
            </w:r>
            <w:r w:rsidR="00BD2550">
              <w:rPr>
                <w:i/>
                <w:sz w:val="24"/>
                <w:szCs w:val="24"/>
              </w:rPr>
              <w:t>(2 мин</w:t>
            </w:r>
            <w:r w:rsidRPr="003E39D1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Приветствует группу и проводит перекличку. Проверяет готовность обучающихся к уроку.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3E39D1" w:rsidRDefault="0071215D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Готовятся к занятию. </w:t>
            </w:r>
            <w:r w:rsidR="006E55F1" w:rsidRPr="003E39D1">
              <w:rPr>
                <w:sz w:val="24"/>
                <w:szCs w:val="24"/>
              </w:rPr>
              <w:t>Приветствуют преподавателя.</w:t>
            </w:r>
          </w:p>
        </w:tc>
      </w:tr>
      <w:tr w:rsidR="006E55F1" w:rsidRPr="0071215D" w:rsidTr="00F156A4">
        <w:trPr>
          <w:trHeight w:val="75"/>
        </w:trPr>
        <w:tc>
          <w:tcPr>
            <w:tcW w:w="2943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b/>
                <w:bCs/>
                <w:i/>
                <w:iCs/>
                <w:sz w:val="24"/>
                <w:szCs w:val="24"/>
              </w:rPr>
              <w:t xml:space="preserve">Прогнозируемый результат: </w:t>
            </w:r>
            <w:r w:rsidRPr="003E39D1">
              <w:rPr>
                <w:b/>
                <w:sz w:val="24"/>
                <w:szCs w:val="24"/>
              </w:rPr>
              <w:t>Выявлены отсутствующие студенты, группа готова к работе</w:t>
            </w:r>
          </w:p>
        </w:tc>
      </w:tr>
      <w:tr w:rsidR="006E55F1" w:rsidRPr="0071215D" w:rsidTr="00F156A4">
        <w:trPr>
          <w:trHeight w:val="2919"/>
        </w:trPr>
        <w:tc>
          <w:tcPr>
            <w:tcW w:w="2943" w:type="dxa"/>
            <w:vMerge w:val="restar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b/>
                <w:i/>
                <w:sz w:val="24"/>
                <w:szCs w:val="24"/>
              </w:rPr>
              <w:t>2. Актуализация знаний:</w:t>
            </w:r>
          </w:p>
          <w:p w:rsidR="006E55F1" w:rsidRPr="003E39D1" w:rsidRDefault="006E55F1" w:rsidP="006E55F1">
            <w:pPr>
              <w:tabs>
                <w:tab w:val="left" w:pos="1701"/>
              </w:tabs>
              <w:rPr>
                <w:i/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-   опрос по теме «</w:t>
            </w:r>
            <w:r w:rsidR="0071215D" w:rsidRPr="003E39D1">
              <w:rPr>
                <w:sz w:val="24"/>
                <w:szCs w:val="24"/>
              </w:rPr>
              <w:t>Полупроводниковые материалы</w:t>
            </w:r>
            <w:r w:rsidRPr="003E39D1">
              <w:rPr>
                <w:sz w:val="24"/>
                <w:szCs w:val="24"/>
              </w:rPr>
              <w:t xml:space="preserve">»                   </w:t>
            </w:r>
          </w:p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  <w:tc>
          <w:tcPr>
            <w:tcW w:w="6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1AD8" w:rsidRPr="003E39D1" w:rsidRDefault="00581AD8" w:rsidP="00581AD8">
            <w:pPr>
              <w:spacing w:after="135"/>
              <w:rPr>
                <w:bCs/>
                <w:sz w:val="24"/>
                <w:szCs w:val="24"/>
                <w:shd w:val="clear" w:color="auto" w:fill="FFFFFF"/>
              </w:rPr>
            </w:pPr>
            <w:r w:rsidRPr="003E39D1">
              <w:rPr>
                <w:bCs/>
                <w:sz w:val="24"/>
                <w:szCs w:val="24"/>
                <w:shd w:val="clear" w:color="auto" w:fill="FFFFFF"/>
              </w:rPr>
              <w:t>Подготовка к повторению и обобщению пройденного материала</w:t>
            </w:r>
          </w:p>
          <w:p w:rsidR="00581AD8" w:rsidRPr="003E39D1" w:rsidRDefault="00073E48" w:rsidP="00EA5FCA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Проводит  опрос</w:t>
            </w:r>
            <w:r w:rsidR="007962C1" w:rsidRPr="003E39D1">
              <w:rPr>
                <w:sz w:val="24"/>
                <w:szCs w:val="24"/>
              </w:rPr>
              <w:t xml:space="preserve"> </w:t>
            </w:r>
            <w:r w:rsidRPr="003E39D1">
              <w:rPr>
                <w:sz w:val="24"/>
                <w:szCs w:val="24"/>
              </w:rPr>
              <w:t xml:space="preserve">с использованием карточек с </w:t>
            </w:r>
            <w:r w:rsidR="00EB73CA" w:rsidRPr="003E39D1">
              <w:rPr>
                <w:sz w:val="24"/>
                <w:szCs w:val="24"/>
              </w:rPr>
              <w:t>заданием</w:t>
            </w:r>
            <w:r w:rsidRPr="003E39D1">
              <w:rPr>
                <w:sz w:val="24"/>
                <w:szCs w:val="24"/>
              </w:rPr>
              <w:t xml:space="preserve">. </w:t>
            </w:r>
          </w:p>
          <w:p w:rsidR="00073E48" w:rsidRPr="003E39D1" w:rsidRDefault="00581AD8" w:rsidP="00EA5FCA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Р</w:t>
            </w:r>
            <w:r w:rsidR="00EA5FCA" w:rsidRPr="003E39D1">
              <w:rPr>
                <w:sz w:val="24"/>
                <w:szCs w:val="24"/>
              </w:rPr>
              <w:t>аздаёт</w:t>
            </w:r>
            <w:r w:rsidR="00073E48" w:rsidRPr="003E39D1">
              <w:rPr>
                <w:sz w:val="24"/>
                <w:szCs w:val="24"/>
              </w:rPr>
              <w:t xml:space="preserve"> карто</w:t>
            </w:r>
            <w:r w:rsidR="00EA5FCA" w:rsidRPr="003E39D1">
              <w:rPr>
                <w:sz w:val="24"/>
                <w:szCs w:val="24"/>
              </w:rPr>
              <w:t>чки</w:t>
            </w:r>
            <w:r w:rsidR="00073E48" w:rsidRPr="003E39D1">
              <w:rPr>
                <w:sz w:val="24"/>
                <w:szCs w:val="24"/>
              </w:rPr>
              <w:t xml:space="preserve"> с </w:t>
            </w:r>
            <w:r w:rsidR="00EB73CA" w:rsidRPr="003E39D1">
              <w:rPr>
                <w:sz w:val="24"/>
                <w:szCs w:val="24"/>
              </w:rPr>
              <w:t>названием материала</w:t>
            </w:r>
            <w:r w:rsidR="00073E48" w:rsidRPr="003E39D1">
              <w:rPr>
                <w:sz w:val="24"/>
                <w:szCs w:val="24"/>
              </w:rPr>
              <w:t xml:space="preserve">, а </w:t>
            </w:r>
            <w:r w:rsidR="00EB73CA" w:rsidRPr="003E39D1">
              <w:rPr>
                <w:sz w:val="24"/>
                <w:szCs w:val="24"/>
              </w:rPr>
              <w:t>студенты заполняют таблицу по принадлежности</w:t>
            </w:r>
            <w:r w:rsidR="004163D4" w:rsidRPr="003E39D1">
              <w:rPr>
                <w:sz w:val="24"/>
                <w:szCs w:val="24"/>
              </w:rPr>
              <w:t xml:space="preserve"> </w:t>
            </w:r>
            <w:r w:rsidR="00073E48" w:rsidRPr="003E39D1">
              <w:rPr>
                <w:sz w:val="24"/>
                <w:szCs w:val="24"/>
              </w:rPr>
              <w:t xml:space="preserve"> в соответствии с заданной темой.</w:t>
            </w:r>
          </w:p>
          <w:p w:rsidR="00F156A4" w:rsidRPr="003E39D1" w:rsidRDefault="004163D4" w:rsidP="004163D4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Задание</w:t>
            </w:r>
            <w:r w:rsidR="00F156A4" w:rsidRPr="003E39D1">
              <w:rPr>
                <w:sz w:val="24"/>
                <w:szCs w:val="24"/>
              </w:rPr>
              <w:t xml:space="preserve"> по карточкам</w:t>
            </w:r>
            <w:r w:rsidRPr="003E39D1">
              <w:rPr>
                <w:sz w:val="24"/>
                <w:szCs w:val="24"/>
              </w:rPr>
              <w:t>:</w:t>
            </w:r>
            <w:r w:rsidRPr="003E39D1">
              <w:rPr>
                <w:rFonts w:eastAsia="Calibri"/>
                <w:sz w:val="24"/>
                <w:szCs w:val="24"/>
              </w:rPr>
              <w:t xml:space="preserve"> из предложенного списка выбрать </w:t>
            </w:r>
            <w:r w:rsidRPr="003E39D1">
              <w:rPr>
                <w:sz w:val="24"/>
                <w:szCs w:val="24"/>
              </w:rPr>
              <w:t xml:space="preserve">материалы по принадлежности и  заполнить таблицу </w:t>
            </w:r>
          </w:p>
          <w:p w:rsidR="004163D4" w:rsidRPr="003E39D1" w:rsidRDefault="004163D4" w:rsidP="004163D4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(поставить  + ).</w:t>
            </w:r>
            <w:r w:rsidR="002A39E9" w:rsidRPr="003E39D1">
              <w:rPr>
                <w:sz w:val="24"/>
                <w:szCs w:val="24"/>
              </w:rPr>
              <w:t xml:space="preserve"> </w:t>
            </w:r>
            <w:r w:rsidRPr="003E39D1">
              <w:rPr>
                <w:sz w:val="24"/>
                <w:szCs w:val="24"/>
              </w:rPr>
              <w:t>Приложение 1.</w:t>
            </w:r>
          </w:p>
          <w:p w:rsidR="006E55F1" w:rsidRPr="003E39D1" w:rsidRDefault="002A39E9" w:rsidP="00EA5FCA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Проверим ваши ответы. </w:t>
            </w:r>
            <w:r w:rsidR="0021599D" w:rsidRPr="003E39D1">
              <w:rPr>
                <w:sz w:val="24"/>
                <w:szCs w:val="24"/>
              </w:rPr>
              <w:t xml:space="preserve">Меняемся карточками. </w:t>
            </w:r>
            <w:r w:rsidRPr="003E39D1">
              <w:rPr>
                <w:sz w:val="24"/>
                <w:szCs w:val="24"/>
              </w:rPr>
              <w:t>Зачитывает эталоны ответов.</w:t>
            </w:r>
          </w:p>
          <w:p w:rsidR="006E55F1" w:rsidRPr="003E39D1" w:rsidRDefault="006E55F1" w:rsidP="004163D4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F156A4" w:rsidRPr="003E39D1" w:rsidRDefault="00073E48" w:rsidP="00F156A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Студенты </w:t>
            </w:r>
            <w:r w:rsidR="00EA5FCA" w:rsidRPr="003E39D1">
              <w:rPr>
                <w:sz w:val="24"/>
                <w:szCs w:val="24"/>
              </w:rPr>
              <w:t>выполняют задание</w:t>
            </w:r>
            <w:r w:rsidR="00F156A4" w:rsidRPr="003E39D1">
              <w:rPr>
                <w:sz w:val="24"/>
                <w:szCs w:val="24"/>
              </w:rPr>
              <w:t xml:space="preserve"> по карточкам</w:t>
            </w:r>
            <w:r w:rsidR="00EA5FCA" w:rsidRPr="003E39D1">
              <w:rPr>
                <w:sz w:val="24"/>
                <w:szCs w:val="24"/>
              </w:rPr>
              <w:t xml:space="preserve"> (см.приложение 1), </w:t>
            </w:r>
          </w:p>
          <w:p w:rsidR="00073E48" w:rsidRPr="003E39D1" w:rsidRDefault="00EA5FCA" w:rsidP="00F156A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слайд 2</w:t>
            </w:r>
            <w:r w:rsidR="00073E48" w:rsidRPr="003E39D1">
              <w:rPr>
                <w:sz w:val="24"/>
                <w:szCs w:val="24"/>
              </w:rPr>
              <w:t xml:space="preserve"> </w:t>
            </w:r>
          </w:p>
          <w:p w:rsidR="006E55F1" w:rsidRPr="003E39D1" w:rsidRDefault="004163D4" w:rsidP="00F156A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  <w:u w:val="single"/>
              </w:rPr>
              <w:t>Ответы</w:t>
            </w:r>
            <w:r w:rsidRPr="003E39D1">
              <w:rPr>
                <w:sz w:val="24"/>
                <w:szCs w:val="24"/>
              </w:rPr>
              <w:t>: проводники - медь,алюминий,олово,хром,ртуть,молибден.серебро,никель,вольфрам;</w:t>
            </w:r>
          </w:p>
          <w:p w:rsidR="004163D4" w:rsidRPr="003E39D1" w:rsidRDefault="004163D4" w:rsidP="00F156A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полупроводники-углерод,селен,кремний.германий,теллур;</w:t>
            </w:r>
          </w:p>
          <w:p w:rsidR="004163D4" w:rsidRPr="003E39D1" w:rsidRDefault="004163D4" w:rsidP="00F156A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диэлектрики-резина,асбест.стекло,полиэтилен;</w:t>
            </w:r>
          </w:p>
          <w:p w:rsidR="006E55F1" w:rsidRPr="003E39D1" w:rsidRDefault="004163D4" w:rsidP="00F156A4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примеси</w:t>
            </w:r>
            <w:r w:rsidR="00154307" w:rsidRPr="003E39D1">
              <w:rPr>
                <w:sz w:val="24"/>
                <w:szCs w:val="24"/>
              </w:rPr>
              <w:t xml:space="preserve"> для легирования полупроводников</w:t>
            </w:r>
            <w:r w:rsidRPr="003E39D1">
              <w:rPr>
                <w:sz w:val="24"/>
                <w:szCs w:val="24"/>
              </w:rPr>
              <w:t>-галлий,индий</w:t>
            </w:r>
            <w:r w:rsidR="00C74BD4" w:rsidRPr="003E39D1">
              <w:rPr>
                <w:sz w:val="24"/>
                <w:szCs w:val="24"/>
              </w:rPr>
              <w:t xml:space="preserve"> (акцепторные);</w:t>
            </w:r>
            <w:r w:rsidRPr="003E39D1">
              <w:rPr>
                <w:sz w:val="24"/>
                <w:szCs w:val="24"/>
              </w:rPr>
              <w:t>мышьяк,сурьма</w:t>
            </w:r>
            <w:r w:rsidR="00C74BD4" w:rsidRPr="003E39D1">
              <w:rPr>
                <w:sz w:val="24"/>
                <w:szCs w:val="24"/>
              </w:rPr>
              <w:t xml:space="preserve"> (донорские)</w:t>
            </w:r>
            <w:r w:rsidR="002A39E9" w:rsidRPr="003E39D1">
              <w:rPr>
                <w:sz w:val="24"/>
                <w:szCs w:val="24"/>
              </w:rPr>
              <w:t>.</w:t>
            </w:r>
          </w:p>
          <w:p w:rsidR="002A39E9" w:rsidRPr="003E39D1" w:rsidRDefault="002A39E9" w:rsidP="002A39E9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Студенты сверяют свои ответы с эталоном и ставят оценки, сдают карточки.</w:t>
            </w:r>
          </w:p>
        </w:tc>
      </w:tr>
      <w:tr w:rsidR="006E55F1" w:rsidRPr="0071215D" w:rsidTr="00F156A4">
        <w:trPr>
          <w:trHeight w:val="215"/>
        </w:trPr>
        <w:tc>
          <w:tcPr>
            <w:tcW w:w="2943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3E39D1" w:rsidRDefault="006E55F1" w:rsidP="00581AD8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3E39D1">
              <w:rPr>
                <w:b/>
                <w:sz w:val="24"/>
                <w:szCs w:val="24"/>
              </w:rPr>
              <w:t>РЕЗУЛЬТАТ:</w:t>
            </w:r>
            <w:r w:rsidRPr="003E39D1">
              <w:rPr>
                <w:sz w:val="24"/>
                <w:szCs w:val="24"/>
              </w:rPr>
              <w:t xml:space="preserve"> </w:t>
            </w:r>
            <w:r w:rsidR="00581AD8" w:rsidRPr="003E39D1">
              <w:rPr>
                <w:sz w:val="24"/>
                <w:szCs w:val="24"/>
              </w:rPr>
              <w:t>О</w:t>
            </w:r>
            <w:r w:rsidR="00581AD8" w:rsidRPr="003E39D1">
              <w:rPr>
                <w:b/>
                <w:sz w:val="24"/>
                <w:szCs w:val="24"/>
              </w:rPr>
              <w:t xml:space="preserve">бобщение и контроль </w:t>
            </w:r>
            <w:r w:rsidR="00F156A4" w:rsidRPr="003E39D1">
              <w:rPr>
                <w:b/>
                <w:sz w:val="24"/>
                <w:szCs w:val="24"/>
              </w:rPr>
              <w:t>знани</w:t>
            </w:r>
            <w:r w:rsidR="00581AD8" w:rsidRPr="003E39D1">
              <w:rPr>
                <w:b/>
                <w:sz w:val="24"/>
                <w:szCs w:val="24"/>
              </w:rPr>
              <w:t>й</w:t>
            </w:r>
            <w:r w:rsidR="00F156A4" w:rsidRPr="003E39D1">
              <w:rPr>
                <w:sz w:val="24"/>
                <w:szCs w:val="24"/>
              </w:rPr>
              <w:t xml:space="preserve"> </w:t>
            </w:r>
            <w:r w:rsidR="00F156A4" w:rsidRPr="003E39D1">
              <w:rPr>
                <w:b/>
                <w:sz w:val="24"/>
                <w:szCs w:val="24"/>
              </w:rPr>
              <w:t>п</w:t>
            </w:r>
            <w:r w:rsidRPr="003E39D1">
              <w:rPr>
                <w:b/>
                <w:sz w:val="24"/>
                <w:szCs w:val="24"/>
              </w:rPr>
              <w:t>о теме «</w:t>
            </w:r>
            <w:r w:rsidR="00EB73CA" w:rsidRPr="003E39D1">
              <w:rPr>
                <w:b/>
                <w:sz w:val="24"/>
                <w:szCs w:val="24"/>
              </w:rPr>
              <w:t>Полупроводниковые материалы</w:t>
            </w:r>
            <w:r w:rsidRPr="003E39D1">
              <w:rPr>
                <w:b/>
                <w:sz w:val="24"/>
                <w:szCs w:val="24"/>
              </w:rPr>
              <w:t>»</w:t>
            </w:r>
          </w:p>
        </w:tc>
      </w:tr>
      <w:tr w:rsidR="006E55F1" w:rsidRPr="0071215D" w:rsidTr="00F156A4">
        <w:trPr>
          <w:trHeight w:val="215"/>
        </w:trPr>
        <w:tc>
          <w:tcPr>
            <w:tcW w:w="2943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- вводное слово    преподавателя  </w:t>
            </w: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505D76" w:rsidRPr="003E39D1" w:rsidRDefault="00505D76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3E39D1" w:rsidRDefault="003E39D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3E39D1" w:rsidRDefault="003E39D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3E39D1" w:rsidRDefault="003E39D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3E39D1" w:rsidRDefault="003E39D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3E39D1" w:rsidRDefault="003E39D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A27303" w:rsidRDefault="00A27303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A27303" w:rsidRPr="003E39D1" w:rsidRDefault="00A27303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505D76" w:rsidRPr="003E39D1" w:rsidRDefault="00505D76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2A39E9" w:rsidRPr="003E39D1" w:rsidRDefault="002A39E9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Default="006E55F1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- мотивация                          </w:t>
            </w:r>
          </w:p>
          <w:p w:rsidR="000815BF" w:rsidRPr="003E39D1" w:rsidRDefault="000815BF" w:rsidP="006E55F1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</w:p>
          <w:p w:rsidR="006E55F1" w:rsidRPr="003E39D1" w:rsidRDefault="006E55F1" w:rsidP="000815BF">
            <w:pPr>
              <w:tabs>
                <w:tab w:val="left" w:pos="1701"/>
              </w:tabs>
              <w:snapToGrid w:val="0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 Постановка целей занятия </w:t>
            </w:r>
          </w:p>
        </w:tc>
        <w:tc>
          <w:tcPr>
            <w:tcW w:w="74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D76" w:rsidRDefault="00505D76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lastRenderedPageBreak/>
              <w:t>Сегодня урок будет отличаться от привычного нам традиционного урока, поэтому вам нужно быть очень внимательными и сосредоточенными.</w:t>
            </w:r>
          </w:p>
          <w:p w:rsidR="00A27303" w:rsidRPr="00A27303" w:rsidRDefault="00A27303" w:rsidP="006E55F1">
            <w:pPr>
              <w:jc w:val="both"/>
              <w:rPr>
                <w:sz w:val="20"/>
                <w:szCs w:val="20"/>
              </w:rPr>
            </w:pPr>
            <w:r w:rsidRPr="00A27303">
              <w:rPr>
                <w:sz w:val="20"/>
                <w:szCs w:val="20"/>
              </w:rPr>
              <w:t>В КОЕНЦЕ УРОКА ДЛЯ ЗАКРЕПЛЕНИЯ НОВЫХ ЗНАНИЙ БУДУТ ДАНЫ ДВА ЗАДАНИЯ ДЛЯ САМОС</w:t>
            </w:r>
            <w:r>
              <w:rPr>
                <w:sz w:val="20"/>
                <w:szCs w:val="20"/>
              </w:rPr>
              <w:t xml:space="preserve">ТОЯТЕЛЬНОЙ РАБОТЫ И </w:t>
            </w:r>
            <w:r w:rsidRPr="00A27303">
              <w:rPr>
                <w:sz w:val="20"/>
                <w:szCs w:val="20"/>
              </w:rPr>
              <w:t>ВЫСТАВЛЕНЫ ОЦЕНКИ.</w:t>
            </w:r>
          </w:p>
          <w:p w:rsidR="006E55F1" w:rsidRPr="003E39D1" w:rsidRDefault="006E55F1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Для того чтобы определиться с темой и целями нашего занятия я предлагаю Вам:</w:t>
            </w:r>
          </w:p>
          <w:p w:rsidR="006E55F1" w:rsidRPr="003E39D1" w:rsidRDefault="00EC5CE7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1.</w:t>
            </w:r>
            <w:r w:rsidR="006E55F1" w:rsidRPr="003E39D1">
              <w:rPr>
                <w:sz w:val="24"/>
                <w:szCs w:val="24"/>
              </w:rPr>
              <w:t xml:space="preserve">Посмотрите внимательно на </w:t>
            </w:r>
            <w:r w:rsidR="00EB73CA" w:rsidRPr="003E39D1">
              <w:rPr>
                <w:sz w:val="24"/>
                <w:szCs w:val="24"/>
              </w:rPr>
              <w:t>слайд</w:t>
            </w:r>
            <w:r w:rsidR="000343E2" w:rsidRPr="003E39D1">
              <w:rPr>
                <w:sz w:val="24"/>
                <w:szCs w:val="24"/>
              </w:rPr>
              <w:t xml:space="preserve"> 3</w:t>
            </w:r>
            <w:r w:rsidR="006E55F1" w:rsidRPr="003E39D1">
              <w:rPr>
                <w:sz w:val="24"/>
                <w:szCs w:val="24"/>
              </w:rPr>
              <w:t>, что на нем изображено? (телевизоры, компьютеры</w:t>
            </w:r>
            <w:r w:rsidR="00EB73CA" w:rsidRPr="003E39D1">
              <w:rPr>
                <w:sz w:val="24"/>
                <w:szCs w:val="24"/>
              </w:rPr>
              <w:t>, калькулятор</w:t>
            </w:r>
            <w:r w:rsidRPr="003E39D1">
              <w:rPr>
                <w:sz w:val="24"/>
                <w:szCs w:val="24"/>
              </w:rPr>
              <w:t>, машины</w:t>
            </w:r>
            <w:r w:rsidR="00EB73CA" w:rsidRPr="003E39D1">
              <w:rPr>
                <w:sz w:val="24"/>
                <w:szCs w:val="24"/>
              </w:rPr>
              <w:t xml:space="preserve"> – устаревшие</w:t>
            </w:r>
            <w:r w:rsidR="006E55F1" w:rsidRPr="003E39D1">
              <w:rPr>
                <w:sz w:val="24"/>
                <w:szCs w:val="24"/>
              </w:rPr>
              <w:t>).</w:t>
            </w:r>
          </w:p>
          <w:p w:rsidR="00885A64" w:rsidRPr="003E39D1" w:rsidRDefault="00885A64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2.Что связывает эти устройства и отличает?</w:t>
            </w:r>
            <w:r w:rsidR="002A39E9" w:rsidRPr="003E39D1">
              <w:rPr>
                <w:sz w:val="24"/>
                <w:szCs w:val="24"/>
              </w:rPr>
              <w:t xml:space="preserve"> </w:t>
            </w:r>
          </w:p>
          <w:p w:rsidR="0014028D" w:rsidRPr="003E39D1" w:rsidRDefault="00885A64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lastRenderedPageBreak/>
              <w:t xml:space="preserve">3. Благодаря чему произошло изменение в конструкции </w:t>
            </w:r>
            <w:r w:rsidR="0014028D" w:rsidRPr="003E39D1">
              <w:rPr>
                <w:sz w:val="24"/>
                <w:szCs w:val="24"/>
              </w:rPr>
              <w:t xml:space="preserve">техники и </w:t>
            </w:r>
            <w:r w:rsidRPr="003E39D1">
              <w:rPr>
                <w:sz w:val="24"/>
                <w:szCs w:val="24"/>
              </w:rPr>
              <w:t>устройств?</w:t>
            </w:r>
            <w:r w:rsidR="00812B4E" w:rsidRPr="003E39D1">
              <w:rPr>
                <w:sz w:val="24"/>
                <w:szCs w:val="24"/>
              </w:rPr>
              <w:t xml:space="preserve"> В настоящее время во всех устройствах,</w:t>
            </w:r>
            <w:r w:rsidR="0014028D" w:rsidRPr="003E39D1">
              <w:rPr>
                <w:sz w:val="24"/>
                <w:szCs w:val="24"/>
              </w:rPr>
              <w:t xml:space="preserve"> </w:t>
            </w:r>
            <w:r w:rsidR="00812B4E" w:rsidRPr="003E39D1">
              <w:rPr>
                <w:sz w:val="24"/>
                <w:szCs w:val="24"/>
              </w:rPr>
              <w:t xml:space="preserve">что представлены на слайде </w:t>
            </w:r>
            <w:r w:rsidR="00D60976" w:rsidRPr="003E39D1">
              <w:rPr>
                <w:sz w:val="24"/>
                <w:szCs w:val="24"/>
              </w:rPr>
              <w:t>3</w:t>
            </w:r>
            <w:r w:rsidR="00812B4E" w:rsidRPr="003E39D1">
              <w:rPr>
                <w:sz w:val="24"/>
                <w:szCs w:val="24"/>
              </w:rPr>
              <w:t>,</w:t>
            </w:r>
            <w:r w:rsidR="0014028D" w:rsidRPr="003E39D1">
              <w:rPr>
                <w:sz w:val="24"/>
                <w:szCs w:val="24"/>
              </w:rPr>
              <w:t xml:space="preserve"> </w:t>
            </w:r>
            <w:r w:rsidR="00812B4E" w:rsidRPr="003E39D1">
              <w:rPr>
                <w:sz w:val="24"/>
                <w:szCs w:val="24"/>
              </w:rPr>
              <w:t xml:space="preserve">есть </w:t>
            </w:r>
            <w:r w:rsidR="0014028D" w:rsidRPr="003E39D1">
              <w:rPr>
                <w:sz w:val="24"/>
                <w:szCs w:val="24"/>
              </w:rPr>
              <w:t>полупроводниковы</w:t>
            </w:r>
            <w:r w:rsidR="00812B4E" w:rsidRPr="003E39D1">
              <w:rPr>
                <w:sz w:val="24"/>
                <w:szCs w:val="24"/>
              </w:rPr>
              <w:t>е</w:t>
            </w:r>
            <w:r w:rsidR="0014028D" w:rsidRPr="003E39D1">
              <w:rPr>
                <w:sz w:val="24"/>
                <w:szCs w:val="24"/>
              </w:rPr>
              <w:t xml:space="preserve"> </w:t>
            </w:r>
            <w:r w:rsidR="00812B4E" w:rsidRPr="003E39D1">
              <w:rPr>
                <w:sz w:val="24"/>
                <w:szCs w:val="24"/>
              </w:rPr>
              <w:t>детали</w:t>
            </w:r>
            <w:r w:rsidR="00D60976" w:rsidRPr="003E39D1">
              <w:rPr>
                <w:sz w:val="24"/>
                <w:szCs w:val="24"/>
              </w:rPr>
              <w:t xml:space="preserve"> (слайд 4)</w:t>
            </w:r>
            <w:r w:rsidR="0014028D" w:rsidRPr="003E39D1">
              <w:rPr>
                <w:sz w:val="24"/>
                <w:szCs w:val="24"/>
              </w:rPr>
              <w:t xml:space="preserve">. </w:t>
            </w:r>
            <w:r w:rsidR="00812B4E" w:rsidRPr="003E39D1">
              <w:rPr>
                <w:sz w:val="24"/>
                <w:szCs w:val="24"/>
              </w:rPr>
              <w:t>В настоящее время учёных</w:t>
            </w:r>
            <w:r w:rsidR="0014028D" w:rsidRPr="003E39D1">
              <w:rPr>
                <w:sz w:val="24"/>
                <w:szCs w:val="24"/>
              </w:rPr>
              <w:t xml:space="preserve"> интересует использование </w:t>
            </w:r>
            <w:r w:rsidR="00B1514D" w:rsidRPr="003E39D1">
              <w:rPr>
                <w:sz w:val="24"/>
                <w:szCs w:val="24"/>
              </w:rPr>
              <w:t>полупроводников,</w:t>
            </w:r>
            <w:r w:rsidR="0014028D" w:rsidRPr="003E39D1">
              <w:rPr>
                <w:sz w:val="24"/>
                <w:szCs w:val="24"/>
              </w:rPr>
              <w:t xml:space="preserve"> т. е. возможность включения их в электрическую цепь и особенности протекания электрического тока через них</w:t>
            </w:r>
            <w:r w:rsidR="00B1514D" w:rsidRPr="003E39D1">
              <w:rPr>
                <w:sz w:val="24"/>
                <w:szCs w:val="24"/>
              </w:rPr>
              <w:t xml:space="preserve"> (их назначение)</w:t>
            </w:r>
            <w:r w:rsidR="0014028D" w:rsidRPr="003E39D1">
              <w:rPr>
                <w:sz w:val="24"/>
                <w:szCs w:val="24"/>
              </w:rPr>
              <w:t>.</w:t>
            </w:r>
          </w:p>
          <w:p w:rsidR="006E55F1" w:rsidRPr="003E39D1" w:rsidRDefault="00885A64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4. Правильно, благодаря техническому прогрессу.</w:t>
            </w:r>
            <w:r w:rsidR="0014028D" w:rsidRPr="003E39D1">
              <w:rPr>
                <w:sz w:val="24"/>
                <w:szCs w:val="24"/>
              </w:rPr>
              <w:t xml:space="preserve"> </w:t>
            </w:r>
            <w:r w:rsidR="000A010B" w:rsidRPr="003E39D1">
              <w:rPr>
                <w:sz w:val="24"/>
                <w:szCs w:val="24"/>
              </w:rPr>
              <w:t>То,</w:t>
            </w:r>
            <w:r w:rsidR="0014028D" w:rsidRPr="003E39D1">
              <w:rPr>
                <w:sz w:val="24"/>
                <w:szCs w:val="24"/>
              </w:rPr>
              <w:t xml:space="preserve"> что находится внутри</w:t>
            </w:r>
            <w:r w:rsidR="00B1514D" w:rsidRPr="003E39D1">
              <w:rPr>
                <w:sz w:val="24"/>
                <w:szCs w:val="24"/>
              </w:rPr>
              <w:t>, то есть начинка, изменила</w:t>
            </w:r>
            <w:r w:rsidR="0014028D" w:rsidRPr="003E39D1">
              <w:rPr>
                <w:sz w:val="24"/>
                <w:szCs w:val="24"/>
              </w:rPr>
              <w:t xml:space="preserve">сь в </w:t>
            </w:r>
            <w:r w:rsidR="000A010B" w:rsidRPr="003E39D1">
              <w:rPr>
                <w:sz w:val="24"/>
                <w:szCs w:val="24"/>
              </w:rPr>
              <w:t>параметрах</w:t>
            </w:r>
            <w:r w:rsidR="0014028D" w:rsidRPr="003E39D1">
              <w:rPr>
                <w:sz w:val="24"/>
                <w:szCs w:val="24"/>
              </w:rPr>
              <w:t xml:space="preserve">, то есть приборы стали более миниатюрными, но назначение их </w:t>
            </w:r>
            <w:r w:rsidR="000A010B" w:rsidRPr="003E39D1">
              <w:rPr>
                <w:sz w:val="24"/>
                <w:szCs w:val="24"/>
              </w:rPr>
              <w:t xml:space="preserve">от этого </w:t>
            </w:r>
            <w:r w:rsidR="0014028D" w:rsidRPr="003E39D1">
              <w:rPr>
                <w:sz w:val="24"/>
                <w:szCs w:val="24"/>
              </w:rPr>
              <w:t>не изменилось. На базе этих приборов и новых технологий производства были созданы новые, такие как, например, микросхемы.</w:t>
            </w:r>
          </w:p>
          <w:p w:rsidR="00B1514D" w:rsidRPr="003E39D1" w:rsidRDefault="00B1514D" w:rsidP="006E55F1">
            <w:pPr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5.</w:t>
            </w:r>
            <w:r w:rsidR="006E55F1" w:rsidRPr="003E39D1">
              <w:rPr>
                <w:sz w:val="24"/>
                <w:szCs w:val="24"/>
              </w:rPr>
              <w:t xml:space="preserve">Как вы думаете, </w:t>
            </w:r>
            <w:r w:rsidRPr="003E39D1">
              <w:rPr>
                <w:sz w:val="24"/>
                <w:szCs w:val="24"/>
              </w:rPr>
              <w:t xml:space="preserve">мы можем сейчас назвать </w:t>
            </w:r>
            <w:r w:rsidR="006E55F1" w:rsidRPr="003E39D1">
              <w:rPr>
                <w:sz w:val="24"/>
                <w:szCs w:val="24"/>
              </w:rPr>
              <w:t>тем</w:t>
            </w:r>
            <w:r w:rsidRPr="003E39D1">
              <w:rPr>
                <w:sz w:val="24"/>
                <w:szCs w:val="24"/>
              </w:rPr>
              <w:t>у</w:t>
            </w:r>
            <w:r w:rsidR="006E55F1" w:rsidRPr="003E39D1">
              <w:rPr>
                <w:sz w:val="24"/>
                <w:szCs w:val="24"/>
              </w:rPr>
              <w:t xml:space="preserve"> нашего занятия? ….</w:t>
            </w:r>
            <w:r w:rsidR="007662BE" w:rsidRPr="003E39D1">
              <w:rPr>
                <w:sz w:val="24"/>
                <w:szCs w:val="24"/>
              </w:rPr>
              <w:t>Кто может сформулировать?</w:t>
            </w:r>
            <w:r w:rsidR="00D60976" w:rsidRPr="003E39D1">
              <w:rPr>
                <w:sz w:val="24"/>
                <w:szCs w:val="24"/>
              </w:rPr>
              <w:t xml:space="preserve"> - </w:t>
            </w:r>
            <w:r w:rsidRPr="003E39D1">
              <w:rPr>
                <w:sz w:val="24"/>
                <w:szCs w:val="24"/>
              </w:rPr>
              <w:t>Полупроводниковые приборы. Классификация.</w:t>
            </w:r>
          </w:p>
          <w:p w:rsidR="006E55F1" w:rsidRPr="003E39D1" w:rsidRDefault="00920343" w:rsidP="006E55F1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6.</w:t>
            </w:r>
            <w:r w:rsidR="006E55F1" w:rsidRPr="003E39D1">
              <w:rPr>
                <w:sz w:val="24"/>
                <w:szCs w:val="24"/>
              </w:rPr>
              <w:t>Зачем Вам</w:t>
            </w:r>
            <w:r w:rsidR="000815BF">
              <w:rPr>
                <w:sz w:val="24"/>
                <w:szCs w:val="24"/>
              </w:rPr>
              <w:t>,</w:t>
            </w:r>
            <w:r w:rsidR="006E55F1" w:rsidRPr="003E39D1">
              <w:rPr>
                <w:sz w:val="24"/>
                <w:szCs w:val="24"/>
              </w:rPr>
              <w:t xml:space="preserve"> как будущим специалистам</w:t>
            </w:r>
            <w:r w:rsidR="000815BF">
              <w:rPr>
                <w:sz w:val="24"/>
                <w:szCs w:val="24"/>
              </w:rPr>
              <w:t>,</w:t>
            </w:r>
            <w:r w:rsidR="006E55F1" w:rsidRPr="003E39D1">
              <w:rPr>
                <w:sz w:val="24"/>
                <w:szCs w:val="24"/>
              </w:rPr>
              <w:t xml:space="preserve"> знания в этой области?</w:t>
            </w:r>
          </w:p>
          <w:p w:rsidR="003E39D1" w:rsidRPr="003E39D1" w:rsidRDefault="003E39D1" w:rsidP="006E55F1">
            <w:pPr>
              <w:jc w:val="both"/>
              <w:rPr>
                <w:sz w:val="24"/>
                <w:szCs w:val="24"/>
              </w:rPr>
            </w:pPr>
          </w:p>
          <w:p w:rsidR="003E39D1" w:rsidRPr="003E39D1" w:rsidRDefault="003E39D1" w:rsidP="006E55F1">
            <w:pPr>
              <w:jc w:val="both"/>
              <w:rPr>
                <w:sz w:val="24"/>
                <w:szCs w:val="24"/>
              </w:rPr>
            </w:pPr>
          </w:p>
          <w:p w:rsidR="000A010B" w:rsidRPr="003E39D1" w:rsidRDefault="000A010B" w:rsidP="000A010B">
            <w:pPr>
              <w:jc w:val="both"/>
              <w:rPr>
                <w:sz w:val="24"/>
                <w:szCs w:val="24"/>
              </w:rPr>
            </w:pPr>
            <w:r w:rsidRPr="003E39D1">
              <w:rPr>
                <w:rFonts w:eastAsia="Calibri"/>
                <w:bCs/>
                <w:iCs/>
                <w:sz w:val="24"/>
                <w:szCs w:val="24"/>
              </w:rPr>
              <w:t>К</w:t>
            </w:r>
            <w:r w:rsidR="00F64321" w:rsidRPr="003E39D1">
              <w:rPr>
                <w:rFonts w:eastAsia="Calibri"/>
                <w:bCs/>
                <w:iCs/>
                <w:sz w:val="24"/>
                <w:szCs w:val="24"/>
              </w:rPr>
              <w:t>онцентрир</w:t>
            </w:r>
            <w:r w:rsidRPr="003E39D1">
              <w:rPr>
                <w:rFonts w:eastAsia="Calibri"/>
                <w:bCs/>
                <w:iCs/>
                <w:sz w:val="24"/>
                <w:szCs w:val="24"/>
              </w:rPr>
              <w:t xml:space="preserve">ует </w:t>
            </w:r>
            <w:r w:rsidR="00F64321" w:rsidRPr="003E39D1">
              <w:rPr>
                <w:rFonts w:eastAsia="Calibri"/>
                <w:bCs/>
                <w:iCs/>
                <w:sz w:val="24"/>
                <w:szCs w:val="24"/>
              </w:rPr>
              <w:t>внимание обучающихся на изучаемом материале</w:t>
            </w:r>
            <w:r w:rsidRPr="003E39D1"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7962C1" w:rsidRPr="003E39D1" w:rsidRDefault="007962C1" w:rsidP="007962C1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E39D1">
              <w:t xml:space="preserve">     Примерами использования полупроводниковых приборов в автотранспортном комплексе являются фары, электронные системы зажигания, бортовые компьютеры, позволяющие не только контролировать работу всех систем автомобиля, но и точно определять положение в пространстве, корректировать свое передвижение с использованием глобальной системы позиционирования GPS. Такие полупроводниковые приборы, как светодиоды, активно используются в светофорах, фарах и приборных модулях автомобиля. Многие европейские города уже перешли на дорожные сигналы, построенные на светодиодных модулях.</w:t>
            </w:r>
          </w:p>
          <w:p w:rsidR="007962C1" w:rsidRPr="003E39D1" w:rsidRDefault="007962C1" w:rsidP="002A39E9">
            <w:pPr>
              <w:tabs>
                <w:tab w:val="left" w:pos="1701"/>
              </w:tabs>
              <w:rPr>
                <w:color w:val="C00000"/>
                <w:sz w:val="24"/>
                <w:szCs w:val="24"/>
              </w:rPr>
            </w:pPr>
          </w:p>
          <w:p w:rsidR="00F64321" w:rsidRPr="003E39D1" w:rsidRDefault="00F64321" w:rsidP="00F64321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Обучающая:</w:t>
            </w:r>
          </w:p>
          <w:p w:rsidR="00F64321" w:rsidRPr="003E39D1" w:rsidRDefault="00F64321" w:rsidP="00F64321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- изучить  виды полупроводниковых приборов;</w:t>
            </w:r>
          </w:p>
          <w:p w:rsidR="00F64321" w:rsidRPr="003E39D1" w:rsidRDefault="00F64321" w:rsidP="00F64321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-изучить  классификацию полупроводниковых приборов;</w:t>
            </w:r>
          </w:p>
          <w:p w:rsidR="00F64321" w:rsidRPr="003E39D1" w:rsidRDefault="00F64321" w:rsidP="00F6432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- изучить условно-графическое обозначение полупроводниковых приборов.</w:t>
            </w:r>
          </w:p>
          <w:p w:rsidR="00F64321" w:rsidRPr="003E39D1" w:rsidRDefault="00F64321" w:rsidP="00F6432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Развивающая:</w:t>
            </w:r>
          </w:p>
          <w:p w:rsidR="00F64321" w:rsidRPr="003E39D1" w:rsidRDefault="00F64321" w:rsidP="00F64321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lastRenderedPageBreak/>
              <w:t>- обобщение и систематизация информации;</w:t>
            </w:r>
          </w:p>
          <w:p w:rsidR="00F64321" w:rsidRPr="003E39D1" w:rsidRDefault="00F64321" w:rsidP="00F64321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- развитие активности и самостоятельности;</w:t>
            </w:r>
          </w:p>
          <w:p w:rsidR="00F64321" w:rsidRPr="003E39D1" w:rsidRDefault="00F64321" w:rsidP="00F64321">
            <w:pPr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- развитие коммуникативных навыков.</w:t>
            </w:r>
          </w:p>
          <w:p w:rsidR="00C21764" w:rsidRPr="003E39D1" w:rsidRDefault="00F64321" w:rsidP="002A39E9">
            <w:pPr>
              <w:rPr>
                <w:color w:val="C00000"/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Воспитательная: </w:t>
            </w:r>
            <w:r w:rsidRPr="003E39D1">
              <w:rPr>
                <w:sz w:val="24"/>
                <w:szCs w:val="24"/>
                <w:shd w:val="clear" w:color="auto" w:fill="F7F7F6"/>
              </w:rPr>
              <w:t>содействие воспитанию самостоятельности и ответственности</w:t>
            </w:r>
            <w:r w:rsidRPr="003E39D1">
              <w:rPr>
                <w:sz w:val="24"/>
                <w:szCs w:val="24"/>
              </w:rPr>
              <w:t xml:space="preserve">, </w:t>
            </w:r>
            <w:r w:rsidRPr="003E39D1">
              <w:rPr>
                <w:kern w:val="0"/>
                <w:sz w:val="24"/>
                <w:szCs w:val="24"/>
              </w:rPr>
              <w:t>уважительного отношение к преподавателю и к однокурсникам, умению слушать других и правильно, грамотно выражать свои собственные мысли: развивать культуру речи и поведения на уроке</w:t>
            </w:r>
            <w:r w:rsidR="006E55F1" w:rsidRPr="003E39D1">
              <w:rPr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3E39D1" w:rsidRDefault="0014028D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lastRenderedPageBreak/>
              <w:t>1.</w:t>
            </w:r>
            <w:r w:rsidR="006E55F1" w:rsidRPr="003E39D1">
              <w:rPr>
                <w:sz w:val="24"/>
                <w:szCs w:val="24"/>
              </w:rPr>
              <w:t xml:space="preserve">Рассматривают </w:t>
            </w:r>
            <w:r w:rsidR="00EB73CA" w:rsidRPr="003E39D1">
              <w:rPr>
                <w:sz w:val="24"/>
                <w:szCs w:val="24"/>
              </w:rPr>
              <w:t>изображения на слайде</w:t>
            </w:r>
            <w:r w:rsidR="006E55F1" w:rsidRPr="003E39D1">
              <w:rPr>
                <w:sz w:val="24"/>
                <w:szCs w:val="24"/>
              </w:rPr>
              <w:t xml:space="preserve">, слушают рассказ </w:t>
            </w:r>
            <w:r w:rsidR="00505D76" w:rsidRPr="003E39D1">
              <w:rPr>
                <w:sz w:val="24"/>
                <w:szCs w:val="24"/>
              </w:rPr>
              <w:t xml:space="preserve">преподавателя </w:t>
            </w:r>
            <w:r w:rsidR="00EB73CA" w:rsidRPr="003E39D1">
              <w:rPr>
                <w:sz w:val="24"/>
                <w:szCs w:val="24"/>
              </w:rPr>
              <w:t>(слайд</w:t>
            </w:r>
            <w:r w:rsidR="000343E2" w:rsidRPr="003E39D1">
              <w:rPr>
                <w:sz w:val="24"/>
                <w:szCs w:val="24"/>
              </w:rPr>
              <w:t xml:space="preserve"> </w:t>
            </w:r>
            <w:r w:rsidR="00EB73CA" w:rsidRPr="003E39D1">
              <w:rPr>
                <w:sz w:val="24"/>
                <w:szCs w:val="24"/>
              </w:rPr>
              <w:t>3)</w:t>
            </w:r>
            <w:r w:rsidR="00D60976" w:rsidRPr="003E39D1">
              <w:rPr>
                <w:sz w:val="24"/>
                <w:szCs w:val="24"/>
              </w:rPr>
              <w:t>, ведут диалог с преподавателем.</w:t>
            </w:r>
          </w:p>
          <w:p w:rsidR="0014028D" w:rsidRPr="003E39D1" w:rsidRDefault="0014028D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2.</w:t>
            </w:r>
            <w:r w:rsidR="007662BE" w:rsidRPr="003E39D1">
              <w:rPr>
                <w:sz w:val="24"/>
                <w:szCs w:val="24"/>
              </w:rPr>
              <w:t xml:space="preserve">Ответ: </w:t>
            </w:r>
            <w:r w:rsidRPr="003E39D1">
              <w:rPr>
                <w:sz w:val="24"/>
                <w:szCs w:val="24"/>
              </w:rPr>
              <w:t xml:space="preserve">Одинаковое назначение, но внешний вид отличается. </w:t>
            </w:r>
            <w:r w:rsidR="007662BE" w:rsidRPr="003E39D1">
              <w:rPr>
                <w:sz w:val="24"/>
                <w:szCs w:val="24"/>
              </w:rPr>
              <w:t>Те,</w:t>
            </w:r>
            <w:r w:rsidRPr="003E39D1">
              <w:rPr>
                <w:sz w:val="24"/>
                <w:szCs w:val="24"/>
              </w:rPr>
              <w:t xml:space="preserve"> что были раньше</w:t>
            </w:r>
            <w:r w:rsidR="007662BE" w:rsidRPr="003E39D1">
              <w:rPr>
                <w:sz w:val="24"/>
                <w:szCs w:val="24"/>
              </w:rPr>
              <w:t>,</w:t>
            </w:r>
            <w:r w:rsidRPr="003E39D1">
              <w:rPr>
                <w:sz w:val="24"/>
                <w:szCs w:val="24"/>
              </w:rPr>
              <w:t xml:space="preserve"> были больших размеров</w:t>
            </w:r>
            <w:r w:rsidR="00A27303">
              <w:rPr>
                <w:sz w:val="24"/>
                <w:szCs w:val="24"/>
              </w:rPr>
              <w:t>, чем современные.</w:t>
            </w:r>
          </w:p>
          <w:p w:rsidR="006E55F1" w:rsidRPr="003E39D1" w:rsidRDefault="0014028D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3.</w:t>
            </w:r>
            <w:r w:rsidR="007662BE" w:rsidRPr="003E39D1">
              <w:rPr>
                <w:sz w:val="24"/>
                <w:szCs w:val="24"/>
              </w:rPr>
              <w:t xml:space="preserve">Ответ: </w:t>
            </w:r>
            <w:r w:rsidRPr="003E39D1">
              <w:rPr>
                <w:sz w:val="24"/>
                <w:szCs w:val="24"/>
              </w:rPr>
              <w:t xml:space="preserve">Развитие технологий, создание новых приборов и устройств, открытия </w:t>
            </w:r>
            <w:r w:rsidRPr="003E39D1">
              <w:rPr>
                <w:sz w:val="24"/>
                <w:szCs w:val="24"/>
              </w:rPr>
              <w:lastRenderedPageBreak/>
              <w:t>в науке</w:t>
            </w:r>
            <w:r w:rsidR="00D60976" w:rsidRPr="003E39D1">
              <w:rPr>
                <w:sz w:val="24"/>
                <w:szCs w:val="24"/>
              </w:rPr>
              <w:t xml:space="preserve"> (слайд 4)</w:t>
            </w:r>
            <w:r w:rsidRPr="003E39D1">
              <w:rPr>
                <w:sz w:val="24"/>
                <w:szCs w:val="24"/>
              </w:rPr>
              <w:t>.</w:t>
            </w:r>
          </w:p>
          <w:p w:rsidR="006E55F1" w:rsidRPr="003E39D1" w:rsidRDefault="00B1514D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4.</w:t>
            </w:r>
            <w:r w:rsidR="00D60976" w:rsidRPr="003E39D1">
              <w:rPr>
                <w:sz w:val="24"/>
                <w:szCs w:val="24"/>
              </w:rPr>
              <w:t xml:space="preserve">Ответ: </w:t>
            </w:r>
            <w:r w:rsidRPr="003E39D1">
              <w:rPr>
                <w:sz w:val="24"/>
                <w:szCs w:val="24"/>
              </w:rPr>
              <w:t>Раньше были электронные лампы в стеклянном корпусе, сейчас диоды, транзисторы в металлических корпусах</w:t>
            </w:r>
            <w:r w:rsidR="00D60976" w:rsidRPr="003E39D1">
              <w:rPr>
                <w:sz w:val="24"/>
                <w:szCs w:val="24"/>
              </w:rPr>
              <w:t>, стеклянных, пластмассовых</w:t>
            </w:r>
            <w:r w:rsidRPr="003E39D1">
              <w:rPr>
                <w:sz w:val="24"/>
                <w:szCs w:val="24"/>
              </w:rPr>
              <w:t>.</w:t>
            </w:r>
          </w:p>
          <w:p w:rsidR="00505D76" w:rsidRPr="003E39D1" w:rsidRDefault="00B1514D" w:rsidP="00505D76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5.</w:t>
            </w:r>
            <w:r w:rsidR="007662BE" w:rsidRPr="003E39D1">
              <w:rPr>
                <w:sz w:val="24"/>
                <w:szCs w:val="24"/>
              </w:rPr>
              <w:t>Ответ: О п</w:t>
            </w:r>
            <w:r w:rsidRPr="003E39D1">
              <w:rPr>
                <w:sz w:val="24"/>
                <w:szCs w:val="24"/>
              </w:rPr>
              <w:t>роводниковы</w:t>
            </w:r>
            <w:r w:rsidR="007662BE" w:rsidRPr="003E39D1">
              <w:rPr>
                <w:sz w:val="24"/>
                <w:szCs w:val="24"/>
              </w:rPr>
              <w:t>х</w:t>
            </w:r>
            <w:r w:rsidRPr="003E39D1">
              <w:rPr>
                <w:sz w:val="24"/>
                <w:szCs w:val="24"/>
              </w:rPr>
              <w:t xml:space="preserve"> прибор</w:t>
            </w:r>
            <w:r w:rsidR="007662BE" w:rsidRPr="003E39D1">
              <w:rPr>
                <w:sz w:val="24"/>
                <w:szCs w:val="24"/>
              </w:rPr>
              <w:t>ах</w:t>
            </w:r>
            <w:r w:rsidRPr="003E39D1">
              <w:rPr>
                <w:sz w:val="24"/>
                <w:szCs w:val="24"/>
              </w:rPr>
              <w:t xml:space="preserve">. </w:t>
            </w:r>
            <w:r w:rsidR="00D60976" w:rsidRPr="003E39D1">
              <w:rPr>
                <w:sz w:val="24"/>
                <w:szCs w:val="24"/>
              </w:rPr>
              <w:t>Их к</w:t>
            </w:r>
            <w:r w:rsidRPr="003E39D1">
              <w:rPr>
                <w:sz w:val="24"/>
                <w:szCs w:val="24"/>
              </w:rPr>
              <w:t>ла</w:t>
            </w:r>
            <w:r w:rsidR="007662BE" w:rsidRPr="003E39D1">
              <w:rPr>
                <w:sz w:val="24"/>
                <w:szCs w:val="24"/>
              </w:rPr>
              <w:t>с</w:t>
            </w:r>
            <w:r w:rsidRPr="003E39D1">
              <w:rPr>
                <w:sz w:val="24"/>
                <w:szCs w:val="24"/>
              </w:rPr>
              <w:t>сификация.</w:t>
            </w:r>
            <w:r w:rsidR="00A27303">
              <w:rPr>
                <w:sz w:val="24"/>
                <w:szCs w:val="24"/>
              </w:rPr>
              <w:t xml:space="preserve"> Применение.</w:t>
            </w:r>
          </w:p>
          <w:p w:rsidR="00920343" w:rsidRPr="003E39D1" w:rsidRDefault="00920343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  <w:shd w:val="clear" w:color="auto" w:fill="FFFFFF"/>
              </w:rPr>
              <w:t>6.</w:t>
            </w:r>
            <w:r w:rsidR="000A010B" w:rsidRPr="003E39D1">
              <w:rPr>
                <w:sz w:val="24"/>
                <w:szCs w:val="24"/>
                <w:shd w:val="clear" w:color="auto" w:fill="FFFFFF"/>
              </w:rPr>
              <w:t>Ответ:</w:t>
            </w:r>
            <w:r w:rsidR="00AA7325" w:rsidRPr="003E39D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156A4" w:rsidRPr="003E39D1">
              <w:rPr>
                <w:sz w:val="24"/>
                <w:szCs w:val="24"/>
                <w:shd w:val="clear" w:color="auto" w:fill="FFFFFF"/>
              </w:rPr>
              <w:t>Р</w:t>
            </w:r>
            <w:r w:rsidR="00AA7325" w:rsidRPr="003E39D1">
              <w:rPr>
                <w:sz w:val="24"/>
                <w:szCs w:val="24"/>
                <w:shd w:val="clear" w:color="auto" w:fill="FFFFFF"/>
              </w:rPr>
              <w:t xml:space="preserve">азвитие и расширение </w:t>
            </w:r>
            <w:r w:rsidRPr="003E39D1">
              <w:rPr>
                <w:sz w:val="24"/>
                <w:szCs w:val="24"/>
                <w:shd w:val="clear" w:color="auto" w:fill="FFFFFF"/>
              </w:rPr>
              <w:t xml:space="preserve">применения электронных устройств </w:t>
            </w:r>
            <w:r w:rsidR="00AA7325" w:rsidRPr="003E39D1">
              <w:rPr>
                <w:sz w:val="24"/>
                <w:szCs w:val="24"/>
                <w:shd w:val="clear" w:color="auto" w:fill="FFFFFF"/>
              </w:rPr>
              <w:t xml:space="preserve">требует </w:t>
            </w:r>
            <w:r w:rsidRPr="003E39D1">
              <w:rPr>
                <w:sz w:val="24"/>
                <w:szCs w:val="24"/>
                <w:shd w:val="clear" w:color="auto" w:fill="FFFFFF"/>
              </w:rPr>
              <w:t xml:space="preserve">понимания процессов функционирования </w:t>
            </w:r>
            <w:r w:rsidR="00AA7325" w:rsidRPr="003E39D1">
              <w:rPr>
                <w:sz w:val="24"/>
                <w:szCs w:val="24"/>
                <w:shd w:val="clear" w:color="auto" w:fill="FFFFFF"/>
              </w:rPr>
              <w:t>этих</w:t>
            </w:r>
            <w:r w:rsidRPr="003E39D1">
              <w:rPr>
                <w:sz w:val="24"/>
                <w:szCs w:val="24"/>
                <w:shd w:val="clear" w:color="auto" w:fill="FFFFFF"/>
              </w:rPr>
              <w:t xml:space="preserve"> устройств</w:t>
            </w:r>
            <w:r w:rsidR="00AA7325" w:rsidRPr="003E39D1">
              <w:rPr>
                <w:sz w:val="24"/>
                <w:szCs w:val="24"/>
                <w:shd w:val="clear" w:color="auto" w:fill="FFFFFF"/>
              </w:rPr>
              <w:t>,</w:t>
            </w:r>
            <w:r w:rsidRPr="003E39D1">
              <w:rPr>
                <w:sz w:val="24"/>
                <w:szCs w:val="24"/>
                <w:shd w:val="clear" w:color="auto" w:fill="FFFFFF"/>
              </w:rPr>
              <w:t xml:space="preserve"> необходимо знание устройства и принципа действия основных типов полупроводниковых приборов</w:t>
            </w:r>
            <w:r w:rsidR="003E39D1" w:rsidRPr="003E39D1">
              <w:rPr>
                <w:sz w:val="24"/>
                <w:szCs w:val="24"/>
                <w:shd w:val="clear" w:color="auto" w:fill="FFFFFF"/>
              </w:rPr>
              <w:t xml:space="preserve"> в</w:t>
            </w:r>
            <w:r w:rsidR="00A27303">
              <w:rPr>
                <w:sz w:val="24"/>
                <w:szCs w:val="24"/>
                <w:shd w:val="clear" w:color="auto" w:fill="FFFFFF"/>
              </w:rPr>
              <w:t>, например,</w:t>
            </w:r>
            <w:r w:rsidR="003E39D1" w:rsidRPr="003E39D1">
              <w:rPr>
                <w:sz w:val="24"/>
                <w:szCs w:val="24"/>
                <w:shd w:val="clear" w:color="auto" w:fill="FFFFFF"/>
              </w:rPr>
              <w:t xml:space="preserve"> автотранспортном комплексе.</w:t>
            </w:r>
          </w:p>
          <w:p w:rsidR="00505D76" w:rsidRPr="003E39D1" w:rsidRDefault="00505D76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3E39D1" w:rsidRDefault="006E55F1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Обосновывают важность данной темы в системе профессиональных знаний</w:t>
            </w:r>
            <w:r w:rsidR="00F64321" w:rsidRPr="003E39D1">
              <w:rPr>
                <w:sz w:val="24"/>
                <w:szCs w:val="24"/>
              </w:rPr>
              <w:t>.</w:t>
            </w:r>
          </w:p>
          <w:p w:rsidR="006E55F1" w:rsidRPr="003E39D1" w:rsidRDefault="006E55F1" w:rsidP="007662B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Участвуют в формулировке целей и задач</w:t>
            </w:r>
            <w:r w:rsidR="00A27303">
              <w:rPr>
                <w:sz w:val="24"/>
                <w:szCs w:val="24"/>
              </w:rPr>
              <w:t>. Делают записи в тетради.</w:t>
            </w:r>
            <w:r w:rsidRPr="003E39D1">
              <w:rPr>
                <w:sz w:val="24"/>
                <w:szCs w:val="24"/>
              </w:rPr>
              <w:t xml:space="preserve"> </w:t>
            </w:r>
          </w:p>
          <w:p w:rsidR="000343E2" w:rsidRPr="003E39D1" w:rsidRDefault="000343E2" w:rsidP="002A39E9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</w:tc>
      </w:tr>
      <w:tr w:rsidR="006E55F1" w:rsidRPr="0071215D" w:rsidTr="00F156A4">
        <w:tc>
          <w:tcPr>
            <w:tcW w:w="2943" w:type="dxa"/>
            <w:vMerge w:val="restar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0815BF" w:rsidRDefault="006E55F1" w:rsidP="00CA5ADC">
            <w:pPr>
              <w:tabs>
                <w:tab w:val="left" w:pos="1701"/>
              </w:tabs>
              <w:rPr>
                <w:b/>
                <w:i/>
                <w:sz w:val="24"/>
                <w:szCs w:val="24"/>
              </w:rPr>
            </w:pPr>
            <w:r w:rsidRPr="003E39D1">
              <w:rPr>
                <w:b/>
                <w:i/>
                <w:sz w:val="24"/>
                <w:szCs w:val="24"/>
              </w:rPr>
              <w:lastRenderedPageBreak/>
              <w:t>3. Обучающий этап:</w:t>
            </w:r>
          </w:p>
          <w:p w:rsidR="006E55F1" w:rsidRPr="000815BF" w:rsidRDefault="006E55F1" w:rsidP="00CA5ADC">
            <w:pPr>
              <w:tabs>
                <w:tab w:val="left" w:pos="1701"/>
              </w:tabs>
              <w:rPr>
                <w:b/>
                <w:i/>
                <w:sz w:val="24"/>
                <w:szCs w:val="24"/>
              </w:rPr>
            </w:pPr>
            <w:r w:rsidRPr="003E39D1">
              <w:rPr>
                <w:b/>
                <w:i/>
                <w:color w:val="FF0000"/>
                <w:sz w:val="24"/>
                <w:szCs w:val="24"/>
              </w:rPr>
              <w:t xml:space="preserve">     </w:t>
            </w:r>
          </w:p>
          <w:p w:rsidR="006E55F1" w:rsidRPr="003E39D1" w:rsidRDefault="00F616CB" w:rsidP="00CA5ADC">
            <w:pPr>
              <w:tabs>
                <w:tab w:val="left" w:pos="1701"/>
              </w:tabs>
              <w:rPr>
                <w:b/>
                <w:i/>
                <w:sz w:val="24"/>
                <w:szCs w:val="24"/>
              </w:rPr>
            </w:pPr>
            <w:r w:rsidRPr="003E39D1">
              <w:rPr>
                <w:b/>
                <w:i/>
                <w:sz w:val="24"/>
                <w:szCs w:val="24"/>
              </w:rPr>
              <w:t>Этап передачи новых знаний.</w:t>
            </w:r>
          </w:p>
          <w:p w:rsidR="00F616CB" w:rsidRPr="003E39D1" w:rsidRDefault="00F616CB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3E39D1" w:rsidRDefault="007962C1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>3.</w:t>
            </w:r>
            <w:r w:rsidR="006E55F1" w:rsidRPr="003E39D1">
              <w:rPr>
                <w:sz w:val="24"/>
                <w:szCs w:val="24"/>
              </w:rPr>
              <w:t>1</w:t>
            </w:r>
            <w:r w:rsidR="00C654AE" w:rsidRPr="003E39D1">
              <w:rPr>
                <w:sz w:val="24"/>
                <w:szCs w:val="24"/>
              </w:rPr>
              <w:t xml:space="preserve">.Общие сведения о </w:t>
            </w:r>
            <w:r w:rsidR="006E55F1" w:rsidRPr="003E39D1">
              <w:rPr>
                <w:sz w:val="24"/>
                <w:szCs w:val="24"/>
              </w:rPr>
              <w:t xml:space="preserve"> </w:t>
            </w:r>
            <w:r w:rsidR="00E753C4" w:rsidRPr="003E39D1">
              <w:rPr>
                <w:sz w:val="24"/>
                <w:szCs w:val="24"/>
              </w:rPr>
              <w:t xml:space="preserve">создании </w:t>
            </w:r>
            <w:r w:rsidR="006E55F1" w:rsidRPr="003E39D1">
              <w:rPr>
                <w:sz w:val="24"/>
                <w:szCs w:val="24"/>
              </w:rPr>
              <w:t>полупроводник</w:t>
            </w:r>
            <w:r w:rsidR="00C654AE" w:rsidRPr="003E39D1">
              <w:rPr>
                <w:sz w:val="24"/>
                <w:szCs w:val="24"/>
              </w:rPr>
              <w:t>овых приборах</w:t>
            </w:r>
            <w:r w:rsidR="006E55F1" w:rsidRPr="003E39D1">
              <w:rPr>
                <w:sz w:val="24"/>
                <w:szCs w:val="24"/>
              </w:rPr>
              <w:t xml:space="preserve"> </w:t>
            </w:r>
          </w:p>
          <w:p w:rsidR="006E55F1" w:rsidRPr="003E39D1" w:rsidRDefault="006E55F1" w:rsidP="00CA5ADC">
            <w:pPr>
              <w:tabs>
                <w:tab w:val="left" w:pos="1701"/>
              </w:tabs>
              <w:rPr>
                <w:color w:val="C00000"/>
                <w:sz w:val="24"/>
                <w:szCs w:val="24"/>
              </w:rPr>
            </w:pPr>
          </w:p>
          <w:p w:rsidR="00F616CB" w:rsidRDefault="00F616CB" w:rsidP="00CA5ADC">
            <w:pPr>
              <w:tabs>
                <w:tab w:val="left" w:pos="1701"/>
              </w:tabs>
              <w:rPr>
                <w:color w:val="C00000"/>
              </w:rPr>
            </w:pPr>
          </w:p>
          <w:p w:rsidR="006E55F1" w:rsidRDefault="006E55F1" w:rsidP="00CA5ADC">
            <w:pPr>
              <w:tabs>
                <w:tab w:val="left" w:pos="1701"/>
              </w:tabs>
              <w:rPr>
                <w:color w:val="C00000"/>
              </w:rPr>
            </w:pPr>
          </w:p>
          <w:p w:rsidR="00C654AE" w:rsidRDefault="00C654AE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C654AE" w:rsidRDefault="00C654AE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C654AE" w:rsidRDefault="00C654AE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C654AE" w:rsidRDefault="00C654AE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C654AE" w:rsidRDefault="00C654AE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C654AE" w:rsidRPr="00C654AE" w:rsidRDefault="00C654AE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6E55F1" w:rsidRPr="00C654AE" w:rsidRDefault="006E55F1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6E55F1" w:rsidRPr="00C654AE" w:rsidRDefault="006E55F1" w:rsidP="00CA5ADC">
            <w:pPr>
              <w:tabs>
                <w:tab w:val="left" w:pos="1701"/>
              </w:tabs>
              <w:rPr>
                <w:color w:val="C00000"/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FC03B6" w:rsidRDefault="00FC03B6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A5621" w:rsidRDefault="005A562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D3DA6" w:rsidRDefault="00BD3DA6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21599D" w:rsidRPr="001D2114" w:rsidRDefault="00D60976" w:rsidP="0021599D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3.</w:t>
            </w:r>
            <w:r w:rsidR="00E753C4" w:rsidRPr="001D2114">
              <w:rPr>
                <w:sz w:val="24"/>
                <w:szCs w:val="24"/>
              </w:rPr>
              <w:t>2.</w:t>
            </w:r>
            <w:r w:rsidR="007F3A53">
              <w:rPr>
                <w:sz w:val="24"/>
                <w:szCs w:val="24"/>
              </w:rPr>
              <w:t>Общие сведения и к</w:t>
            </w:r>
            <w:r w:rsidR="00E753C4" w:rsidRPr="001D2114">
              <w:rPr>
                <w:sz w:val="24"/>
                <w:szCs w:val="24"/>
              </w:rPr>
              <w:t>лассификация полупроводниковых приборов</w:t>
            </w:r>
            <w:r w:rsidR="007F3A53">
              <w:rPr>
                <w:sz w:val="24"/>
                <w:szCs w:val="24"/>
              </w:rPr>
              <w:t xml:space="preserve">, их </w:t>
            </w:r>
            <w:r w:rsidR="0021599D" w:rsidRPr="001D2114">
              <w:rPr>
                <w:sz w:val="24"/>
                <w:szCs w:val="24"/>
              </w:rPr>
              <w:t xml:space="preserve">условно-графическое обозначение </w:t>
            </w:r>
          </w:p>
          <w:p w:rsidR="00E753C4" w:rsidRPr="001D2E6B" w:rsidRDefault="00E753C4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D3DA6" w:rsidRDefault="00BD3DA6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21599D" w:rsidRDefault="0021599D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21599D" w:rsidRDefault="0021599D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21599D" w:rsidRDefault="0021599D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21599D" w:rsidRDefault="0021599D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D3DA6" w:rsidRDefault="00BD3DA6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D3DA6" w:rsidRPr="0071215D" w:rsidRDefault="00BD3DA6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4A46FB" w:rsidRDefault="004A46FB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71215D" w:rsidRDefault="006E55F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E55F1" w:rsidRPr="001D2114" w:rsidRDefault="00D60976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3.</w:t>
            </w:r>
            <w:r w:rsidR="0021599D" w:rsidRPr="001D2114">
              <w:rPr>
                <w:sz w:val="24"/>
                <w:szCs w:val="24"/>
              </w:rPr>
              <w:t>2</w:t>
            </w:r>
            <w:r w:rsidRPr="001D2114">
              <w:rPr>
                <w:sz w:val="24"/>
                <w:szCs w:val="24"/>
              </w:rPr>
              <w:t>.1</w:t>
            </w:r>
            <w:r w:rsidR="006E55F1" w:rsidRPr="001D2114">
              <w:rPr>
                <w:sz w:val="24"/>
                <w:szCs w:val="24"/>
              </w:rPr>
              <w:t xml:space="preserve">. </w:t>
            </w:r>
            <w:r w:rsidR="00DA3B32" w:rsidRPr="001D2114">
              <w:rPr>
                <w:sz w:val="24"/>
                <w:szCs w:val="24"/>
              </w:rPr>
              <w:t>Классификация диодов</w:t>
            </w:r>
            <w:r w:rsidR="003E39D1" w:rsidRPr="001D2114">
              <w:rPr>
                <w:sz w:val="24"/>
                <w:szCs w:val="24"/>
              </w:rPr>
              <w:t xml:space="preserve"> и условно-графическое обозначение</w:t>
            </w: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A5621" w:rsidRDefault="005A562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Default="00CA5AD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F3B37" w:rsidRDefault="00BF3B37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F3B37" w:rsidRDefault="00BF3B37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F3B37" w:rsidRDefault="00BF3B37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F3B37" w:rsidRDefault="00BF3B37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F3B37" w:rsidRDefault="00BF3B37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A5ADC" w:rsidRPr="001D2114" w:rsidRDefault="00CA5ADC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3.</w:t>
            </w:r>
            <w:r w:rsidR="0021599D" w:rsidRPr="001D2114">
              <w:rPr>
                <w:sz w:val="24"/>
                <w:szCs w:val="24"/>
              </w:rPr>
              <w:t>2</w:t>
            </w:r>
            <w:r w:rsidRPr="001D2114">
              <w:rPr>
                <w:sz w:val="24"/>
                <w:szCs w:val="24"/>
              </w:rPr>
              <w:t>.2. Классификация транзисторов</w:t>
            </w:r>
          </w:p>
          <w:p w:rsidR="00B719B5" w:rsidRPr="001D2114" w:rsidRDefault="001D2114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 и условно-графическое обозначение</w:t>
            </w:r>
          </w:p>
          <w:p w:rsidR="00B719B5" w:rsidRDefault="00B719B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719B5" w:rsidRDefault="00B719B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C1AE4" w:rsidRDefault="005C1AE4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C1AE4" w:rsidRDefault="005C1AE4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C1AE4" w:rsidRDefault="005C1AE4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C1AE4" w:rsidRDefault="005C1AE4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96883" w:rsidRDefault="00096883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436E5" w:rsidRDefault="000436E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A5621" w:rsidRDefault="005A562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5A5621" w:rsidRDefault="005A562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096883" w:rsidRDefault="00096883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4A46FB" w:rsidRDefault="004A46FB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6238BC" w:rsidRDefault="006238B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4A46FB" w:rsidRDefault="004A46FB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DF63BB" w:rsidRDefault="00DF63BB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DF63BB" w:rsidRDefault="00DF63BB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719B5" w:rsidRDefault="00B719B5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719B5" w:rsidRPr="001D2114" w:rsidRDefault="00B719B5" w:rsidP="00CA5ADC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3.</w:t>
            </w:r>
            <w:r w:rsidR="0021599D" w:rsidRPr="001D2114">
              <w:rPr>
                <w:sz w:val="24"/>
                <w:szCs w:val="24"/>
              </w:rPr>
              <w:t>2</w:t>
            </w:r>
            <w:r w:rsidRPr="001D2114">
              <w:rPr>
                <w:sz w:val="24"/>
                <w:szCs w:val="24"/>
              </w:rPr>
              <w:t>.3 Характеристика микросхем</w:t>
            </w:r>
            <w:r w:rsidR="001D2114" w:rsidRPr="001D2114">
              <w:rPr>
                <w:sz w:val="24"/>
                <w:szCs w:val="24"/>
              </w:rPr>
              <w:t xml:space="preserve"> и условно-графическое обозначение</w:t>
            </w: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CD1E01" w:rsidRDefault="00CD1E0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B54EAC" w:rsidRDefault="00B54EAC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Default="003E39D1" w:rsidP="00CA5ADC">
            <w:pPr>
              <w:tabs>
                <w:tab w:val="left" w:pos="1701"/>
              </w:tabs>
              <w:rPr>
                <w:sz w:val="20"/>
                <w:szCs w:val="20"/>
              </w:rPr>
            </w:pPr>
          </w:p>
          <w:p w:rsidR="003E39D1" w:rsidRPr="0071215D" w:rsidRDefault="003E39D1" w:rsidP="00CA5ADC">
            <w:pPr>
              <w:tabs>
                <w:tab w:val="left" w:pos="1701"/>
              </w:tabs>
            </w:pPr>
            <w:r w:rsidRPr="00096883">
              <w:rPr>
                <w:sz w:val="24"/>
                <w:szCs w:val="24"/>
              </w:rPr>
              <w:t>3.3. Применение полупроводниковых приборов</w:t>
            </w:r>
            <w:r>
              <w:rPr>
                <w:sz w:val="20"/>
                <w:szCs w:val="20"/>
              </w:rPr>
              <w:t>.</w:t>
            </w:r>
          </w:p>
          <w:p w:rsidR="006E55F1" w:rsidRPr="0071215D" w:rsidRDefault="006E55F1" w:rsidP="00CA5ADC">
            <w:pPr>
              <w:tabs>
                <w:tab w:val="left" w:pos="1701"/>
              </w:tabs>
            </w:pPr>
          </w:p>
          <w:p w:rsidR="006E55F1" w:rsidRPr="0071215D" w:rsidRDefault="006E55F1" w:rsidP="00CA5ADC">
            <w:pPr>
              <w:tabs>
                <w:tab w:val="left" w:pos="1701"/>
              </w:tabs>
            </w:pPr>
          </w:p>
          <w:p w:rsidR="006E55F1" w:rsidRPr="0071215D" w:rsidRDefault="006E55F1" w:rsidP="00CA5ADC">
            <w:pPr>
              <w:tabs>
                <w:tab w:val="left" w:pos="1701"/>
              </w:tabs>
            </w:pPr>
          </w:p>
          <w:p w:rsidR="006E55F1" w:rsidRPr="0071215D" w:rsidRDefault="006E55F1" w:rsidP="00CA5ADC">
            <w:pPr>
              <w:tabs>
                <w:tab w:val="left" w:pos="1701"/>
              </w:tabs>
            </w:pPr>
          </w:p>
          <w:p w:rsidR="006E55F1" w:rsidRPr="0071215D" w:rsidRDefault="006E55F1" w:rsidP="00CA5ADC">
            <w:pPr>
              <w:tabs>
                <w:tab w:val="left" w:pos="1701"/>
              </w:tabs>
            </w:pPr>
          </w:p>
        </w:tc>
        <w:tc>
          <w:tcPr>
            <w:tcW w:w="7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764" w:rsidRPr="003E39D1" w:rsidRDefault="00FC03B6" w:rsidP="00C654AE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color w:val="424242"/>
                <w:shd w:val="clear" w:color="auto" w:fill="FFFFFF"/>
              </w:rPr>
            </w:pPr>
            <w:r w:rsidRPr="003E39D1">
              <w:rPr>
                <w:color w:val="000000"/>
              </w:rPr>
              <w:lastRenderedPageBreak/>
              <w:t xml:space="preserve">Первый электронный прибор был создан в Англии в 1904 г. Это был электровакуумный диод, лампа с односторонней проводимостью тока. </w:t>
            </w:r>
            <w:r w:rsidR="003E39D1">
              <w:rPr>
                <w:color w:val="000000"/>
              </w:rPr>
              <w:t xml:space="preserve">     </w:t>
            </w:r>
            <w:r w:rsidRPr="003E39D1">
              <w:rPr>
                <w:color w:val="000000"/>
              </w:rPr>
              <w:t>Очень быстро (за 30 лет) было разработано много типов электровакуумных приборов. Обладая достаточно высокими качественными показателями, они имели существенные недостатки: большие габариты, большую потребляемую мощность и малый срок работы. Эти недостатки серьезно мешали изготовлению сложных многофункциональных устройств.</w:t>
            </w:r>
          </w:p>
          <w:p w:rsidR="00C21764" w:rsidRPr="003E39D1" w:rsidRDefault="003E39D1" w:rsidP="00C2176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C21764" w:rsidRPr="003E39D1">
              <w:rPr>
                <w:color w:val="000000"/>
              </w:rPr>
              <w:t>Впервые</w:t>
            </w:r>
            <w:r w:rsidR="00FC03B6" w:rsidRPr="003E39D1">
              <w:rPr>
                <w:color w:val="000000"/>
              </w:rPr>
              <w:t xml:space="preserve"> в России </w:t>
            </w:r>
            <w:r w:rsidR="00C21764" w:rsidRPr="003E39D1">
              <w:rPr>
                <w:color w:val="000000"/>
              </w:rPr>
              <w:t> </w:t>
            </w:r>
            <w:r w:rsidR="00C21764" w:rsidRPr="003E39D1">
              <w:rPr>
                <w:rStyle w:val="af3"/>
                <w:color w:val="000000"/>
              </w:rPr>
              <w:t>полупроводниковый прибор (диод-детектор)</w:t>
            </w:r>
            <w:r w:rsidR="00C21764" w:rsidRPr="003E39D1">
              <w:rPr>
                <w:color w:val="000000"/>
              </w:rPr>
              <w:t xml:space="preserve"> был использован в 1900 г. русским ученым А.С. Поповым в радиотелеграфном приемнике. </w:t>
            </w:r>
          </w:p>
          <w:p w:rsidR="00C21764" w:rsidRPr="003E39D1" w:rsidRDefault="003E39D1" w:rsidP="00C2176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21764" w:rsidRPr="003E39D1">
              <w:rPr>
                <w:color w:val="000000"/>
              </w:rPr>
              <w:t>Затем в 1922 г. О.В. Лосев (советский изобретатель</w:t>
            </w:r>
            <w:r w:rsidR="00953BCD" w:rsidRPr="003E39D1">
              <w:rPr>
                <w:color w:val="000000"/>
              </w:rPr>
              <w:t xml:space="preserve"> светодиода</w:t>
            </w:r>
            <w:r w:rsidR="00C21764" w:rsidRPr="003E39D1">
              <w:rPr>
                <w:color w:val="000000"/>
              </w:rPr>
              <w:t>) в Нижегородской радиотехнической лаборатории, раз</w:t>
            </w:r>
            <w:r w:rsidR="00C21764" w:rsidRPr="003E39D1">
              <w:rPr>
                <w:color w:val="000000"/>
              </w:rPr>
              <w:softHyphen/>
              <w:t xml:space="preserve">работал схему приемника, в которой полупроводниковый кристалл служил для генерации высокочастотных колебаний. </w:t>
            </w:r>
          </w:p>
          <w:p w:rsidR="00953BCD" w:rsidRPr="003E39D1" w:rsidRDefault="00C21764" w:rsidP="00C2176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E39D1">
              <w:rPr>
                <w:color w:val="000000"/>
              </w:rPr>
              <w:t>В 30-е годы в нашей стране под руководством академика А.Ф. Иоф</w:t>
            </w:r>
            <w:r w:rsidRPr="003E39D1">
              <w:rPr>
                <w:color w:val="000000"/>
              </w:rPr>
              <w:softHyphen/>
              <w:t>фе было нача</w:t>
            </w:r>
            <w:r w:rsidR="00953BCD" w:rsidRPr="003E39D1">
              <w:rPr>
                <w:color w:val="000000"/>
              </w:rPr>
              <w:t>то систематическое исследование</w:t>
            </w:r>
            <w:r w:rsidR="00E753C4" w:rsidRPr="003E39D1">
              <w:rPr>
                <w:color w:val="000000"/>
              </w:rPr>
              <w:t xml:space="preserve"> свойств </w:t>
            </w:r>
            <w:r w:rsidR="00953BCD" w:rsidRPr="003E39D1">
              <w:rPr>
                <w:color w:val="000000"/>
              </w:rPr>
              <w:t xml:space="preserve"> </w:t>
            </w:r>
            <w:r w:rsidRPr="003E39D1">
              <w:rPr>
                <w:rStyle w:val="af2"/>
                <w:color w:val="000000"/>
              </w:rPr>
              <w:t>полупроводников</w:t>
            </w:r>
            <w:r w:rsidRPr="003E39D1">
              <w:rPr>
                <w:color w:val="000000"/>
              </w:rPr>
              <w:t xml:space="preserve">. </w:t>
            </w:r>
          </w:p>
          <w:p w:rsidR="00953BCD" w:rsidRPr="003E39D1" w:rsidRDefault="003E39D1" w:rsidP="00C2176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C21764" w:rsidRPr="003E39D1">
              <w:rPr>
                <w:color w:val="000000"/>
              </w:rPr>
              <w:t>Ho наиболее крупным достижением в области полупроводниковых приборов явилось изобретение в 1948 г. американскими учеными Д.Б. Бардиным, В. Браттейном и У. Шокли полупроводникового усилительного элемента - </w:t>
            </w:r>
            <w:r w:rsidR="00C21764" w:rsidRPr="003E39D1">
              <w:rPr>
                <w:rStyle w:val="af3"/>
                <w:color w:val="000000"/>
              </w:rPr>
              <w:t>транзистора.</w:t>
            </w:r>
            <w:r w:rsidR="00C21764" w:rsidRPr="003E39D1">
              <w:rPr>
                <w:color w:val="000000"/>
              </w:rPr>
              <w:t> Обладая практически неограниченным сроком службы, транзисторы позволяли существенно повысить надежность радио</w:t>
            </w:r>
            <w:r w:rsidR="00C21764" w:rsidRPr="003E39D1">
              <w:rPr>
                <w:color w:val="000000"/>
              </w:rPr>
              <w:softHyphen/>
              <w:t>электронных систем, во много раз уменьшить их размеры и сократить потребление ими электрического тока.</w:t>
            </w:r>
          </w:p>
          <w:p w:rsidR="00E753C4" w:rsidRPr="003E39D1" w:rsidRDefault="003E39D1" w:rsidP="00953BCD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E39D1">
              <w:rPr>
                <w:color w:val="000000"/>
              </w:rPr>
              <w:t xml:space="preserve">     </w:t>
            </w:r>
            <w:r w:rsidR="00953BCD" w:rsidRPr="003E39D1">
              <w:rPr>
                <w:color w:val="000000"/>
              </w:rPr>
              <w:t xml:space="preserve">90-е годы XX столетия характеризуется дальнейшим </w:t>
            </w:r>
            <w:r w:rsidR="00953BCD" w:rsidRPr="003E39D1">
              <w:rPr>
                <w:color w:val="000000"/>
              </w:rPr>
              <w:lastRenderedPageBreak/>
              <w:t>наращиванием объемов производства </w:t>
            </w:r>
            <w:r w:rsidR="00953BCD" w:rsidRPr="003E39D1">
              <w:rPr>
                <w:rStyle w:val="af2"/>
                <w:color w:val="000000"/>
              </w:rPr>
              <w:t>полупроводников</w:t>
            </w:r>
            <w:r w:rsidR="00953BCD" w:rsidRPr="003E39D1">
              <w:rPr>
                <w:color w:val="000000"/>
              </w:rPr>
              <w:t xml:space="preserve">, происходит все большая степень интеграции микросхем. </w:t>
            </w:r>
          </w:p>
          <w:p w:rsidR="007F3A53" w:rsidRDefault="003E39D1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953BCD" w:rsidRPr="003E39D1">
              <w:rPr>
                <w:color w:val="000000"/>
              </w:rPr>
              <w:t xml:space="preserve">К середине 90-х годов российская электроника имела годовые объемы вложений 150 млн. долларов, а мировой рынок оценивается в 210 млрд. долларов. </w:t>
            </w:r>
          </w:p>
          <w:p w:rsidR="007F3A53" w:rsidRDefault="00953BCD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E39D1">
              <w:rPr>
                <w:color w:val="000000"/>
              </w:rPr>
              <w:t xml:space="preserve">В 1997 Правительством создана холдинговая компания "Российская электроника", в которую вошли 32 предприятия и научно- исследовательских институтов бывшей электронной промышленности. </w:t>
            </w:r>
          </w:p>
          <w:p w:rsidR="001D2114" w:rsidRDefault="00953BCD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E39D1">
              <w:rPr>
                <w:color w:val="000000"/>
              </w:rPr>
              <w:t xml:space="preserve">В 1998 году на CП "Корона" начато промышленное производство </w:t>
            </w:r>
            <w:r w:rsidRPr="001D2114">
              <w:rPr>
                <w:color w:val="000000"/>
                <w:u w:val="single"/>
              </w:rPr>
              <w:t>сверхбольших интегральных схем</w:t>
            </w:r>
            <w:r w:rsidRPr="003E39D1">
              <w:rPr>
                <w:color w:val="000000"/>
              </w:rPr>
              <w:t xml:space="preserve"> (СБИС) на пластинах кремния диаметром 150 мм с топологическими нормами 0,8 M км</w:t>
            </w:r>
            <w:r w:rsidR="001D2114">
              <w:rPr>
                <w:color w:val="000000"/>
              </w:rPr>
              <w:t>.</w:t>
            </w:r>
          </w:p>
          <w:p w:rsidR="007F3A53" w:rsidRDefault="001D2114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953BCD" w:rsidRPr="003E39D1">
              <w:rPr>
                <w:color w:val="000000"/>
              </w:rPr>
              <w:t>В 2000 году академик Ж.И.Алфёров удостоен Нобелевской премии, за исследования, начатые в 1970 году</w:t>
            </w:r>
            <w:r w:rsidR="007F3A53">
              <w:rPr>
                <w:color w:val="000000"/>
              </w:rPr>
              <w:t xml:space="preserve"> </w:t>
            </w:r>
            <w:r w:rsidR="00E753C4" w:rsidRPr="003E39D1">
              <w:rPr>
                <w:color w:val="000000"/>
              </w:rPr>
              <w:t>- за основополагающие работы в области информационных и коммуникационных технологий, в частности, за развитие полупроводниковых гетероструктур</w:t>
            </w:r>
          </w:p>
          <w:p w:rsidR="00953BCD" w:rsidRPr="003E39D1" w:rsidRDefault="007F3A53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E753C4" w:rsidRPr="003E39D1">
              <w:rPr>
                <w:color w:val="000000"/>
              </w:rPr>
              <w:t xml:space="preserve">искусственная структура, изготовленная из двух или более различных полупроводниковых </w:t>
            </w:r>
            <w:r>
              <w:rPr>
                <w:color w:val="000000"/>
              </w:rPr>
              <w:t xml:space="preserve">веществ (материалов), </w:t>
            </w:r>
            <w:r w:rsidR="00E753C4" w:rsidRPr="003E39D1">
              <w:rPr>
                <w:color w:val="000000"/>
              </w:rPr>
              <w:t xml:space="preserve">в которой важная роль принадлежит переходному слою, т.е. </w:t>
            </w:r>
            <w:r w:rsidR="005A5621">
              <w:rPr>
                <w:color w:val="000000"/>
              </w:rPr>
              <w:t xml:space="preserve">границе раздела двух веществ), </w:t>
            </w:r>
            <w:r w:rsidR="00E753C4" w:rsidRPr="003E39D1">
              <w:rPr>
                <w:color w:val="000000"/>
              </w:rPr>
              <w:t>для высокоскоростной оптоэлектроники.</w:t>
            </w:r>
          </w:p>
          <w:p w:rsidR="004A46FB" w:rsidRDefault="004A46FB" w:rsidP="000436E5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4A46FB" w:rsidRDefault="004A46FB" w:rsidP="000436E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8670DF">
              <w:t>Указывает</w:t>
            </w:r>
            <w:r w:rsidRPr="008670DF">
              <w:rPr>
                <w:bCs/>
              </w:rPr>
              <w:t xml:space="preserve"> на</w:t>
            </w:r>
            <w:r>
              <w:rPr>
                <w:bCs/>
              </w:rPr>
              <w:t xml:space="preserve"> конструкцию</w:t>
            </w:r>
            <w:r>
              <w:t xml:space="preserve"> полупроводниковых приборов</w:t>
            </w:r>
            <w:r w:rsidRPr="008670DF">
              <w:rPr>
                <w:bCs/>
              </w:rPr>
              <w:t>, выведя на экран схему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0436E5" w:rsidRPr="005A5621" w:rsidRDefault="000436E5" w:rsidP="000436E5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5A5621">
              <w:rPr>
                <w:color w:val="000000"/>
                <w:shd w:val="clear" w:color="auto" w:fill="FFFFFF"/>
              </w:rPr>
              <w:t xml:space="preserve">Полупроводниковые приборы – это такие электронные устройства, действие которых базируется на специфических процессах в веществах под названием полупроводники. </w:t>
            </w:r>
          </w:p>
          <w:p w:rsidR="00CB35E0" w:rsidRPr="007F3A53" w:rsidRDefault="001D2114" w:rsidP="00C654AE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b/>
              </w:rPr>
            </w:pPr>
            <w:r w:rsidRPr="007F3A53">
              <w:rPr>
                <w:b/>
                <w:shd w:val="clear" w:color="auto" w:fill="FFFFFF"/>
              </w:rPr>
              <w:t xml:space="preserve">     </w:t>
            </w:r>
            <w:r w:rsidR="00CB35E0" w:rsidRPr="007F3A53">
              <w:rPr>
                <w:b/>
                <w:shd w:val="clear" w:color="auto" w:fill="FFFFFF"/>
              </w:rPr>
              <w:t>Полупроводниковые приборы делятся на дискретные и интегральные</w:t>
            </w:r>
            <w:r w:rsidR="00F26172" w:rsidRPr="007F3A53">
              <w:rPr>
                <w:b/>
                <w:shd w:val="clear" w:color="auto" w:fill="FFFFFF"/>
              </w:rPr>
              <w:t>.</w:t>
            </w:r>
          </w:p>
          <w:p w:rsidR="005A5621" w:rsidRDefault="00CB35E0" w:rsidP="00CB35E0">
            <w:pPr>
              <w:pStyle w:val="a8"/>
              <w:shd w:val="clear" w:color="auto" w:fill="FFFFFF"/>
              <w:spacing w:before="150" w:beforeAutospacing="0" w:after="150" w:afterAutospacing="0"/>
              <w:ind w:left="150" w:right="150"/>
              <w:rPr>
                <w:shd w:val="clear" w:color="auto" w:fill="FFFFFF"/>
              </w:rPr>
            </w:pPr>
            <w:r w:rsidRPr="001D2114">
              <w:rPr>
                <w:i/>
                <w:shd w:val="clear" w:color="auto" w:fill="FFFFFF"/>
              </w:rPr>
              <w:t>Дискретные</w:t>
            </w:r>
            <w:r w:rsidR="000343E2" w:rsidRPr="001D2114">
              <w:rPr>
                <w:i/>
                <w:shd w:val="clear" w:color="auto" w:fill="FFFFFF"/>
              </w:rPr>
              <w:t xml:space="preserve"> (т.е.цифровые)</w:t>
            </w:r>
            <w:r w:rsidRPr="001D2114">
              <w:rPr>
                <w:i/>
                <w:shd w:val="clear" w:color="auto" w:fill="FFFFFF"/>
              </w:rPr>
              <w:t xml:space="preserve"> </w:t>
            </w:r>
            <w:r w:rsidRPr="001D2114">
              <w:rPr>
                <w:shd w:val="clear" w:color="auto" w:fill="FFFFFF"/>
              </w:rPr>
              <w:t>полупроводниковые приборы, выполняются в виде отдельных устройств, различаются по назначению, виду характеристик, типу материала, принципу действия, области применения, конструкции и технологии.</w:t>
            </w:r>
          </w:p>
          <w:p w:rsidR="000343E2" w:rsidRPr="005A5621" w:rsidRDefault="00CB35E0" w:rsidP="00BF3B37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1D2114">
              <w:rPr>
                <w:shd w:val="clear" w:color="auto" w:fill="FFFFFF"/>
              </w:rPr>
              <w:t xml:space="preserve"> </w:t>
            </w:r>
            <w:r w:rsidRPr="005A5621">
              <w:rPr>
                <w:b/>
                <w:shd w:val="clear" w:color="auto" w:fill="FFFFFF"/>
              </w:rPr>
              <w:t>К их основным классам относят:</w:t>
            </w:r>
            <w:r w:rsidRPr="005A5621">
              <w:rPr>
                <w:b/>
              </w:rPr>
              <w:t xml:space="preserve"> </w:t>
            </w:r>
          </w:p>
          <w:p w:rsidR="00CB35E0" w:rsidRPr="001D2114" w:rsidRDefault="000343E2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1D2114">
              <w:rPr>
                <w:i/>
                <w:shd w:val="clear" w:color="auto" w:fill="FFFFFF"/>
              </w:rPr>
              <w:t>-</w:t>
            </w:r>
            <w:r w:rsidR="00CB35E0" w:rsidRPr="001D2114">
              <w:t xml:space="preserve">электропреобразовательные приборы (диод, транзистор, тиристор и </w:t>
            </w:r>
            <w:r w:rsidR="00CB35E0" w:rsidRPr="001D2114">
              <w:lastRenderedPageBreak/>
              <w:t>другие);</w:t>
            </w:r>
          </w:p>
          <w:p w:rsidR="00CB35E0" w:rsidRPr="00DA3B32" w:rsidRDefault="000343E2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1D2114">
              <w:t>-</w:t>
            </w:r>
            <w:r w:rsidR="00CB35E0" w:rsidRPr="001D2114">
              <w:t>оптоэлектронные приборы, преобразующие световые сигналы в</w:t>
            </w:r>
            <w:r w:rsidR="00CB35E0" w:rsidRPr="00DA3B32">
              <w:t xml:space="preserve"> электрические и наоборот (фоторезистор, фотодиод, фототранзистор, полупроводниковый лазер, излучающий диод и т.д.);</w:t>
            </w:r>
          </w:p>
          <w:p w:rsidR="00CB35E0" w:rsidRPr="00DA3B32" w:rsidRDefault="000343E2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DA3B32">
              <w:t>-</w:t>
            </w:r>
            <w:r w:rsidR="00CB35E0" w:rsidRPr="00DA3B32">
              <w:t>термоэлектрические, преобразующие тепловую энергию в электрическую и наоборот (термоэлемент, термоэлектрический генератор, терморезистор и т.п.);</w:t>
            </w:r>
          </w:p>
          <w:p w:rsidR="00CB35E0" w:rsidRPr="00DA3B32" w:rsidRDefault="000343E2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DA3B32">
              <w:t>-</w:t>
            </w:r>
            <w:r w:rsidR="00CB35E0" w:rsidRPr="00DA3B32">
              <w:t>магнитоэлектрические приборы (измерительный преобразователь на основе эффекта Холла);</w:t>
            </w:r>
          </w:p>
          <w:p w:rsidR="00CB35E0" w:rsidRPr="00DA3B32" w:rsidRDefault="000343E2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DA3B32">
              <w:t>-</w:t>
            </w:r>
            <w:r w:rsidR="00CB35E0" w:rsidRPr="00DA3B32">
              <w:t>пьезоэлектрические и тензометрические приборы, реагирующие на изменение давления или механическое смещение.</w:t>
            </w:r>
          </w:p>
          <w:p w:rsidR="00BF3B37" w:rsidRDefault="00CB35E0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DA3B32">
              <w:rPr>
                <w:i/>
              </w:rPr>
              <w:t>Интегральные</w:t>
            </w:r>
            <w:r w:rsidRPr="00DA3B32">
              <w:t xml:space="preserve"> </w:t>
            </w:r>
            <w:r w:rsidR="00F26172">
              <w:t xml:space="preserve">(т.е.объединенные в одно целое) </w:t>
            </w:r>
            <w:r w:rsidRPr="00DA3B32">
              <w:t xml:space="preserve">полупроводниковые приборы являются активными элементами интегральных схем. </w:t>
            </w:r>
          </w:p>
          <w:p w:rsidR="00BF3B37" w:rsidRDefault="00BF3B37" w:rsidP="00BF3B37">
            <w:pPr>
              <w:pStyle w:val="a8"/>
              <w:shd w:val="clear" w:color="auto" w:fill="FFFFFF"/>
              <w:spacing w:before="0" w:beforeAutospacing="0" w:after="0" w:afterAutospacing="0"/>
            </w:pPr>
          </w:p>
          <w:p w:rsidR="00357519" w:rsidRPr="004A46FB" w:rsidRDefault="00CB35E0" w:rsidP="00BF3B37">
            <w:pPr>
              <w:pStyle w:val="a8"/>
              <w:shd w:val="clear" w:color="auto" w:fill="FFFFFF"/>
              <w:spacing w:before="0" w:beforeAutospacing="0" w:after="0" w:afterAutospacing="0"/>
            </w:pPr>
            <w:r w:rsidRPr="00F26172">
              <w:rPr>
                <w:b/>
              </w:rPr>
              <w:t>Интегральные схемы</w:t>
            </w:r>
            <w:r w:rsidRPr="00DA3B32">
              <w:t xml:space="preserve"> состоят из интегральных диод, транзистор, тиристор, резисторов, конденсаторов и соединений между ними. Элементы интегральных схем создаются в едином техническом цикле на одном кристалле полупроводника. </w:t>
            </w:r>
          </w:p>
          <w:p w:rsidR="001D2E6B" w:rsidRPr="001D2114" w:rsidRDefault="004A46FB" w:rsidP="001D2114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shd w:val="clear" w:color="auto" w:fill="FFFFFF"/>
              </w:rPr>
            </w:pPr>
            <w:r w:rsidRPr="008670DF">
              <w:t>Указывает</w:t>
            </w:r>
            <w:r w:rsidRPr="008670DF">
              <w:rPr>
                <w:bCs/>
              </w:rPr>
              <w:t xml:space="preserve"> на</w:t>
            </w:r>
            <w:r>
              <w:rPr>
                <w:bCs/>
              </w:rPr>
              <w:t xml:space="preserve"> конструкцию</w:t>
            </w:r>
            <w:r>
              <w:t xml:space="preserve"> полупроводниковых приборов</w:t>
            </w:r>
            <w:r w:rsidRPr="008670DF">
              <w:rPr>
                <w:bCs/>
              </w:rPr>
              <w:t>, выведя на экран схем</w:t>
            </w:r>
            <w:r>
              <w:rPr>
                <w:bCs/>
              </w:rPr>
              <w:t xml:space="preserve">у: </w:t>
            </w:r>
            <w:r w:rsidR="00DA3B32" w:rsidRPr="001D2114">
              <w:rPr>
                <w:shd w:val="clear" w:color="auto" w:fill="FFFFFF"/>
              </w:rPr>
              <w:t xml:space="preserve">Классификация </w:t>
            </w:r>
            <w:r w:rsidR="0021599D" w:rsidRPr="001D2114">
              <w:rPr>
                <w:shd w:val="clear" w:color="auto" w:fill="FFFFFF"/>
              </w:rPr>
              <w:t>диодов</w:t>
            </w:r>
            <w:r w:rsidR="005A5621">
              <w:rPr>
                <w:shd w:val="clear" w:color="auto" w:fill="FFFFFF"/>
              </w:rPr>
              <w:t xml:space="preserve"> </w:t>
            </w:r>
            <w:r w:rsidR="0021599D" w:rsidRPr="001D2114">
              <w:rPr>
                <w:shd w:val="clear" w:color="auto" w:fill="FFFFFF"/>
              </w:rPr>
              <w:t>слайд 9</w:t>
            </w:r>
            <w:r w:rsidR="00357519" w:rsidRPr="001D2114">
              <w:rPr>
                <w:shd w:val="clear" w:color="auto" w:fill="FFFFFF"/>
              </w:rPr>
              <w:t>.</w:t>
            </w:r>
          </w:p>
          <w:p w:rsidR="00BF3B37" w:rsidRDefault="00BF3B37" w:rsidP="006E55F1">
            <w:pPr>
              <w:jc w:val="both"/>
              <w:rPr>
                <w:sz w:val="24"/>
                <w:szCs w:val="24"/>
                <w:u w:val="single"/>
              </w:rPr>
            </w:pP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  <w:u w:val="single"/>
              </w:rPr>
            </w:pPr>
            <w:r w:rsidRPr="001D2114">
              <w:rPr>
                <w:sz w:val="24"/>
                <w:szCs w:val="24"/>
                <w:u w:val="single"/>
              </w:rPr>
              <w:t xml:space="preserve">Классификация полупроводниковых диодов и область применения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5C1AE4">
              <w:rPr>
                <w:b/>
                <w:sz w:val="24"/>
                <w:szCs w:val="24"/>
              </w:rPr>
              <w:t>По исходному полупроводниковому материалу</w:t>
            </w:r>
            <w:r w:rsidRPr="001D2114">
              <w:rPr>
                <w:sz w:val="24"/>
                <w:szCs w:val="24"/>
              </w:rPr>
              <w:t xml:space="preserve"> диоды делят на три группы: германиевые, кремниевые и из арсенида галлия.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5C1AE4">
              <w:rPr>
                <w:b/>
                <w:sz w:val="24"/>
                <w:szCs w:val="24"/>
              </w:rPr>
              <w:t>По конструктивно - технологическому</w:t>
            </w:r>
            <w:r w:rsidRPr="001D2114">
              <w:rPr>
                <w:sz w:val="24"/>
                <w:szCs w:val="24"/>
              </w:rPr>
              <w:t xml:space="preserve"> принципу различают точечные и плоскостные.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5C1AE4">
              <w:rPr>
                <w:b/>
                <w:sz w:val="24"/>
                <w:szCs w:val="24"/>
              </w:rPr>
              <w:t>По назначению полупроводниковые</w:t>
            </w:r>
            <w:r w:rsidRPr="001D2114">
              <w:rPr>
                <w:sz w:val="24"/>
                <w:szCs w:val="24"/>
              </w:rPr>
              <w:t xml:space="preserve"> диоды делят на следующие основные группы: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- выпрямительные – применяются для выпрямления переменного тока в постоянный ток;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 - универсальные – используются в детекторах различного типа;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- импульсные – предназначены для работы в импульсных режимах и быстродействующих импульсных устройствах с малыми длительностями импульсов;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- варикапы – используются в качестве элементов с электрически </w:t>
            </w:r>
            <w:r w:rsidRPr="001D2114">
              <w:rPr>
                <w:sz w:val="24"/>
                <w:szCs w:val="24"/>
              </w:rPr>
              <w:lastRenderedPageBreak/>
              <w:t xml:space="preserve">управляемыми емкостями;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- стабилитроны (опорные диоды) –</w:t>
            </w:r>
            <w:r w:rsidR="00F773F5" w:rsidRPr="001D2114">
              <w:rPr>
                <w:sz w:val="24"/>
                <w:szCs w:val="24"/>
              </w:rPr>
              <w:t xml:space="preserve"> </w:t>
            </w:r>
            <w:r w:rsidRPr="001D2114">
              <w:rPr>
                <w:sz w:val="24"/>
                <w:szCs w:val="24"/>
              </w:rPr>
              <w:t>предназначены для стабилизации напряжения и подключаются к источнику напряжения в обратном направлении, то есть к</w:t>
            </w:r>
            <w:r w:rsidR="00F773F5" w:rsidRPr="001D2114">
              <w:rPr>
                <w:sz w:val="24"/>
                <w:szCs w:val="24"/>
              </w:rPr>
              <w:t>атод к плюсу, а анод – к минусу</w:t>
            </w:r>
            <w:r w:rsidRPr="001D2114">
              <w:rPr>
                <w:sz w:val="24"/>
                <w:szCs w:val="24"/>
              </w:rPr>
              <w:t xml:space="preserve">;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- стабисторы – предназначены для стабилизации низких напряжений; 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- туннельные диоды – являются без</w:t>
            </w:r>
            <w:r w:rsidR="00B21D0B">
              <w:rPr>
                <w:sz w:val="24"/>
                <w:szCs w:val="24"/>
              </w:rPr>
              <w:t>ы</w:t>
            </w:r>
            <w:r w:rsidRPr="001D2114">
              <w:rPr>
                <w:sz w:val="24"/>
                <w:szCs w:val="24"/>
              </w:rPr>
              <w:t xml:space="preserve">нерционными приборами, что дает возможность использовать их в различных схемах усиления, генерирования и быстродействующих импульсных и переключающих схемах с малым временем переключения; </w:t>
            </w:r>
          </w:p>
          <w:p w:rsidR="00F773F5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- обращенные – разновидность туннельных диодов, работают на более высоких частотах, чем туннельные;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 - лавинно-пролетные (ЛПД) – применяются в генераторах СВЧ; </w:t>
            </w:r>
          </w:p>
          <w:p w:rsidR="00B719B5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- тиристоры - предназначены для переключения электрических цепей, регулирования напряжения, преобразование переменного тока в постоянный и т.д.;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 - фотодиоды – применяются для регистрации и измерения световых излучений;</w:t>
            </w:r>
          </w:p>
          <w:p w:rsidR="00505D76" w:rsidRPr="001D2114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 xml:space="preserve"> - светодиоды – служат для зрительного восприятия отображаемой ими информации, а также включения готовности аппаратуры к работе; </w:t>
            </w:r>
          </w:p>
          <w:p w:rsidR="00357519" w:rsidRDefault="00505D76" w:rsidP="006E55F1">
            <w:pPr>
              <w:jc w:val="both"/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- оптроны - применяются для связи отдельных частей электронных устройств, когда необходима их гальваническая развязка.</w:t>
            </w:r>
          </w:p>
          <w:p w:rsidR="006238BC" w:rsidRPr="001D2114" w:rsidRDefault="006238BC" w:rsidP="006E55F1">
            <w:pPr>
              <w:jc w:val="both"/>
              <w:rPr>
                <w:sz w:val="24"/>
                <w:szCs w:val="24"/>
              </w:rPr>
            </w:pPr>
          </w:p>
          <w:p w:rsidR="006238BC" w:rsidRDefault="005A5621" w:rsidP="005A5621">
            <w:pPr>
              <w:pStyle w:val="a8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220" w:lineRule="atLeast"/>
              <w:ind w:left="0"/>
            </w:pPr>
            <w:r w:rsidRPr="005A5621">
              <w:rPr>
                <w:b/>
              </w:rPr>
              <w:t>Условно-графическое обозначение диода.</w:t>
            </w:r>
            <w:r w:rsidRPr="001D2114">
              <w:t xml:space="preserve"> </w:t>
            </w:r>
          </w:p>
          <w:p w:rsidR="005A5621" w:rsidRPr="001D2114" w:rsidRDefault="006238BC" w:rsidP="005A5621">
            <w:pPr>
              <w:pStyle w:val="a8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220" w:lineRule="atLeast"/>
              <w:ind w:left="0"/>
            </w:pPr>
            <w:r w:rsidRPr="006238BC">
              <w:rPr>
                <w:color w:val="000000"/>
                <w:sz w:val="22"/>
                <w:szCs w:val="22"/>
                <w:shd w:val="clear" w:color="auto" w:fill="FFFFFF"/>
              </w:rPr>
              <w:t>Для построения УГО с уточнением особенностей элементов схем используют базовые символы и различные знаки.</w:t>
            </w:r>
            <w:r w:rsidRPr="001D2114">
              <w:t xml:space="preserve"> </w:t>
            </w:r>
            <w:r w:rsidR="005A5621" w:rsidRPr="001D2114">
              <w:t xml:space="preserve">Треугольник соответствует </w:t>
            </w:r>
            <w:r w:rsidR="005A5621" w:rsidRPr="00CD1E01">
              <w:rPr>
                <w:b/>
              </w:rPr>
              <w:t>р</w:t>
            </w:r>
            <w:r w:rsidR="005A5621" w:rsidRPr="001D2114">
              <w:t xml:space="preserve"> (пэ) - области и называется анодом, а прямолинейный отрезок, называется катодом, представляет</w:t>
            </w:r>
          </w:p>
          <w:p w:rsidR="00365C16" w:rsidRPr="00365C16" w:rsidRDefault="005A5621" w:rsidP="005A5621">
            <w:pPr>
              <w:pStyle w:val="a8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220" w:lineRule="atLeast"/>
              <w:ind w:left="0"/>
            </w:pPr>
            <w:r w:rsidRPr="001D2114">
              <w:t xml:space="preserve"> </w:t>
            </w:r>
            <w:r w:rsidRPr="00CD1E01">
              <w:rPr>
                <w:b/>
              </w:rPr>
              <w:t>n</w:t>
            </w:r>
            <w:r w:rsidRPr="001D2114">
              <w:t xml:space="preserve"> (эн) – область (слайд 11).</w:t>
            </w:r>
            <w:r w:rsidR="00365C16" w:rsidRPr="005103AA">
              <w:rPr>
                <w:color w:val="0070C0"/>
              </w:rPr>
              <w:t xml:space="preserve"> </w:t>
            </w:r>
          </w:p>
          <w:p w:rsidR="005A5621" w:rsidRPr="00CD1E01" w:rsidRDefault="00CD1E01" w:rsidP="005A5621">
            <w:pPr>
              <w:pStyle w:val="a8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220" w:lineRule="atLeast"/>
              <w:ind w:left="0"/>
            </w:pPr>
            <w:r>
              <w:t>(</w:t>
            </w:r>
            <w:hyperlink r:id="rId12" w:history="1">
              <w:r w:rsidR="00365C16" w:rsidRPr="00CD1E01">
                <w:rPr>
                  <w:rStyle w:val="af"/>
                  <w:bCs/>
                  <w:color w:val="auto"/>
                  <w:sz w:val="21"/>
                  <w:szCs w:val="21"/>
                  <w:u w:val="none"/>
                  <w:shd w:val="clear" w:color="auto" w:fill="FFFFFF"/>
                </w:rPr>
                <w:t>http://enc-dic.com/enc_big/Poluprovodnikovyj-Diod-46983.html</w:t>
              </w:r>
            </w:hyperlink>
            <w:r>
              <w:t>)</w:t>
            </w:r>
          </w:p>
          <w:p w:rsidR="00357519" w:rsidRPr="00BF3B37" w:rsidRDefault="00357519" w:rsidP="00BF3B37">
            <w:pPr>
              <w:pStyle w:val="a8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 w:line="220" w:lineRule="atLeast"/>
              <w:ind w:left="0"/>
            </w:pPr>
          </w:p>
          <w:p w:rsidR="005C1AE4" w:rsidRDefault="004A46FB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rStyle w:val="af2"/>
              </w:rPr>
            </w:pPr>
            <w:r w:rsidRPr="008670DF">
              <w:t>Указывает</w:t>
            </w:r>
            <w:r w:rsidRPr="008670DF">
              <w:rPr>
                <w:bCs/>
              </w:rPr>
              <w:t xml:space="preserve"> на</w:t>
            </w:r>
            <w:r>
              <w:rPr>
                <w:bCs/>
              </w:rPr>
              <w:t xml:space="preserve"> конструкцию</w:t>
            </w:r>
            <w:r>
              <w:t xml:space="preserve"> полупроводниковых приборов</w:t>
            </w:r>
            <w:r w:rsidRPr="008670DF">
              <w:rPr>
                <w:bCs/>
              </w:rPr>
              <w:t>, выведя на экран схему</w:t>
            </w:r>
            <w:r>
              <w:rPr>
                <w:bCs/>
              </w:rPr>
              <w:t>: Классификация транзисторов.</w:t>
            </w:r>
          </w:p>
          <w:p w:rsidR="002B42E9" w:rsidRPr="001D2114" w:rsidRDefault="002B42E9" w:rsidP="001D2114">
            <w:pPr>
              <w:pStyle w:val="a8"/>
              <w:shd w:val="clear" w:color="auto" w:fill="FFFFFF"/>
              <w:spacing w:before="0" w:beforeAutospacing="0" w:after="0" w:afterAutospacing="0"/>
            </w:pPr>
            <w:r w:rsidRPr="001D2114">
              <w:rPr>
                <w:rStyle w:val="af2"/>
              </w:rPr>
              <w:t xml:space="preserve">Транзисторы </w:t>
            </w:r>
            <w:r w:rsidRPr="001D2114">
              <w:t>представляют собой полупроводниковые прибо</w:t>
            </w:r>
            <w:r w:rsidRPr="001D2114">
              <w:softHyphen/>
              <w:t>ры с двумя или более </w:t>
            </w:r>
            <w:r w:rsidRPr="001D2114">
              <w:rPr>
                <w:i/>
                <w:iCs/>
              </w:rPr>
              <w:t>р</w:t>
            </w:r>
            <w:r w:rsidR="00B719B5" w:rsidRPr="001D2114">
              <w:rPr>
                <w:i/>
                <w:iCs/>
              </w:rPr>
              <w:t xml:space="preserve"> </w:t>
            </w:r>
            <w:r w:rsidRPr="001D2114">
              <w:rPr>
                <w:i/>
                <w:iCs/>
              </w:rPr>
              <w:t>—</w:t>
            </w:r>
            <w:r w:rsidR="00B719B5" w:rsidRPr="001D2114">
              <w:rPr>
                <w:i/>
                <w:iCs/>
                <w:lang w:val="en-US"/>
              </w:rPr>
              <w:t>n</w:t>
            </w:r>
            <w:r w:rsidR="00B719B5" w:rsidRPr="001D2114">
              <w:rPr>
                <w:i/>
                <w:iCs/>
              </w:rPr>
              <w:t xml:space="preserve"> </w:t>
            </w:r>
            <w:r w:rsidRPr="001D2114">
              <w:t>-переходами, позволяющие усиливать электрические сигналы и имеющие три и более выводов.</w:t>
            </w:r>
          </w:p>
          <w:p w:rsidR="00F34201" w:rsidRPr="00096883" w:rsidRDefault="00F34201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96883">
              <w:rPr>
                <w:b/>
              </w:rPr>
              <w:lastRenderedPageBreak/>
              <w:t>Классификация транзисторов по структуре:</w:t>
            </w:r>
          </w:p>
          <w:p w:rsidR="002B42E9" w:rsidRDefault="002B42E9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1D2114">
              <w:t>подразделяются на </w:t>
            </w:r>
            <w:r w:rsidRPr="001D2114">
              <w:rPr>
                <w:i/>
                <w:iCs/>
              </w:rPr>
              <w:t>биполярные </w:t>
            </w:r>
            <w:r w:rsidRPr="001D2114">
              <w:t>и</w:t>
            </w:r>
            <w:r w:rsidR="00B719B5" w:rsidRPr="001D2114">
              <w:t xml:space="preserve"> </w:t>
            </w:r>
            <w:r w:rsidRPr="001D2114">
              <w:rPr>
                <w:i/>
                <w:iCs/>
              </w:rPr>
              <w:t>по</w:t>
            </w:r>
            <w:r w:rsidRPr="001D2114">
              <w:rPr>
                <w:i/>
                <w:iCs/>
              </w:rPr>
              <w:softHyphen/>
            </w:r>
            <w:r w:rsidR="00B719B5" w:rsidRPr="001D2114">
              <w:rPr>
                <w:i/>
                <w:iCs/>
              </w:rPr>
              <w:t>левые (канальные).</w:t>
            </w:r>
            <w:r w:rsidRPr="001D2114">
              <w:rPr>
                <w:i/>
                <w:iCs/>
              </w:rPr>
              <w:t> </w:t>
            </w:r>
          </w:p>
          <w:p w:rsidR="00F34201" w:rsidRPr="00096883" w:rsidRDefault="00F34201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iCs/>
              </w:rPr>
            </w:pPr>
            <w:r w:rsidRPr="00096883">
              <w:rPr>
                <w:b/>
                <w:iCs/>
              </w:rPr>
              <w:t>По основному полупроводниковому материалу:</w:t>
            </w:r>
          </w:p>
          <w:p w:rsidR="00F34201" w:rsidRDefault="00F34201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германиевые, кремниевые и арсенид-галлиевые.</w:t>
            </w:r>
          </w:p>
          <w:p w:rsidR="00F34201" w:rsidRPr="00096883" w:rsidRDefault="00F34201" w:rsidP="001D2114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iCs/>
              </w:rPr>
            </w:pPr>
            <w:r w:rsidRPr="00096883">
              <w:rPr>
                <w:b/>
                <w:iCs/>
              </w:rPr>
              <w:t>По мощности:</w:t>
            </w:r>
          </w:p>
          <w:p w:rsidR="00F34201" w:rsidRPr="00F34201" w:rsidRDefault="00F34201" w:rsidP="00096883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Маломощные, средней мощности и мощные.</w:t>
            </w:r>
          </w:p>
          <w:p w:rsidR="0029309C" w:rsidRPr="00096883" w:rsidRDefault="00096883" w:rsidP="00096883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iCs/>
              </w:rPr>
            </w:pPr>
            <w:r w:rsidRPr="00096883">
              <w:rPr>
                <w:b/>
                <w:bCs/>
                <w:iCs/>
              </w:rPr>
              <w:t>По функциональному назначению</w:t>
            </w:r>
            <w:r>
              <w:rPr>
                <w:b/>
                <w:bCs/>
                <w:iCs/>
              </w:rPr>
              <w:t>:</w:t>
            </w:r>
            <w:r>
              <w:rPr>
                <w:b/>
                <w:iCs/>
              </w:rPr>
              <w:t xml:space="preserve"> </w:t>
            </w:r>
            <w:r w:rsidR="000F275C" w:rsidRPr="00096883">
              <w:rPr>
                <w:bCs/>
                <w:iCs/>
              </w:rPr>
              <w:t>универсальные,</w:t>
            </w:r>
            <w:r w:rsidR="000F275C" w:rsidRPr="00096883">
              <w:rPr>
                <w:iCs/>
              </w:rPr>
              <w:t xml:space="preserve"> </w:t>
            </w:r>
            <w:r w:rsidR="000F275C" w:rsidRPr="00096883">
              <w:rPr>
                <w:bCs/>
                <w:iCs/>
              </w:rPr>
              <w:t>усилительные,</w:t>
            </w:r>
            <w:r w:rsidR="000F275C" w:rsidRPr="00096883">
              <w:rPr>
                <w:iCs/>
              </w:rPr>
              <w:t xml:space="preserve"> </w:t>
            </w:r>
          </w:p>
          <w:p w:rsidR="00096883" w:rsidRPr="00096883" w:rsidRDefault="00096883" w:rsidP="00096883">
            <w:pPr>
              <w:pStyle w:val="a8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0"/>
              <w:rPr>
                <w:rStyle w:val="af2"/>
                <w:b w:val="0"/>
                <w:bCs w:val="0"/>
                <w:iCs/>
              </w:rPr>
            </w:pPr>
            <w:r>
              <w:rPr>
                <w:bCs/>
                <w:iCs/>
              </w:rPr>
              <w:t xml:space="preserve"> </w:t>
            </w:r>
            <w:r w:rsidR="000F275C" w:rsidRPr="00096883">
              <w:rPr>
                <w:bCs/>
                <w:iCs/>
              </w:rPr>
              <w:t>ключевые и др.</w:t>
            </w:r>
          </w:p>
          <w:p w:rsidR="000436E5" w:rsidRDefault="000436E5" w:rsidP="000436E5">
            <w:pPr>
              <w:pStyle w:val="a8"/>
              <w:spacing w:before="0" w:beforeAutospacing="0" w:after="0" w:afterAutospacing="0"/>
            </w:pPr>
            <w:r w:rsidRPr="000436E5">
              <w:rPr>
                <w:b/>
              </w:rPr>
              <w:t>По конструктивному исполнению</w:t>
            </w:r>
            <w:r w:rsidRPr="000436E5">
              <w:t>: бескорпусные и в корпусном исполнении, с жесткими и гибкими выводами.</w:t>
            </w:r>
          </w:p>
          <w:p w:rsidR="005A5621" w:rsidRPr="006238BC" w:rsidRDefault="004A46FB" w:rsidP="000436E5">
            <w:pPr>
              <w:pStyle w:val="a8"/>
              <w:spacing w:before="0" w:beforeAutospacing="0" w:after="0" w:afterAutospacing="0"/>
              <w:rPr>
                <w:u w:val="single"/>
              </w:rPr>
            </w:pPr>
            <w:r w:rsidRPr="006238BC">
              <w:rPr>
                <w:b/>
                <w:u w:val="single"/>
              </w:rPr>
              <w:t>Условно-графическое обозначение транзисторов</w:t>
            </w:r>
            <w:r w:rsidR="005A5621" w:rsidRPr="006238BC">
              <w:rPr>
                <w:b/>
                <w:u w:val="single"/>
              </w:rPr>
              <w:t>.</w:t>
            </w:r>
          </w:p>
          <w:p w:rsidR="005A5621" w:rsidRPr="006238BC" w:rsidRDefault="004A46FB" w:rsidP="000436E5">
            <w:pPr>
              <w:pStyle w:val="a8"/>
              <w:spacing w:before="0" w:beforeAutospacing="0" w:after="0" w:afterAutospacing="0"/>
            </w:pPr>
            <w:r w:rsidRPr="006238BC">
              <w:rPr>
                <w:color w:val="000000"/>
                <w:shd w:val="clear" w:color="auto" w:fill="FFFFFF"/>
              </w:rPr>
              <w:t>Для построения УГО с уточнением особенностей элементов схем используют базовые символы и различные знаки.</w:t>
            </w:r>
          </w:p>
          <w:p w:rsidR="006238BC" w:rsidRDefault="006238BC" w:rsidP="006238BC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238BC">
              <w:rPr>
                <w:color w:val="000000"/>
              </w:rPr>
              <w:t>Большую группу этих приборов соста</w:t>
            </w:r>
            <w:r w:rsidRPr="006238BC">
              <w:rPr>
                <w:color w:val="000000"/>
              </w:rPr>
              <w:softHyphen/>
              <w:t xml:space="preserve">вляют </w:t>
            </w:r>
            <w:r w:rsidRPr="006238BC">
              <w:rPr>
                <w:b/>
                <w:color w:val="000000"/>
              </w:rPr>
              <w:t>биполярные транзисторы</w:t>
            </w:r>
            <w:r w:rsidRPr="006238BC">
              <w:rPr>
                <w:color w:val="000000"/>
              </w:rPr>
              <w:t xml:space="preserve">, имеющие два р–n-перехода: один из них соединяет базу с эмиттером (эмиттерный переход), другой – с коллектором (коллекторный переход). </w:t>
            </w:r>
          </w:p>
          <w:p w:rsidR="006238BC" w:rsidRPr="006238BC" w:rsidRDefault="006238BC" w:rsidP="006238BC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238BC">
              <w:rPr>
                <w:color w:val="000000"/>
              </w:rPr>
              <w:t xml:space="preserve">На принципиальных схемах можно встретить обозначения </w:t>
            </w:r>
            <w:r w:rsidRPr="006238BC">
              <w:rPr>
                <w:b/>
                <w:color w:val="000000"/>
              </w:rPr>
              <w:t>полевого транзистора</w:t>
            </w:r>
            <w:r>
              <w:rPr>
                <w:color w:val="000000"/>
              </w:rPr>
              <w:t>.</w:t>
            </w:r>
          </w:p>
          <w:p w:rsidR="00F773F5" w:rsidRPr="000D5B64" w:rsidRDefault="006238BC" w:rsidP="000D5B64">
            <w:pPr>
              <w:pStyle w:val="a8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6238BC">
              <w:rPr>
                <w:color w:val="000000"/>
                <w:shd w:val="clear" w:color="auto" w:fill="FFFFFF"/>
              </w:rPr>
              <w:t>Независимо от разновидности полевого транзистора он имеет три вывода. Один из них называется </w:t>
            </w:r>
            <w:r w:rsidRPr="006238BC">
              <w:rPr>
                <w:rStyle w:val="af2"/>
                <w:color w:val="000000"/>
                <w:shd w:val="clear" w:color="auto" w:fill="FFFFFF"/>
              </w:rPr>
              <w:t>Затвор</w:t>
            </w:r>
            <w:r w:rsidRPr="006238BC">
              <w:rPr>
                <w:color w:val="000000"/>
                <w:shd w:val="clear" w:color="auto" w:fill="FFFFFF"/>
              </w:rPr>
              <w:t> (З). Затвор является управляющим электродом, на него подают управляющее напряжение. Следующий вывод</w:t>
            </w:r>
            <w:r w:rsidR="000D5B64">
              <w:rPr>
                <w:color w:val="000000"/>
                <w:shd w:val="clear" w:color="auto" w:fill="FFFFFF"/>
              </w:rPr>
              <w:t xml:space="preserve"> - </w:t>
            </w:r>
            <w:r w:rsidRPr="006238BC">
              <w:rPr>
                <w:color w:val="000000"/>
                <w:shd w:val="clear" w:color="auto" w:fill="FFFFFF"/>
              </w:rPr>
              <w:t> </w:t>
            </w:r>
            <w:r w:rsidRPr="006238BC">
              <w:rPr>
                <w:rStyle w:val="af2"/>
                <w:color w:val="000000"/>
                <w:shd w:val="clear" w:color="auto" w:fill="FFFFFF"/>
              </w:rPr>
              <w:t>Исток</w:t>
            </w:r>
            <w:r w:rsidRPr="006238BC">
              <w:rPr>
                <w:color w:val="000000"/>
                <w:shd w:val="clear" w:color="auto" w:fill="FFFFFF"/>
              </w:rPr>
              <w:t> (И). Исток аналогичен эмиттеру у биполярных транзисторов. Третий вывод именуется </w:t>
            </w:r>
            <w:r w:rsidRPr="006238BC">
              <w:rPr>
                <w:rStyle w:val="af2"/>
                <w:color w:val="000000"/>
                <w:shd w:val="clear" w:color="auto" w:fill="FFFFFF"/>
              </w:rPr>
              <w:t>Сток</w:t>
            </w:r>
            <w:r w:rsidRPr="006238BC">
              <w:rPr>
                <w:color w:val="000000"/>
                <w:shd w:val="clear" w:color="auto" w:fill="FFFFFF"/>
              </w:rPr>
              <w:t> (С). Сток является выводом, с которого снимается выходной ток.</w:t>
            </w:r>
            <w:r w:rsidRPr="006238BC">
              <w:rPr>
                <w:color w:val="000000"/>
              </w:rPr>
              <w:br/>
            </w:r>
            <w:r w:rsidRPr="006238BC">
              <w:rPr>
                <w:rFonts w:ascii="Arial" w:hAnsi="Arial" w:cs="Arial"/>
                <w:color w:val="000000"/>
              </w:rPr>
              <w:br/>
            </w:r>
            <w:r w:rsidR="00F773F5" w:rsidRPr="001D2114">
              <w:rPr>
                <w:rStyle w:val="af2"/>
              </w:rPr>
              <w:t>Интегральной микросхемой</w:t>
            </w:r>
            <w:r w:rsidR="00F773F5" w:rsidRPr="001D2114">
              <w:t> называют элект</w:t>
            </w:r>
            <w:r w:rsidR="00F773F5" w:rsidRPr="001D2114">
              <w:softHyphen/>
              <w:t>ронное устройство, которое выполняет определенную функ</w:t>
            </w:r>
            <w:r w:rsidR="00F773F5" w:rsidRPr="001D2114">
              <w:softHyphen/>
              <w:t>цию преобразования и обработки электрических сигналов, содержит большое количество элементов и рассматривает</w:t>
            </w:r>
            <w:r w:rsidR="00F773F5" w:rsidRPr="001D2114">
              <w:softHyphen/>
              <w:t>ся при испытаниях и эксплуатации как единое целое.</w:t>
            </w:r>
          </w:p>
          <w:p w:rsidR="00F773F5" w:rsidRPr="001D2114" w:rsidRDefault="00F773F5" w:rsidP="00096883">
            <w:pPr>
              <w:pStyle w:val="a8"/>
              <w:shd w:val="clear" w:color="auto" w:fill="FFFFFF"/>
              <w:spacing w:before="0" w:beforeAutospacing="0" w:after="0" w:afterAutospacing="0"/>
            </w:pPr>
            <w:r w:rsidRPr="001D2114">
              <w:t>Первые электронные устройства выполняли простей</w:t>
            </w:r>
            <w:r w:rsidRPr="001D2114">
              <w:softHyphen/>
              <w:t xml:space="preserve">шие функции преобразования и усиления электрических сигналов. Они состояли из небольшого числа </w:t>
            </w:r>
            <w:r w:rsidRPr="000D5B64">
              <w:rPr>
                <w:b/>
              </w:rPr>
              <w:t>дискретных элементов</w:t>
            </w:r>
            <w:r w:rsidRPr="001D2114">
              <w:t xml:space="preserve">: электронных ламп, конденсаторов, резисторов и т. д. Значительный прогресс был </w:t>
            </w:r>
            <w:r w:rsidRPr="001D2114">
              <w:lastRenderedPageBreak/>
              <w:t>достигнут после создания полупроводниковых диодов и транзисторов. Так как они имели высокую надежность, малые габариты и массу, малое потребление энергии, на их основе можно было создавать значительно более сложные электронные устройства.</w:t>
            </w:r>
          </w:p>
          <w:p w:rsidR="00CA5ADC" w:rsidRPr="001D2114" w:rsidRDefault="00F773F5" w:rsidP="00096883">
            <w:pPr>
              <w:pStyle w:val="a8"/>
              <w:shd w:val="clear" w:color="auto" w:fill="FFFFFF"/>
              <w:spacing w:before="0" w:beforeAutospacing="0" w:after="0" w:afterAutospacing="0"/>
            </w:pPr>
            <w:r w:rsidRPr="001D2114">
              <w:rPr>
                <w:shd w:val="clear" w:color="auto" w:fill="FFFFFF"/>
              </w:rPr>
              <w:t>В </w:t>
            </w:r>
            <w:r w:rsidRPr="001D2114">
              <w:rPr>
                <w:rStyle w:val="af2"/>
                <w:i/>
                <w:iCs/>
                <w:shd w:val="clear" w:color="auto" w:fill="FFFFFF"/>
              </w:rPr>
              <w:t xml:space="preserve">полупроводниковых микросхемах </w:t>
            </w:r>
            <w:r w:rsidRPr="001D2114">
              <w:rPr>
                <w:shd w:val="clear" w:color="auto" w:fill="FFFFFF"/>
              </w:rPr>
              <w:t xml:space="preserve">основой являются кристаллы полупроводника толщиной в доли миллиметра и площадью несколько квадратных миллиметров. </w:t>
            </w:r>
            <w:r w:rsidRPr="00096883">
              <w:rPr>
                <w:b/>
                <w:shd w:val="clear" w:color="auto" w:fill="FFFFFF"/>
              </w:rPr>
              <w:t>Все элементы микросхемы — диоды, транзисторы, резисторы и соединения между ними — выполняются в объеме и на поверхности кристалла в процессе одного технологи</w:t>
            </w:r>
            <w:r w:rsidRPr="00096883">
              <w:rPr>
                <w:b/>
                <w:shd w:val="clear" w:color="auto" w:fill="FFFFFF"/>
              </w:rPr>
              <w:softHyphen/>
              <w:t>ческого цикла.</w:t>
            </w:r>
            <w:r w:rsidRPr="001D2114">
              <w:rPr>
                <w:shd w:val="clear" w:color="auto" w:fill="FFFFFF"/>
              </w:rPr>
              <w:t xml:space="preserve"> Микросхема может содержать от десятков до тысяч и десятков тысяч элементов. В связи с большой плотностью элементов мощность полупроводни</w:t>
            </w:r>
            <w:r w:rsidRPr="001D2114">
              <w:rPr>
                <w:shd w:val="clear" w:color="auto" w:fill="FFFFFF"/>
              </w:rPr>
              <w:softHyphen/>
              <w:t>ковых микросхем ограничена.</w:t>
            </w:r>
          </w:p>
          <w:p w:rsidR="003E39D1" w:rsidRDefault="00F773F5" w:rsidP="001D2114">
            <w:pPr>
              <w:rPr>
                <w:sz w:val="24"/>
                <w:szCs w:val="24"/>
                <w:shd w:val="clear" w:color="auto" w:fill="FFFFFF"/>
              </w:rPr>
            </w:pPr>
            <w:r w:rsidRPr="001D2114">
              <w:rPr>
                <w:sz w:val="24"/>
                <w:szCs w:val="24"/>
                <w:shd w:val="clear" w:color="auto" w:fill="FFFFFF"/>
              </w:rPr>
              <w:t>Для защиты от внешних воздействий микросхемы помещаются в герметичные металлические или пластмас</w:t>
            </w:r>
            <w:r w:rsidRPr="001D2114">
              <w:rPr>
                <w:sz w:val="24"/>
                <w:szCs w:val="24"/>
                <w:shd w:val="clear" w:color="auto" w:fill="FFFFFF"/>
              </w:rPr>
              <w:softHyphen/>
              <w:t>совые корпуса. Корпус микросхемы имеет внешние выводы для монтажа. На корпус наносится маркировка. Многие микросхемы применяются как законченные электронные устройства. Число внешних электрических соединений у них сведено к минимуму. Они имеют малые габариты и массу, малую потребляемую мощность, высо</w:t>
            </w:r>
            <w:r w:rsidRPr="001D2114">
              <w:rPr>
                <w:sz w:val="24"/>
                <w:szCs w:val="24"/>
                <w:shd w:val="clear" w:color="auto" w:fill="FFFFFF"/>
              </w:rPr>
              <w:softHyphen/>
              <w:t>кую надежность. Более сложные устройства создаются из набора микросхем</w:t>
            </w:r>
            <w:r w:rsidR="0021599D" w:rsidRPr="001D2114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6883" w:rsidRDefault="00096883" w:rsidP="001D2114">
            <w:pPr>
              <w:rPr>
                <w:sz w:val="24"/>
                <w:szCs w:val="24"/>
                <w:shd w:val="clear" w:color="auto" w:fill="FFFFFF"/>
              </w:rPr>
            </w:pPr>
          </w:p>
          <w:p w:rsidR="003E39D1" w:rsidRPr="00BF3B37" w:rsidRDefault="000D5B64" w:rsidP="00BF3B37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3E39D1">
              <w:t xml:space="preserve">     Примерами использования полупроводниковых приборов в автотранспортном комплексе являются фары, электронные системы зажигания, бортовые компьютеры, позволяющие не только контролировать работу всех систем автомобиля, но и точно определять положение в пространстве, корректировать свое передвижение с использованием глобальной системы позиционирования GPS. Такие полупроводниковые приборы, как светодиоды, активно используются в светофорах, фарах и приборных модулях автомобиля. Многие европейские города уже перешли на дорожные сигналы, пост</w:t>
            </w:r>
            <w:r>
              <w:t>роенные на светодиодных модулях.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3E39D1" w:rsidRDefault="006E55F1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lastRenderedPageBreak/>
              <w:t xml:space="preserve">Участвуют в объяснении, </w:t>
            </w:r>
            <w:r w:rsidR="007962C1" w:rsidRPr="003E39D1">
              <w:rPr>
                <w:sz w:val="24"/>
                <w:szCs w:val="24"/>
              </w:rPr>
              <w:t xml:space="preserve">делают записи в </w:t>
            </w:r>
            <w:r w:rsidRPr="003E39D1">
              <w:rPr>
                <w:sz w:val="24"/>
                <w:szCs w:val="24"/>
              </w:rPr>
              <w:t>тетрадях, отвечают на вопросы преподавателя, уточняют полученную информацию.</w:t>
            </w:r>
          </w:p>
          <w:p w:rsidR="000343E2" w:rsidRPr="003E39D1" w:rsidRDefault="000343E2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3E39D1" w:rsidRDefault="000343E2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3E39D1">
              <w:rPr>
                <w:sz w:val="24"/>
                <w:szCs w:val="24"/>
              </w:rPr>
              <w:t xml:space="preserve">(слайд </w:t>
            </w:r>
            <w:r w:rsidR="00D60976" w:rsidRPr="003E39D1">
              <w:rPr>
                <w:sz w:val="24"/>
                <w:szCs w:val="24"/>
              </w:rPr>
              <w:t>5</w:t>
            </w:r>
            <w:r w:rsidR="00981108" w:rsidRPr="003E39D1">
              <w:rPr>
                <w:sz w:val="24"/>
                <w:szCs w:val="24"/>
              </w:rPr>
              <w:t>,</w:t>
            </w:r>
            <w:r w:rsidR="00D60976" w:rsidRPr="003E39D1">
              <w:rPr>
                <w:sz w:val="24"/>
                <w:szCs w:val="24"/>
              </w:rPr>
              <w:t>6</w:t>
            </w:r>
            <w:r w:rsidR="00981108" w:rsidRPr="003E39D1">
              <w:rPr>
                <w:sz w:val="24"/>
                <w:szCs w:val="24"/>
              </w:rPr>
              <w:t>,</w:t>
            </w:r>
            <w:r w:rsidR="00D60976" w:rsidRPr="003E39D1">
              <w:rPr>
                <w:sz w:val="24"/>
                <w:szCs w:val="24"/>
              </w:rPr>
              <w:t>7</w:t>
            </w:r>
            <w:r w:rsidR="00981108" w:rsidRPr="003E39D1">
              <w:rPr>
                <w:sz w:val="24"/>
                <w:szCs w:val="24"/>
              </w:rPr>
              <w:t>)</w:t>
            </w:r>
            <w:r w:rsidR="00BF3B37">
              <w:rPr>
                <w:sz w:val="24"/>
                <w:szCs w:val="24"/>
              </w:rPr>
              <w:t xml:space="preserve"> Учёные.</w:t>
            </w:r>
            <w:r w:rsidRPr="003E39D1">
              <w:rPr>
                <w:sz w:val="24"/>
                <w:szCs w:val="24"/>
              </w:rPr>
              <w:t xml:space="preserve"> </w:t>
            </w: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FC03B6" w:rsidRDefault="00FC03B6" w:rsidP="006E55F1">
            <w:pPr>
              <w:tabs>
                <w:tab w:val="left" w:pos="1701"/>
              </w:tabs>
            </w:pPr>
          </w:p>
          <w:p w:rsidR="004A46FB" w:rsidRDefault="004A46FB" w:rsidP="00DA3B32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1D2114" w:rsidRDefault="001D2114" w:rsidP="00DA3B32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DA3B32" w:rsidRPr="00DA3B32" w:rsidRDefault="001D2114" w:rsidP="00DA3B32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81108" w:rsidRPr="00DA3B32">
              <w:rPr>
                <w:sz w:val="24"/>
                <w:szCs w:val="24"/>
              </w:rPr>
              <w:t>лайд</w:t>
            </w:r>
            <w:r>
              <w:rPr>
                <w:sz w:val="24"/>
                <w:szCs w:val="24"/>
              </w:rPr>
              <w:t xml:space="preserve"> </w:t>
            </w:r>
            <w:r w:rsidR="00DA3B32" w:rsidRPr="00DA3B32">
              <w:rPr>
                <w:sz w:val="24"/>
                <w:szCs w:val="24"/>
              </w:rPr>
              <w:t xml:space="preserve"> </w:t>
            </w:r>
            <w:r w:rsidR="00BD3DA6">
              <w:rPr>
                <w:sz w:val="24"/>
                <w:szCs w:val="24"/>
              </w:rPr>
              <w:t>8</w:t>
            </w:r>
            <w:r w:rsidR="00DA3B32" w:rsidRPr="00DA3B32">
              <w:rPr>
                <w:sz w:val="24"/>
                <w:szCs w:val="24"/>
              </w:rPr>
              <w:t xml:space="preserve">. </w:t>
            </w:r>
          </w:p>
          <w:p w:rsidR="00BD3DA6" w:rsidRDefault="00BD3DA6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таблицу с классификацией п/п приборов</w:t>
            </w:r>
            <w:r w:rsidR="00BF3B37">
              <w:rPr>
                <w:sz w:val="24"/>
                <w:szCs w:val="24"/>
              </w:rPr>
              <w:t>, слушают</w:t>
            </w:r>
            <w:r>
              <w:rPr>
                <w:sz w:val="24"/>
                <w:szCs w:val="24"/>
              </w:rPr>
              <w:t>. Делают записи в тетради.</w:t>
            </w:r>
          </w:p>
          <w:p w:rsidR="00BD3DA6" w:rsidRDefault="00BD3DA6" w:rsidP="006E55F1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Default="006E55F1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357519" w:rsidRDefault="00357519" w:rsidP="006E55F1">
            <w:pPr>
              <w:tabs>
                <w:tab w:val="left" w:pos="1701"/>
              </w:tabs>
            </w:pPr>
          </w:p>
          <w:p w:rsidR="000436E5" w:rsidRDefault="000436E5" w:rsidP="006E55F1">
            <w:pPr>
              <w:tabs>
                <w:tab w:val="left" w:pos="1701"/>
              </w:tabs>
            </w:pPr>
          </w:p>
          <w:p w:rsidR="004A46FB" w:rsidRDefault="004A46FB" w:rsidP="006E55F1">
            <w:pPr>
              <w:tabs>
                <w:tab w:val="left" w:pos="1701"/>
              </w:tabs>
            </w:pPr>
          </w:p>
          <w:p w:rsidR="004A46FB" w:rsidRDefault="004A46FB" w:rsidP="006E55F1">
            <w:pPr>
              <w:tabs>
                <w:tab w:val="left" w:pos="1701"/>
              </w:tabs>
            </w:pPr>
          </w:p>
          <w:p w:rsidR="005A5621" w:rsidRDefault="005A5621" w:rsidP="005A5621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shd w:val="clear" w:color="auto" w:fill="FFFFFF"/>
              </w:rPr>
            </w:pPr>
            <w:r w:rsidRPr="001D2114">
              <w:rPr>
                <w:shd w:val="clear" w:color="auto" w:fill="FFFFFF"/>
              </w:rPr>
              <w:t>Классификация диодов слайд 9.</w:t>
            </w:r>
          </w:p>
          <w:p w:rsidR="00B719B5" w:rsidRDefault="00BF3B37" w:rsidP="005A5621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Изучают слайд, слушают.</w:t>
            </w:r>
            <w:r w:rsidR="005A5621">
              <w:rPr>
                <w:shd w:val="clear" w:color="auto" w:fill="FFFFFF"/>
              </w:rPr>
              <w:t xml:space="preserve"> Делают записи в тетради.</w:t>
            </w:r>
          </w:p>
          <w:p w:rsidR="005A5621" w:rsidRPr="005A5621" w:rsidRDefault="005A5621" w:rsidP="005A5621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shd w:val="clear" w:color="auto" w:fill="FFFFFF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5A5621" w:rsidRDefault="005A5621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F3B37" w:rsidRDefault="00BF3B37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F3B37" w:rsidRDefault="00BF3B37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F3B37" w:rsidRDefault="00BF3B37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F3B37" w:rsidRDefault="00BF3B37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F3B37" w:rsidRDefault="00BF3B37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F3B37" w:rsidRDefault="00BF3B37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</w:p>
          <w:p w:rsidR="00B719B5" w:rsidRDefault="00082F25" w:rsidP="00812B4E">
            <w:pPr>
              <w:tabs>
                <w:tab w:val="left" w:pos="1701"/>
              </w:tabs>
            </w:pPr>
            <w:r>
              <w:rPr>
                <w:sz w:val="24"/>
                <w:szCs w:val="24"/>
              </w:rPr>
              <w:t xml:space="preserve">Слайд 10, 11 - </w:t>
            </w:r>
            <w:r w:rsidRPr="001D2114">
              <w:rPr>
                <w:sz w:val="24"/>
                <w:szCs w:val="24"/>
              </w:rPr>
              <w:t>условно - графическое обозначение</w:t>
            </w:r>
            <w:r>
              <w:rPr>
                <w:sz w:val="24"/>
                <w:szCs w:val="24"/>
              </w:rPr>
              <w:t xml:space="preserve"> диодов</w:t>
            </w:r>
            <w:r w:rsidRPr="001D2114">
              <w:rPr>
                <w:sz w:val="24"/>
                <w:szCs w:val="24"/>
              </w:rPr>
              <w:t>. Делают записи в тетради</w:t>
            </w:r>
            <w:r>
              <w:rPr>
                <w:sz w:val="24"/>
                <w:szCs w:val="24"/>
              </w:rPr>
              <w:t>.</w:t>
            </w:r>
          </w:p>
          <w:p w:rsidR="00B719B5" w:rsidRDefault="00B719B5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365C16" w:rsidRDefault="00365C16" w:rsidP="00812B4E">
            <w:pPr>
              <w:tabs>
                <w:tab w:val="left" w:pos="1701"/>
              </w:tabs>
            </w:pPr>
          </w:p>
          <w:p w:rsidR="00365C16" w:rsidRDefault="00365C16" w:rsidP="00812B4E">
            <w:pPr>
              <w:tabs>
                <w:tab w:val="left" w:pos="1701"/>
              </w:tabs>
            </w:pPr>
          </w:p>
          <w:p w:rsidR="004A46FB" w:rsidRDefault="004A46FB" w:rsidP="00812B4E">
            <w:pPr>
              <w:tabs>
                <w:tab w:val="left" w:pos="1701"/>
              </w:tabs>
            </w:pPr>
          </w:p>
          <w:p w:rsidR="00B719B5" w:rsidRPr="001D2114" w:rsidRDefault="00B719B5" w:rsidP="00812B4E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Слайд 1</w:t>
            </w:r>
            <w:r w:rsidR="005A5621">
              <w:rPr>
                <w:sz w:val="24"/>
                <w:szCs w:val="24"/>
              </w:rPr>
              <w:t>2</w:t>
            </w:r>
            <w:r w:rsidRPr="001D2114">
              <w:rPr>
                <w:sz w:val="24"/>
                <w:szCs w:val="24"/>
              </w:rPr>
              <w:t>. Изучают, дела</w:t>
            </w:r>
            <w:r w:rsidR="004A46FB">
              <w:rPr>
                <w:sz w:val="24"/>
                <w:szCs w:val="24"/>
              </w:rPr>
              <w:t>ют записи в тетради, задают вопросы.</w:t>
            </w:r>
          </w:p>
          <w:p w:rsidR="00F773F5" w:rsidRDefault="00F773F5" w:rsidP="00812B4E">
            <w:pPr>
              <w:tabs>
                <w:tab w:val="left" w:pos="1701"/>
              </w:tabs>
            </w:pPr>
          </w:p>
          <w:p w:rsidR="00F773F5" w:rsidRDefault="00F773F5" w:rsidP="00812B4E">
            <w:pPr>
              <w:tabs>
                <w:tab w:val="left" w:pos="1701"/>
              </w:tabs>
            </w:pPr>
          </w:p>
          <w:p w:rsidR="00F773F5" w:rsidRDefault="00F773F5" w:rsidP="00812B4E">
            <w:pPr>
              <w:tabs>
                <w:tab w:val="left" w:pos="1701"/>
              </w:tabs>
            </w:pPr>
          </w:p>
          <w:p w:rsidR="005C1AE4" w:rsidRDefault="005C1AE4" w:rsidP="00812B4E">
            <w:pPr>
              <w:tabs>
                <w:tab w:val="left" w:pos="1701"/>
              </w:tabs>
            </w:pPr>
          </w:p>
          <w:p w:rsidR="005C1AE4" w:rsidRDefault="005C1AE4" w:rsidP="00812B4E">
            <w:pPr>
              <w:tabs>
                <w:tab w:val="left" w:pos="1701"/>
              </w:tabs>
            </w:pPr>
          </w:p>
          <w:p w:rsidR="005C1AE4" w:rsidRDefault="005C1AE4" w:rsidP="00812B4E">
            <w:pPr>
              <w:tabs>
                <w:tab w:val="left" w:pos="1701"/>
              </w:tabs>
            </w:pPr>
          </w:p>
          <w:p w:rsidR="000436E5" w:rsidRDefault="000436E5" w:rsidP="00812B4E">
            <w:pPr>
              <w:tabs>
                <w:tab w:val="left" w:pos="1701"/>
              </w:tabs>
            </w:pPr>
          </w:p>
          <w:p w:rsidR="004A46FB" w:rsidRDefault="004A46FB" w:rsidP="00812B4E">
            <w:pPr>
              <w:tabs>
                <w:tab w:val="left" w:pos="1701"/>
              </w:tabs>
            </w:pPr>
          </w:p>
          <w:p w:rsidR="004A46FB" w:rsidRDefault="004A46FB" w:rsidP="00812B4E">
            <w:pPr>
              <w:tabs>
                <w:tab w:val="left" w:pos="1701"/>
              </w:tabs>
            </w:pPr>
          </w:p>
          <w:p w:rsidR="00F773F5" w:rsidRDefault="00F773F5" w:rsidP="00812B4E">
            <w:pPr>
              <w:tabs>
                <w:tab w:val="left" w:pos="1701"/>
              </w:tabs>
            </w:pPr>
          </w:p>
          <w:p w:rsidR="00096883" w:rsidRDefault="00096883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4A46FB" w:rsidRPr="001D2114" w:rsidRDefault="004A46FB" w:rsidP="004A46FB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Слайд 1</w:t>
            </w:r>
            <w:r>
              <w:rPr>
                <w:sz w:val="24"/>
                <w:szCs w:val="24"/>
              </w:rPr>
              <w:t>3</w:t>
            </w:r>
            <w:r w:rsidRPr="001D2114">
              <w:rPr>
                <w:sz w:val="24"/>
                <w:szCs w:val="24"/>
              </w:rPr>
              <w:t>. Изучают, делают записи в тетради.</w:t>
            </w:r>
          </w:p>
          <w:p w:rsidR="000436E5" w:rsidRDefault="000436E5" w:rsidP="00812B4E">
            <w:pPr>
              <w:tabs>
                <w:tab w:val="left" w:pos="1701"/>
              </w:tabs>
            </w:pPr>
          </w:p>
          <w:p w:rsidR="00096883" w:rsidRDefault="00096883" w:rsidP="00812B4E">
            <w:pPr>
              <w:tabs>
                <w:tab w:val="left" w:pos="1701"/>
              </w:tabs>
            </w:pPr>
          </w:p>
          <w:p w:rsidR="004A46FB" w:rsidRDefault="004A46FB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6238BC" w:rsidRDefault="006238BC" w:rsidP="00812B4E">
            <w:pPr>
              <w:tabs>
                <w:tab w:val="left" w:pos="1701"/>
              </w:tabs>
            </w:pPr>
          </w:p>
          <w:p w:rsidR="00F773F5" w:rsidRPr="001D2114" w:rsidRDefault="00F773F5" w:rsidP="00F773F5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1D2114">
              <w:rPr>
                <w:sz w:val="24"/>
                <w:szCs w:val="24"/>
              </w:rPr>
              <w:t>Слайд 1</w:t>
            </w:r>
            <w:r w:rsidR="00096883">
              <w:rPr>
                <w:sz w:val="24"/>
                <w:szCs w:val="24"/>
              </w:rPr>
              <w:t>4, 15</w:t>
            </w:r>
            <w:r w:rsidRPr="001D2114">
              <w:rPr>
                <w:sz w:val="24"/>
                <w:szCs w:val="24"/>
              </w:rPr>
              <w:t>. Изучают, делают записи в тетради.</w:t>
            </w:r>
          </w:p>
          <w:p w:rsidR="00F773F5" w:rsidRDefault="00F773F5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Default="00CE1C8F" w:rsidP="00812B4E">
            <w:pPr>
              <w:tabs>
                <w:tab w:val="left" w:pos="1701"/>
              </w:tabs>
            </w:pPr>
          </w:p>
          <w:p w:rsidR="00CE1C8F" w:rsidRPr="00CE1C8F" w:rsidRDefault="00CE1C8F" w:rsidP="00BF3B37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CE1C8F">
              <w:rPr>
                <w:sz w:val="24"/>
                <w:szCs w:val="24"/>
              </w:rPr>
              <w:t>Слайд 16-23</w:t>
            </w:r>
            <w:r>
              <w:rPr>
                <w:sz w:val="24"/>
                <w:szCs w:val="24"/>
              </w:rPr>
              <w:t>. Изучают</w:t>
            </w:r>
            <w:r w:rsidR="00BF3B37">
              <w:rPr>
                <w:sz w:val="24"/>
                <w:szCs w:val="24"/>
              </w:rPr>
              <w:t>, слушают</w:t>
            </w:r>
            <w:r>
              <w:rPr>
                <w:sz w:val="24"/>
                <w:szCs w:val="24"/>
              </w:rPr>
              <w:t xml:space="preserve">. </w:t>
            </w:r>
            <w:r w:rsidR="00BF3B3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ела</w:t>
            </w:r>
            <w:r w:rsidR="00BF3B37">
              <w:rPr>
                <w:sz w:val="24"/>
                <w:szCs w:val="24"/>
              </w:rPr>
              <w:t>ют</w:t>
            </w:r>
            <w:r>
              <w:rPr>
                <w:sz w:val="24"/>
                <w:szCs w:val="24"/>
              </w:rPr>
              <w:t xml:space="preserve"> записи в тетради.</w:t>
            </w:r>
          </w:p>
        </w:tc>
      </w:tr>
      <w:tr w:rsidR="006E55F1" w:rsidRPr="0071215D" w:rsidTr="00F156A4">
        <w:trPr>
          <w:trHeight w:val="317"/>
        </w:trPr>
        <w:tc>
          <w:tcPr>
            <w:tcW w:w="2943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rPr>
                <w:b/>
                <w:i/>
              </w:rPr>
            </w:pPr>
          </w:p>
        </w:tc>
        <w:tc>
          <w:tcPr>
            <w:tcW w:w="1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b/>
                <w:sz w:val="22"/>
                <w:szCs w:val="22"/>
              </w:rPr>
              <w:t xml:space="preserve">РЕЗУЛЬТАТ: Получена теоретическая основа для выполнения </w:t>
            </w:r>
            <w:r w:rsidR="003E39D1">
              <w:rPr>
                <w:b/>
                <w:sz w:val="22"/>
                <w:szCs w:val="22"/>
              </w:rPr>
              <w:t xml:space="preserve">самостоятельного </w:t>
            </w:r>
            <w:r w:rsidRPr="0071215D">
              <w:rPr>
                <w:b/>
                <w:sz w:val="22"/>
                <w:szCs w:val="22"/>
              </w:rPr>
              <w:t>задания</w:t>
            </w:r>
            <w:r w:rsidR="0021599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E55F1" w:rsidRPr="0071215D" w:rsidTr="00F156A4">
        <w:tc>
          <w:tcPr>
            <w:tcW w:w="294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</w:pPr>
            <w:r w:rsidRPr="0071215D">
              <w:rPr>
                <w:b/>
                <w:i/>
                <w:sz w:val="22"/>
                <w:szCs w:val="22"/>
              </w:rPr>
              <w:t>Инструктаж преподавателя:</w:t>
            </w:r>
          </w:p>
          <w:p w:rsidR="006E55F1" w:rsidRPr="0071215D" w:rsidRDefault="006E55F1" w:rsidP="006E55F1">
            <w:pPr>
              <w:tabs>
                <w:tab w:val="left" w:pos="1701"/>
              </w:tabs>
            </w:pPr>
            <w:r w:rsidRPr="0071215D">
              <w:rPr>
                <w:sz w:val="22"/>
                <w:szCs w:val="22"/>
              </w:rPr>
              <w:lastRenderedPageBreak/>
              <w:t>- Задание на</w:t>
            </w:r>
            <w:r w:rsidR="00E95267">
              <w:rPr>
                <w:sz w:val="22"/>
                <w:szCs w:val="22"/>
              </w:rPr>
              <w:t xml:space="preserve"> закрепление новых знаний</w:t>
            </w:r>
            <w:r w:rsidRPr="0071215D">
              <w:rPr>
                <w:sz w:val="22"/>
                <w:szCs w:val="22"/>
              </w:rPr>
              <w:t xml:space="preserve">   </w:t>
            </w: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tabs>
                <w:tab w:val="left" w:pos="1701"/>
              </w:tabs>
              <w:rPr>
                <w:b/>
                <w:i/>
              </w:rPr>
            </w:pPr>
          </w:p>
        </w:tc>
        <w:tc>
          <w:tcPr>
            <w:tcW w:w="7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267" w:rsidRDefault="00E95267" w:rsidP="006E55F1">
            <w:pPr>
              <w:tabs>
                <w:tab w:val="left" w:pos="17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Для закрепления полученных новых знаний выполним небольшую самостоятельную работу.</w:t>
            </w:r>
          </w:p>
          <w:p w:rsidR="006E55F1" w:rsidRPr="0071215D" w:rsidRDefault="006E55F1" w:rsidP="006E55F1">
            <w:pPr>
              <w:tabs>
                <w:tab w:val="left" w:pos="1701"/>
              </w:tabs>
              <w:rPr>
                <w:b/>
              </w:rPr>
            </w:pPr>
            <w:r w:rsidRPr="0071215D">
              <w:rPr>
                <w:sz w:val="22"/>
                <w:szCs w:val="22"/>
              </w:rPr>
              <w:lastRenderedPageBreak/>
              <w:t>Выдаёт задание на самостоятельную работу и комментирует его этапы:</w:t>
            </w:r>
          </w:p>
          <w:p w:rsidR="006E55F1" w:rsidRPr="0071215D" w:rsidRDefault="006E55F1" w:rsidP="006E55F1">
            <w:pPr>
              <w:pStyle w:val="aa"/>
              <w:rPr>
                <w:sz w:val="22"/>
                <w:szCs w:val="22"/>
              </w:rPr>
            </w:pPr>
            <w:r w:rsidRPr="0071215D">
              <w:rPr>
                <w:b/>
                <w:sz w:val="22"/>
                <w:szCs w:val="22"/>
              </w:rPr>
              <w:t xml:space="preserve">«Работа по дидактическим карточкам» </w:t>
            </w:r>
            <w:r w:rsidR="00E95267">
              <w:rPr>
                <w:sz w:val="22"/>
                <w:szCs w:val="22"/>
              </w:rPr>
              <w:t>(Приложение 2</w:t>
            </w:r>
            <w:r w:rsidRPr="0071215D">
              <w:rPr>
                <w:sz w:val="22"/>
                <w:szCs w:val="22"/>
              </w:rPr>
              <w:t>)</w:t>
            </w:r>
            <w:r w:rsidR="00045A37">
              <w:rPr>
                <w:sz w:val="22"/>
                <w:szCs w:val="22"/>
              </w:rPr>
              <w:t>.</w:t>
            </w:r>
          </w:p>
          <w:p w:rsidR="006E55F1" w:rsidRPr="00BF3B37" w:rsidRDefault="006E55F1" w:rsidP="000D5B64">
            <w:pPr>
              <w:pStyle w:val="aa"/>
              <w:spacing w:before="0"/>
              <w:rPr>
                <w:sz w:val="22"/>
                <w:szCs w:val="22"/>
              </w:rPr>
            </w:pPr>
            <w:r w:rsidRPr="0071215D">
              <w:rPr>
                <w:sz w:val="22"/>
                <w:szCs w:val="22"/>
              </w:rPr>
              <w:t>Карточки</w:t>
            </w:r>
            <w:r w:rsidR="00E95267">
              <w:rPr>
                <w:sz w:val="22"/>
                <w:szCs w:val="22"/>
              </w:rPr>
              <w:t xml:space="preserve"> </w:t>
            </w:r>
            <w:r w:rsidRPr="0071215D">
              <w:rPr>
                <w:sz w:val="22"/>
                <w:szCs w:val="22"/>
              </w:rPr>
              <w:t xml:space="preserve"> выданы </w:t>
            </w:r>
            <w:r w:rsidR="00E95267">
              <w:rPr>
                <w:sz w:val="22"/>
                <w:szCs w:val="22"/>
              </w:rPr>
              <w:t>студентам</w:t>
            </w:r>
            <w:r w:rsidRPr="0071215D">
              <w:rPr>
                <w:sz w:val="22"/>
                <w:szCs w:val="22"/>
              </w:rPr>
              <w:t xml:space="preserve">. Они содержат вопросы </w:t>
            </w:r>
            <w:r w:rsidR="00E95267">
              <w:rPr>
                <w:sz w:val="22"/>
                <w:szCs w:val="22"/>
              </w:rPr>
              <w:t>по теме «Полупроводниковые приборы. Классификация»</w:t>
            </w:r>
            <w:r w:rsidRPr="0071215D">
              <w:rPr>
                <w:sz w:val="22"/>
                <w:szCs w:val="22"/>
              </w:rPr>
              <w:t xml:space="preserve">. Преподаватель не принимает никакого участия в процессе </w:t>
            </w:r>
            <w:r w:rsidR="00E95267">
              <w:rPr>
                <w:sz w:val="22"/>
                <w:szCs w:val="22"/>
              </w:rPr>
              <w:t>выполнения</w:t>
            </w:r>
            <w:r w:rsidRPr="0071215D">
              <w:rPr>
                <w:sz w:val="22"/>
                <w:szCs w:val="22"/>
              </w:rPr>
              <w:t xml:space="preserve"> задания </w:t>
            </w:r>
            <w:r w:rsidR="00E95267">
              <w:rPr>
                <w:sz w:val="22"/>
                <w:szCs w:val="22"/>
              </w:rPr>
              <w:t>студентами</w:t>
            </w:r>
            <w:r w:rsidRPr="0071215D">
              <w:rPr>
                <w:sz w:val="22"/>
                <w:szCs w:val="22"/>
              </w:rPr>
              <w:t>. Роль преподавателя при работе с карточками сводится к минимуму. Он становится наблюдателем и, в нужный момент, помощником.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CE1C8F" w:rsidRDefault="00E95267" w:rsidP="00045A37">
            <w:pPr>
              <w:pStyle w:val="a8"/>
              <w:spacing w:before="0" w:after="0"/>
              <w:jc w:val="both"/>
            </w:pPr>
            <w:r w:rsidRPr="00CE1C8F">
              <w:lastRenderedPageBreak/>
              <w:t>Слайд</w:t>
            </w:r>
            <w:r w:rsidR="00045A37" w:rsidRPr="00CE1C8F">
              <w:t xml:space="preserve"> 24. </w:t>
            </w:r>
            <w:r w:rsidR="006E55F1" w:rsidRPr="00CE1C8F">
              <w:t xml:space="preserve">Осмысливают этапы задания и уточняют свои действия (при </w:t>
            </w:r>
            <w:r w:rsidR="006E55F1" w:rsidRPr="00CE1C8F">
              <w:lastRenderedPageBreak/>
              <w:t>необходимости)</w:t>
            </w:r>
            <w:r w:rsidR="00045A37" w:rsidRPr="00CE1C8F">
              <w:t xml:space="preserve">. </w:t>
            </w:r>
          </w:p>
        </w:tc>
      </w:tr>
      <w:tr w:rsidR="006E55F1" w:rsidRPr="0071215D" w:rsidTr="00F156A4">
        <w:tc>
          <w:tcPr>
            <w:tcW w:w="2943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rPr>
                <w:b/>
                <w:i/>
              </w:rPr>
            </w:pPr>
          </w:p>
        </w:tc>
        <w:tc>
          <w:tcPr>
            <w:tcW w:w="1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b/>
                <w:sz w:val="22"/>
                <w:szCs w:val="22"/>
              </w:rPr>
              <w:t>РЕЗУЛЬТАТ: Детализированы объёмы, этапы и формы предстоящей работы</w:t>
            </w:r>
          </w:p>
        </w:tc>
      </w:tr>
      <w:tr w:rsidR="006E55F1" w:rsidRPr="0071215D" w:rsidTr="00F156A4">
        <w:tc>
          <w:tcPr>
            <w:tcW w:w="2943" w:type="dxa"/>
            <w:vMerge w:val="restart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rPr>
                <w:lang w:val="en-US"/>
              </w:rPr>
            </w:pPr>
            <w:r w:rsidRPr="0071215D">
              <w:rPr>
                <w:b/>
                <w:i/>
                <w:sz w:val="22"/>
                <w:szCs w:val="22"/>
              </w:rPr>
              <w:t xml:space="preserve">4. Выполнение задания  </w:t>
            </w:r>
            <w:r w:rsidRPr="0071215D">
              <w:rPr>
                <w:sz w:val="22"/>
                <w:szCs w:val="22"/>
              </w:rPr>
              <w:t xml:space="preserve">    </w:t>
            </w:r>
            <w:r w:rsidRPr="0071215D">
              <w:rPr>
                <w:b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7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A37" w:rsidRDefault="006E55F1" w:rsidP="00045A37">
            <w:pPr>
              <w:pStyle w:val="a8"/>
              <w:spacing w:before="0" w:beforeAutospacing="0" w:after="0" w:afterAutospacing="0"/>
              <w:ind w:firstLine="176"/>
              <w:jc w:val="both"/>
            </w:pPr>
            <w:r w:rsidRPr="0071215D">
              <w:rPr>
                <w:sz w:val="22"/>
                <w:szCs w:val="22"/>
              </w:rPr>
              <w:t>Организует выполнение практического задания</w:t>
            </w:r>
            <w:r w:rsidR="006650E0">
              <w:rPr>
                <w:sz w:val="22"/>
                <w:szCs w:val="22"/>
              </w:rPr>
              <w:t>.</w:t>
            </w:r>
          </w:p>
          <w:p w:rsidR="006E55F1" w:rsidRPr="0071215D" w:rsidRDefault="006E55F1" w:rsidP="00045A37">
            <w:pPr>
              <w:pStyle w:val="a8"/>
              <w:spacing w:before="0" w:beforeAutospacing="0" w:after="0" w:afterAutospacing="0"/>
              <w:ind w:firstLine="176"/>
              <w:jc w:val="both"/>
            </w:pPr>
            <w:r w:rsidRPr="0071215D">
              <w:rPr>
                <w:sz w:val="22"/>
                <w:szCs w:val="22"/>
              </w:rPr>
              <w:t>Контролирует работу, оказывает методическую помощь (при необходимости)</w:t>
            </w:r>
            <w:r w:rsidR="00045A37">
              <w:rPr>
                <w:sz w:val="22"/>
                <w:szCs w:val="22"/>
              </w:rPr>
              <w:t>.</w:t>
            </w:r>
          </w:p>
          <w:p w:rsidR="006E55F1" w:rsidRDefault="006650E0" w:rsidP="00045A37">
            <w:pPr>
              <w:pStyle w:val="a8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1215D">
              <w:rPr>
                <w:sz w:val="22"/>
                <w:szCs w:val="22"/>
              </w:rPr>
              <w:t>Наблюдает</w:t>
            </w:r>
            <w:r w:rsidR="006E55F1" w:rsidRPr="0071215D">
              <w:rPr>
                <w:sz w:val="22"/>
                <w:szCs w:val="22"/>
              </w:rPr>
              <w:t xml:space="preserve"> за ходом работы, при необходимости консультирует.</w:t>
            </w:r>
          </w:p>
          <w:p w:rsidR="006E55F1" w:rsidRPr="0071215D" w:rsidRDefault="00045A37" w:rsidP="00BF3B37">
            <w:pPr>
              <w:pStyle w:val="a8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Оценивает задание.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Default="00BF3B37" w:rsidP="00045A37">
            <w:pPr>
              <w:pStyle w:val="a8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  </w:t>
            </w:r>
            <w:r w:rsidR="006650E0">
              <w:rPr>
                <w:sz w:val="22"/>
                <w:szCs w:val="22"/>
              </w:rPr>
              <w:t>Студенты</w:t>
            </w:r>
            <w:r w:rsidR="006E55F1" w:rsidRPr="0071215D">
              <w:rPr>
                <w:sz w:val="22"/>
                <w:szCs w:val="22"/>
              </w:rPr>
              <w:t xml:space="preserve"> </w:t>
            </w:r>
            <w:r w:rsidR="006650E0">
              <w:rPr>
                <w:sz w:val="22"/>
                <w:szCs w:val="22"/>
              </w:rPr>
              <w:t>читают</w:t>
            </w:r>
            <w:r w:rsidR="00045A37">
              <w:rPr>
                <w:sz w:val="22"/>
                <w:szCs w:val="22"/>
              </w:rPr>
              <w:t xml:space="preserve"> задания.</w:t>
            </w:r>
            <w:r w:rsidR="006650E0">
              <w:rPr>
                <w:sz w:val="22"/>
                <w:szCs w:val="22"/>
              </w:rPr>
              <w:t xml:space="preserve"> </w:t>
            </w:r>
            <w:r w:rsidR="00045A37" w:rsidRPr="00045A37">
              <w:t>Приступают к выполнению самостоятельной работы</w:t>
            </w:r>
            <w:r w:rsidR="00045A37">
              <w:t>.</w:t>
            </w:r>
          </w:p>
          <w:p w:rsidR="006E55F1" w:rsidRDefault="00BF3B37" w:rsidP="00045A37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650E0">
              <w:rPr>
                <w:sz w:val="22"/>
                <w:szCs w:val="22"/>
              </w:rPr>
              <w:t>С</w:t>
            </w:r>
            <w:r w:rsidR="006E55F1" w:rsidRPr="0071215D">
              <w:rPr>
                <w:sz w:val="22"/>
                <w:szCs w:val="22"/>
              </w:rPr>
              <w:t>игнализируют преподавателю о выполнении задания или о затруднениях</w:t>
            </w:r>
            <w:r w:rsidR="006650E0">
              <w:rPr>
                <w:sz w:val="22"/>
                <w:szCs w:val="22"/>
              </w:rPr>
              <w:t>.</w:t>
            </w:r>
          </w:p>
          <w:p w:rsidR="00045A37" w:rsidRPr="0071215D" w:rsidRDefault="00045A37" w:rsidP="00045A37">
            <w:pPr>
              <w:pStyle w:val="a8"/>
              <w:spacing w:before="0" w:beforeAutospacing="0" w:after="0" w:afterAutospacing="0"/>
            </w:pPr>
            <w:r>
              <w:rPr>
                <w:sz w:val="22"/>
                <w:szCs w:val="22"/>
              </w:rPr>
              <w:t>Сдают выполненные задания.</w:t>
            </w:r>
          </w:p>
        </w:tc>
      </w:tr>
      <w:tr w:rsidR="006E55F1" w:rsidRPr="0071215D" w:rsidTr="00F156A4">
        <w:tc>
          <w:tcPr>
            <w:tcW w:w="2943" w:type="dxa"/>
            <w:vMerge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snapToGrid w:val="0"/>
              <w:rPr>
                <w:i/>
              </w:rPr>
            </w:pPr>
          </w:p>
        </w:tc>
        <w:tc>
          <w:tcPr>
            <w:tcW w:w="11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</w:pPr>
            <w:r w:rsidRPr="0071215D">
              <w:rPr>
                <w:b/>
                <w:sz w:val="22"/>
                <w:szCs w:val="22"/>
              </w:rPr>
              <w:t>РЕЗУЛЬТАТ: Выполнено первичное  закрепление</w:t>
            </w:r>
            <w:r w:rsidR="00045A37">
              <w:rPr>
                <w:b/>
                <w:sz w:val="22"/>
                <w:szCs w:val="22"/>
              </w:rPr>
              <w:t xml:space="preserve"> и оценивание </w:t>
            </w:r>
            <w:r w:rsidRPr="0071215D">
              <w:rPr>
                <w:b/>
                <w:sz w:val="22"/>
                <w:szCs w:val="22"/>
              </w:rPr>
              <w:t xml:space="preserve"> полученных знаний</w:t>
            </w:r>
          </w:p>
        </w:tc>
      </w:tr>
      <w:tr w:rsidR="006E55F1" w:rsidRPr="0071215D" w:rsidTr="00F156A4">
        <w:tc>
          <w:tcPr>
            <w:tcW w:w="2943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045A37" w:rsidRDefault="00BF3B37" w:rsidP="00BF3B37">
            <w:pPr>
              <w:pStyle w:val="aa"/>
              <w:spacing w:befor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5.</w:t>
            </w:r>
            <w:r w:rsidR="006E55F1" w:rsidRPr="0071215D">
              <w:rPr>
                <w:b/>
                <w:i/>
                <w:sz w:val="22"/>
                <w:szCs w:val="22"/>
              </w:rPr>
              <w:t xml:space="preserve">Подведение итогов урока                        </w:t>
            </w:r>
          </w:p>
          <w:p w:rsidR="000815BF" w:rsidRDefault="000815BF" w:rsidP="00BF3B37">
            <w:pPr>
              <w:pStyle w:val="aa"/>
              <w:spacing w:before="0"/>
              <w:rPr>
                <w:sz w:val="22"/>
                <w:szCs w:val="22"/>
              </w:rPr>
            </w:pPr>
          </w:p>
          <w:p w:rsidR="00BC5D5B" w:rsidRDefault="006E55F1" w:rsidP="00BF3B37">
            <w:pPr>
              <w:pStyle w:val="aa"/>
              <w:jc w:val="left"/>
              <w:rPr>
                <w:sz w:val="22"/>
                <w:szCs w:val="22"/>
              </w:rPr>
            </w:pPr>
            <w:r w:rsidRPr="0071215D">
              <w:rPr>
                <w:sz w:val="22"/>
                <w:szCs w:val="22"/>
              </w:rPr>
              <w:t>Анализ достижения поставленных на уроке целей</w:t>
            </w:r>
          </w:p>
          <w:p w:rsidR="00BF3B37" w:rsidRPr="004D67A3" w:rsidRDefault="00BF3B37" w:rsidP="00BF3B37">
            <w:pPr>
              <w:pStyle w:val="aa"/>
              <w:jc w:val="left"/>
              <w:rPr>
                <w:sz w:val="22"/>
                <w:szCs w:val="22"/>
              </w:rPr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sz w:val="22"/>
                <w:szCs w:val="22"/>
              </w:rPr>
              <w:t>Рефлексия</w:t>
            </w:r>
          </w:p>
          <w:p w:rsidR="006E55F1" w:rsidRDefault="006E55F1" w:rsidP="006E55F1">
            <w:pPr>
              <w:tabs>
                <w:tab w:val="left" w:pos="1701"/>
              </w:tabs>
            </w:pPr>
          </w:p>
          <w:p w:rsidR="00BC5D5B" w:rsidRPr="0071215D" w:rsidRDefault="00BC5D5B" w:rsidP="006E55F1">
            <w:pPr>
              <w:tabs>
                <w:tab w:val="left" w:pos="1701"/>
              </w:tabs>
            </w:pPr>
          </w:p>
          <w:p w:rsidR="006E55F1" w:rsidRPr="0071215D" w:rsidRDefault="006E55F1" w:rsidP="006E55F1">
            <w:pPr>
              <w:pStyle w:val="aa"/>
              <w:tabs>
                <w:tab w:val="left" w:pos="1701"/>
              </w:tabs>
              <w:rPr>
                <w:sz w:val="22"/>
                <w:szCs w:val="22"/>
              </w:rPr>
            </w:pPr>
            <w:r w:rsidRPr="0071215D">
              <w:rPr>
                <w:sz w:val="22"/>
                <w:szCs w:val="22"/>
              </w:rPr>
              <w:t xml:space="preserve">Выставление оценок </w:t>
            </w:r>
          </w:p>
          <w:p w:rsidR="006E55F1" w:rsidRPr="0071215D" w:rsidRDefault="006E55F1" w:rsidP="006E55F1">
            <w:pPr>
              <w:tabs>
                <w:tab w:val="left" w:pos="1701"/>
              </w:tabs>
            </w:pPr>
          </w:p>
          <w:p w:rsidR="006E55F1" w:rsidRDefault="006E55F1" w:rsidP="006E55F1">
            <w:pPr>
              <w:tabs>
                <w:tab w:val="left" w:pos="1701"/>
              </w:tabs>
              <w:rPr>
                <w:sz w:val="22"/>
                <w:szCs w:val="22"/>
              </w:rPr>
            </w:pPr>
            <w:r w:rsidRPr="0071215D">
              <w:rPr>
                <w:sz w:val="22"/>
                <w:szCs w:val="22"/>
              </w:rPr>
              <w:t>Домашнее задание</w:t>
            </w:r>
          </w:p>
          <w:p w:rsidR="00BC5D5B" w:rsidRPr="0071215D" w:rsidRDefault="00BC5D5B" w:rsidP="006E55F1">
            <w:pPr>
              <w:tabs>
                <w:tab w:val="left" w:pos="1701"/>
              </w:tabs>
            </w:pPr>
          </w:p>
        </w:tc>
        <w:tc>
          <w:tcPr>
            <w:tcW w:w="7482" w:type="dxa"/>
            <w:gridSpan w:val="2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6E55F1" w:rsidRPr="00BF3B37" w:rsidRDefault="006E55F1" w:rsidP="006E55F1">
            <w:pPr>
              <w:tabs>
                <w:tab w:val="left" w:pos="1701"/>
              </w:tabs>
              <w:jc w:val="both"/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Выступает с заключительным словом, в котором проводит анализ достижения цели, выполнения учебных задач.</w:t>
            </w:r>
          </w:p>
          <w:p w:rsidR="00BC5D5B" w:rsidRPr="00BF3B37" w:rsidRDefault="00BC5D5B" w:rsidP="00BC5D5B">
            <w:pPr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Изучены  виды полупроводниковых приборов.</w:t>
            </w:r>
          </w:p>
          <w:p w:rsidR="00BC5D5B" w:rsidRPr="00BF3B37" w:rsidRDefault="00BC5D5B" w:rsidP="00BC5D5B">
            <w:pPr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Даны понятия о классификации полупроводниковых приборов.</w:t>
            </w:r>
          </w:p>
          <w:p w:rsidR="00BC5D5B" w:rsidRPr="00BF3B37" w:rsidRDefault="00BC5D5B" w:rsidP="00BC5D5B">
            <w:pPr>
              <w:jc w:val="both"/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Даны знания об условно-графическом обозначении полупроводниковых приборов.</w:t>
            </w:r>
          </w:p>
          <w:p w:rsidR="004D67A3" w:rsidRPr="00BF3B37" w:rsidRDefault="00BC5D5B" w:rsidP="00BC5D5B">
            <w:pPr>
              <w:jc w:val="both"/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Даны знания о практическом применении полупроводниковых приборов.</w:t>
            </w:r>
          </w:p>
          <w:p w:rsidR="004D67A3" w:rsidRPr="00BF3B37" w:rsidRDefault="004D67A3" w:rsidP="006E55F1">
            <w:pPr>
              <w:jc w:val="both"/>
              <w:rPr>
                <w:sz w:val="22"/>
                <w:szCs w:val="22"/>
              </w:rPr>
            </w:pPr>
          </w:p>
          <w:p w:rsidR="006E55F1" w:rsidRPr="00BF3B37" w:rsidRDefault="006E55F1" w:rsidP="006E55F1">
            <w:pPr>
              <w:jc w:val="both"/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Что дало вам это занятие для жизни?</w:t>
            </w:r>
          </w:p>
          <w:p w:rsidR="006E55F1" w:rsidRPr="00BF3B37" w:rsidRDefault="006E55F1" w:rsidP="006E55F1">
            <w:pPr>
              <w:jc w:val="both"/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 xml:space="preserve">Пригодятся ли полученные знания при дальнейшем обучении? </w:t>
            </w:r>
          </w:p>
          <w:p w:rsidR="006E55F1" w:rsidRPr="00BF3B37" w:rsidRDefault="006E55F1" w:rsidP="006E55F1">
            <w:pPr>
              <w:tabs>
                <w:tab w:val="left" w:pos="1701"/>
              </w:tabs>
              <w:jc w:val="both"/>
              <w:rPr>
                <w:sz w:val="22"/>
                <w:szCs w:val="22"/>
              </w:rPr>
            </w:pPr>
            <w:r w:rsidRPr="00BF3B37">
              <w:rPr>
                <w:sz w:val="22"/>
                <w:szCs w:val="22"/>
              </w:rPr>
              <w:t>Пригодятся ли полученные знания в профессиональной деятельности?</w:t>
            </w: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sz w:val="22"/>
                <w:szCs w:val="22"/>
              </w:rPr>
              <w:t xml:space="preserve">Выставляет </w:t>
            </w:r>
            <w:r w:rsidR="004D67A3">
              <w:rPr>
                <w:sz w:val="22"/>
                <w:szCs w:val="22"/>
              </w:rPr>
              <w:t>оценки</w:t>
            </w:r>
            <w:r w:rsidRPr="0071215D">
              <w:rPr>
                <w:sz w:val="22"/>
                <w:szCs w:val="22"/>
              </w:rPr>
              <w:t xml:space="preserve">, комментирует их. Объявление </w:t>
            </w:r>
            <w:r w:rsidR="004D67A3">
              <w:rPr>
                <w:sz w:val="22"/>
                <w:szCs w:val="22"/>
              </w:rPr>
              <w:t>оценок</w:t>
            </w:r>
            <w:r w:rsidRPr="0071215D">
              <w:rPr>
                <w:sz w:val="22"/>
                <w:szCs w:val="22"/>
              </w:rPr>
              <w:t xml:space="preserve"> — за </w:t>
            </w:r>
            <w:r w:rsidR="004D67A3">
              <w:rPr>
                <w:sz w:val="22"/>
                <w:szCs w:val="22"/>
              </w:rPr>
              <w:t>задание 1, задание 2, 3.</w:t>
            </w:r>
          </w:p>
          <w:p w:rsidR="004D67A3" w:rsidRPr="0071215D" w:rsidRDefault="006E55F1" w:rsidP="004D67A3">
            <w:pPr>
              <w:tabs>
                <w:tab w:val="left" w:pos="1701"/>
              </w:tabs>
              <w:jc w:val="both"/>
            </w:pPr>
            <w:r w:rsidRPr="0071215D">
              <w:rPr>
                <w:sz w:val="22"/>
                <w:szCs w:val="22"/>
              </w:rPr>
              <w:t xml:space="preserve">Выдает домашнее задание: </w:t>
            </w:r>
            <w:r w:rsidR="00DC7CCD">
              <w:rPr>
                <w:sz w:val="22"/>
                <w:szCs w:val="22"/>
              </w:rPr>
              <w:t>Проработать конспект. Выучить новые термины.</w:t>
            </w:r>
          </w:p>
          <w:p w:rsidR="006E55F1" w:rsidRPr="00BC5D5B" w:rsidRDefault="00BC5D5B" w:rsidP="006E55F1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BC5D5B">
              <w:rPr>
                <w:sz w:val="24"/>
                <w:szCs w:val="24"/>
              </w:rPr>
              <w:t>Благодарит за урок.</w:t>
            </w:r>
          </w:p>
        </w:tc>
        <w:tc>
          <w:tcPr>
            <w:tcW w:w="4321" w:type="dxa"/>
            <w:gridSpan w:val="2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sz w:val="22"/>
                <w:szCs w:val="22"/>
              </w:rPr>
              <w:t xml:space="preserve">Участвуют в обсуждении и подведении итогов. </w:t>
            </w: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6E55F1" w:rsidRDefault="006E55F1" w:rsidP="006E55F1">
            <w:pPr>
              <w:tabs>
                <w:tab w:val="left" w:pos="1701"/>
              </w:tabs>
              <w:jc w:val="both"/>
            </w:pPr>
          </w:p>
          <w:p w:rsidR="00BC5D5B" w:rsidRPr="0071215D" w:rsidRDefault="00BC5D5B" w:rsidP="006E55F1">
            <w:pPr>
              <w:tabs>
                <w:tab w:val="left" w:pos="1701"/>
              </w:tabs>
              <w:jc w:val="both"/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sz w:val="22"/>
                <w:szCs w:val="22"/>
              </w:rPr>
              <w:t>Осуществляют итоговую рефлексию.</w:t>
            </w: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</w:p>
          <w:p w:rsidR="00BD29D6" w:rsidRDefault="00BD29D6" w:rsidP="006E55F1">
            <w:pPr>
              <w:tabs>
                <w:tab w:val="left" w:pos="1701"/>
              </w:tabs>
              <w:jc w:val="both"/>
              <w:rPr>
                <w:sz w:val="22"/>
                <w:szCs w:val="22"/>
              </w:rPr>
            </w:pPr>
          </w:p>
          <w:p w:rsidR="006E55F1" w:rsidRPr="0071215D" w:rsidRDefault="006E55F1" w:rsidP="006E55F1">
            <w:pPr>
              <w:tabs>
                <w:tab w:val="left" w:pos="1701"/>
              </w:tabs>
              <w:jc w:val="both"/>
            </w:pPr>
            <w:r w:rsidRPr="0071215D">
              <w:rPr>
                <w:sz w:val="22"/>
                <w:szCs w:val="22"/>
              </w:rPr>
              <w:t>Записывают  и уточняют (при необходимости) домашнее задание</w:t>
            </w:r>
          </w:p>
        </w:tc>
      </w:tr>
    </w:tbl>
    <w:p w:rsidR="006E55F1" w:rsidRPr="0071215D" w:rsidRDefault="006E55F1" w:rsidP="006E55F1">
      <w:pPr>
        <w:sectPr w:rsidR="006E55F1" w:rsidRPr="0071215D" w:rsidSect="006E55F1">
          <w:type w:val="continuous"/>
          <w:pgSz w:w="16838" w:h="11906" w:orient="landscape"/>
          <w:pgMar w:top="1134" w:right="1134" w:bottom="851" w:left="1134" w:header="720" w:footer="720" w:gutter="0"/>
          <w:cols w:space="720"/>
          <w:docGrid w:linePitch="600" w:charSpace="32768"/>
        </w:sectPr>
      </w:pPr>
    </w:p>
    <w:p w:rsidR="00415A1A" w:rsidRDefault="00415A1A" w:rsidP="00357519">
      <w:pPr>
        <w:tabs>
          <w:tab w:val="num" w:pos="1429"/>
        </w:tabs>
        <w:spacing w:line="360" w:lineRule="auto"/>
        <w:sectPr w:rsidR="00415A1A" w:rsidSect="00415A1A">
          <w:type w:val="continuous"/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0815BF" w:rsidRPr="00875A6C" w:rsidRDefault="000815BF" w:rsidP="000815BF">
      <w:pPr>
        <w:rPr>
          <w:color w:val="C00000"/>
        </w:rPr>
      </w:pPr>
    </w:p>
    <w:sectPr w:rsidR="000815BF" w:rsidRPr="00875A6C" w:rsidSect="00AC64EC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A2F" w:rsidRDefault="00F56A2F" w:rsidP="008471C7">
      <w:r>
        <w:separator/>
      </w:r>
    </w:p>
  </w:endnote>
  <w:endnote w:type="continuationSeparator" w:id="0">
    <w:p w:rsidR="00F56A2F" w:rsidRDefault="00F56A2F" w:rsidP="00847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D0B" w:rsidRDefault="006036B7" w:rsidP="006E55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21D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1D0B" w:rsidRDefault="00B21D0B" w:rsidP="006E55F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D0B" w:rsidRDefault="006036B7" w:rsidP="006E55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21D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15BF">
      <w:rPr>
        <w:rStyle w:val="a7"/>
        <w:noProof/>
      </w:rPr>
      <w:t>10</w:t>
    </w:r>
    <w:r>
      <w:rPr>
        <w:rStyle w:val="a7"/>
      </w:rPr>
      <w:fldChar w:fldCharType="end"/>
    </w:r>
  </w:p>
  <w:p w:rsidR="00B21D0B" w:rsidRDefault="00B21D0B" w:rsidP="006E55F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A2F" w:rsidRDefault="00F56A2F" w:rsidP="008471C7">
      <w:r>
        <w:separator/>
      </w:r>
    </w:p>
  </w:footnote>
  <w:footnote w:type="continuationSeparator" w:id="0">
    <w:p w:rsidR="00F56A2F" w:rsidRDefault="00F56A2F" w:rsidP="008471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Times New Roman" w:hint="default"/>
        <w:sz w:val="20"/>
        <w:szCs w:val="20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08"/>
        </w:tabs>
        <w:ind w:left="720" w:firstLine="360"/>
      </w:pPr>
      <w:rPr>
        <w:rFonts w:ascii="OpenSymbol" w:hAnsi="OpenSymbol" w:cs="OpenSymbol"/>
        <w:sz w:val="20"/>
        <w:szCs w:val="28"/>
        <w:highlight w:val="white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firstLine="1080"/>
      </w:pPr>
      <w:rPr>
        <w:rFonts w:ascii="OpenSymbol" w:hAnsi="OpenSymbol" w:cs="OpenSymbol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firstLine="1800"/>
      </w:pPr>
      <w:rPr>
        <w:rFonts w:ascii="OpenSymbol" w:hAnsi="OpenSymbol" w:cs="OpenSymbol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firstLine="2520"/>
      </w:pPr>
      <w:rPr>
        <w:rFonts w:ascii="OpenSymbol" w:hAnsi="OpenSymbol" w:cs="OpenSymbol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firstLine="3240"/>
      </w:pPr>
      <w:rPr>
        <w:rFonts w:ascii="OpenSymbol" w:hAnsi="OpenSymbol" w:cs="OpenSymbol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firstLine="3960"/>
      </w:pPr>
      <w:rPr>
        <w:rFonts w:ascii="OpenSymbol" w:hAnsi="OpenSymbol" w:cs="OpenSymbol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firstLine="4680"/>
      </w:pPr>
      <w:rPr>
        <w:rFonts w:ascii="OpenSymbol" w:hAnsi="OpenSymbol" w:cs="OpenSymbol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firstLine="5400"/>
      </w:pPr>
      <w:rPr>
        <w:rFonts w:ascii="OpenSymbol" w:hAnsi="OpenSymbol" w:cs="OpenSymbol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firstLine="6120"/>
      </w:pPr>
      <w:rPr>
        <w:rFonts w:ascii="OpenSymbol" w:hAnsi="OpenSymbol" w:cs="OpenSymbol"/>
        <w:u w:val="none"/>
      </w:r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-"/>
      <w:lvlJc w:val="left"/>
      <w:pPr>
        <w:tabs>
          <w:tab w:val="num" w:pos="708"/>
        </w:tabs>
        <w:ind w:left="720" w:firstLine="360"/>
      </w:pPr>
      <w:rPr>
        <w:rFonts w:ascii="OpenSymbol" w:hAnsi="OpenSymbol" w:cs="OpenSymbol"/>
        <w:sz w:val="18"/>
        <w:szCs w:val="28"/>
        <w:highlight w:val="white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firstLine="1080"/>
      </w:pPr>
      <w:rPr>
        <w:rFonts w:ascii="OpenSymbol" w:hAnsi="OpenSymbol" w:cs="OpenSymbol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firstLine="1800"/>
      </w:pPr>
      <w:rPr>
        <w:rFonts w:ascii="OpenSymbol" w:hAnsi="OpenSymbol" w:cs="OpenSymbol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firstLine="2520"/>
      </w:pPr>
      <w:rPr>
        <w:rFonts w:ascii="OpenSymbol" w:hAnsi="OpenSymbol" w:cs="OpenSymbol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firstLine="3240"/>
      </w:pPr>
      <w:rPr>
        <w:rFonts w:ascii="OpenSymbol" w:hAnsi="OpenSymbol" w:cs="OpenSymbol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firstLine="3960"/>
      </w:pPr>
      <w:rPr>
        <w:rFonts w:ascii="OpenSymbol" w:hAnsi="OpenSymbol" w:cs="OpenSymbol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firstLine="4680"/>
      </w:pPr>
      <w:rPr>
        <w:rFonts w:ascii="OpenSymbol" w:hAnsi="OpenSymbol" w:cs="OpenSymbol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firstLine="5400"/>
      </w:pPr>
      <w:rPr>
        <w:rFonts w:ascii="OpenSymbol" w:hAnsi="OpenSymbol" w:cs="OpenSymbol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firstLine="6120"/>
      </w:pPr>
      <w:rPr>
        <w:rFonts w:ascii="OpenSymbol" w:hAnsi="OpenSymbol" w:cs="OpenSymbol"/>
        <w:u w:val="none"/>
      </w:r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-"/>
      <w:lvlJc w:val="left"/>
      <w:pPr>
        <w:tabs>
          <w:tab w:val="num" w:pos="708"/>
        </w:tabs>
        <w:ind w:left="720" w:firstLine="360"/>
      </w:pPr>
      <w:rPr>
        <w:rFonts w:ascii="OpenSymbol" w:hAnsi="OpenSymbol" w:cs="OpenSymbol"/>
        <w:color w:val="333333"/>
        <w:sz w:val="18"/>
        <w:szCs w:val="28"/>
        <w:highlight w:val="white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firstLine="1080"/>
      </w:pPr>
      <w:rPr>
        <w:rFonts w:ascii="OpenSymbol" w:hAnsi="OpenSymbol" w:cs="OpenSymbol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firstLine="1800"/>
      </w:pPr>
      <w:rPr>
        <w:rFonts w:ascii="OpenSymbol" w:hAnsi="OpenSymbol" w:cs="OpenSymbol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firstLine="2520"/>
      </w:pPr>
      <w:rPr>
        <w:rFonts w:ascii="OpenSymbol" w:hAnsi="OpenSymbol" w:cs="OpenSymbol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firstLine="3240"/>
      </w:pPr>
      <w:rPr>
        <w:rFonts w:ascii="OpenSymbol" w:hAnsi="OpenSymbol" w:cs="OpenSymbol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firstLine="3960"/>
      </w:pPr>
      <w:rPr>
        <w:rFonts w:ascii="OpenSymbol" w:hAnsi="OpenSymbol" w:cs="OpenSymbol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firstLine="4680"/>
      </w:pPr>
      <w:rPr>
        <w:rFonts w:ascii="OpenSymbol" w:hAnsi="OpenSymbol" w:cs="OpenSymbol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firstLine="5400"/>
      </w:pPr>
      <w:rPr>
        <w:rFonts w:ascii="OpenSymbol" w:hAnsi="OpenSymbol" w:cs="OpenSymbol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firstLine="6120"/>
      </w:pPr>
      <w:rPr>
        <w:rFonts w:ascii="OpenSymbol" w:hAnsi="OpenSymbol" w:cs="OpenSymbol"/>
        <w:u w:val="none"/>
      </w:r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08"/>
        </w:tabs>
        <w:ind w:left="720" w:firstLine="360"/>
      </w:pPr>
      <w:rPr>
        <w:rFonts w:ascii="OpenSymbol" w:hAnsi="OpenSymbol" w:cs="OpenSymbol"/>
        <w:color w:val="333333"/>
        <w:sz w:val="18"/>
        <w:szCs w:val="28"/>
        <w:highlight w:val="white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firstLine="1080"/>
      </w:pPr>
      <w:rPr>
        <w:rFonts w:ascii="OpenSymbol" w:hAnsi="OpenSymbol" w:cs="OpenSymbol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firstLine="1800"/>
      </w:pPr>
      <w:rPr>
        <w:rFonts w:ascii="OpenSymbol" w:hAnsi="OpenSymbol" w:cs="OpenSymbol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firstLine="2520"/>
      </w:pPr>
      <w:rPr>
        <w:rFonts w:ascii="OpenSymbol" w:hAnsi="OpenSymbol" w:cs="OpenSymbol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firstLine="3240"/>
      </w:pPr>
      <w:rPr>
        <w:rFonts w:ascii="OpenSymbol" w:hAnsi="OpenSymbol" w:cs="OpenSymbol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firstLine="3960"/>
      </w:pPr>
      <w:rPr>
        <w:rFonts w:ascii="OpenSymbol" w:hAnsi="OpenSymbol" w:cs="OpenSymbol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firstLine="4680"/>
      </w:pPr>
      <w:rPr>
        <w:rFonts w:ascii="OpenSymbol" w:hAnsi="OpenSymbol" w:cs="OpenSymbol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firstLine="5400"/>
      </w:pPr>
      <w:rPr>
        <w:rFonts w:ascii="OpenSymbol" w:hAnsi="OpenSymbol" w:cs="OpenSymbol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firstLine="6120"/>
      </w:pPr>
      <w:rPr>
        <w:rFonts w:ascii="OpenSymbol" w:hAnsi="OpenSymbol" w:cs="OpenSymbol"/>
        <w:u w:val="none"/>
      </w:rPr>
    </w:lvl>
  </w:abstractNum>
  <w:abstractNum w:abstractNumId="5">
    <w:nsid w:val="00114721"/>
    <w:multiLevelType w:val="multilevel"/>
    <w:tmpl w:val="2112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5658B5"/>
    <w:multiLevelType w:val="hybridMultilevel"/>
    <w:tmpl w:val="B14C51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57F0555"/>
    <w:multiLevelType w:val="hybridMultilevel"/>
    <w:tmpl w:val="A1A83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9081E5F"/>
    <w:multiLevelType w:val="multilevel"/>
    <w:tmpl w:val="D90A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AEE0F71"/>
    <w:multiLevelType w:val="multilevel"/>
    <w:tmpl w:val="3290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647B5E"/>
    <w:multiLevelType w:val="hybridMultilevel"/>
    <w:tmpl w:val="15026AB8"/>
    <w:lvl w:ilvl="0" w:tplc="70780E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1ED7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ECE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A82D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785C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FE33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4EF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56FC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856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7D3129"/>
    <w:multiLevelType w:val="hybridMultilevel"/>
    <w:tmpl w:val="93AC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5346C0"/>
    <w:multiLevelType w:val="hybridMultilevel"/>
    <w:tmpl w:val="A75E4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26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C35487"/>
    <w:multiLevelType w:val="multilevel"/>
    <w:tmpl w:val="1BA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FD3B30"/>
    <w:multiLevelType w:val="hybridMultilevel"/>
    <w:tmpl w:val="F35E0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0452F"/>
    <w:multiLevelType w:val="hybridMultilevel"/>
    <w:tmpl w:val="CE0C3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55F54A5"/>
    <w:multiLevelType w:val="hybridMultilevel"/>
    <w:tmpl w:val="1DACD37E"/>
    <w:lvl w:ilvl="0" w:tplc="ADFE7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A2695"/>
    <w:multiLevelType w:val="hybridMultilevel"/>
    <w:tmpl w:val="92D0CA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4E6C80"/>
    <w:multiLevelType w:val="hybridMultilevel"/>
    <w:tmpl w:val="86FAB312"/>
    <w:lvl w:ilvl="0" w:tplc="ADFE7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F0E95"/>
    <w:multiLevelType w:val="hybridMultilevel"/>
    <w:tmpl w:val="394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21">
    <w:nsid w:val="390E0602"/>
    <w:multiLevelType w:val="hybridMultilevel"/>
    <w:tmpl w:val="6360D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4CE6172"/>
    <w:multiLevelType w:val="hybridMultilevel"/>
    <w:tmpl w:val="1E923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5051B"/>
    <w:multiLevelType w:val="hybridMultilevel"/>
    <w:tmpl w:val="22AA1684"/>
    <w:lvl w:ilvl="0" w:tplc="80DE5F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D5193"/>
    <w:multiLevelType w:val="multilevel"/>
    <w:tmpl w:val="6B065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F450B8"/>
    <w:multiLevelType w:val="hybridMultilevel"/>
    <w:tmpl w:val="D3061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6FE03F0"/>
    <w:multiLevelType w:val="multilevel"/>
    <w:tmpl w:val="57C80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19646D"/>
    <w:multiLevelType w:val="multilevel"/>
    <w:tmpl w:val="E146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A74566"/>
    <w:multiLevelType w:val="hybridMultilevel"/>
    <w:tmpl w:val="6BBEE9FA"/>
    <w:lvl w:ilvl="0" w:tplc="6766442A">
      <w:start w:val="10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715A56EB"/>
    <w:multiLevelType w:val="hybridMultilevel"/>
    <w:tmpl w:val="15C46E84"/>
    <w:lvl w:ilvl="0" w:tplc="2EC0D04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3E3ED4"/>
    <w:multiLevelType w:val="hybridMultilevel"/>
    <w:tmpl w:val="1416EB68"/>
    <w:lvl w:ilvl="0" w:tplc="2C18DAD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C46C4"/>
    <w:multiLevelType w:val="multilevel"/>
    <w:tmpl w:val="06E02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5F1256"/>
    <w:multiLevelType w:val="hybridMultilevel"/>
    <w:tmpl w:val="50A2A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287D1A"/>
    <w:multiLevelType w:val="hybridMultilevel"/>
    <w:tmpl w:val="EA02D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2"/>
  </w:num>
  <w:num w:numId="4">
    <w:abstractNumId w:val="22"/>
  </w:num>
  <w:num w:numId="5">
    <w:abstractNumId w:val="14"/>
  </w:num>
  <w:num w:numId="6">
    <w:abstractNumId w:val="19"/>
  </w:num>
  <w:num w:numId="7">
    <w:abstractNumId w:val="30"/>
  </w:num>
  <w:num w:numId="8">
    <w:abstractNumId w:val="0"/>
  </w:num>
  <w:num w:numId="9">
    <w:abstractNumId w:val="17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29"/>
  </w:num>
  <w:num w:numId="15">
    <w:abstractNumId w:val="9"/>
  </w:num>
  <w:num w:numId="16">
    <w:abstractNumId w:val="10"/>
  </w:num>
  <w:num w:numId="17">
    <w:abstractNumId w:val="5"/>
  </w:num>
  <w:num w:numId="18">
    <w:abstractNumId w:val="8"/>
  </w:num>
  <w:num w:numId="19">
    <w:abstractNumId w:val="13"/>
  </w:num>
  <w:num w:numId="20">
    <w:abstractNumId w:val="31"/>
  </w:num>
  <w:num w:numId="21">
    <w:abstractNumId w:val="33"/>
  </w:num>
  <w:num w:numId="22">
    <w:abstractNumId w:val="11"/>
  </w:num>
  <w:num w:numId="23">
    <w:abstractNumId w:val="23"/>
  </w:num>
  <w:num w:numId="24">
    <w:abstractNumId w:val="24"/>
  </w:num>
  <w:num w:numId="25">
    <w:abstractNumId w:val="26"/>
  </w:num>
  <w:num w:numId="26">
    <w:abstractNumId w:val="27"/>
  </w:num>
  <w:num w:numId="27">
    <w:abstractNumId w:val="16"/>
  </w:num>
  <w:num w:numId="28">
    <w:abstractNumId w:val="18"/>
  </w:num>
  <w:num w:numId="29">
    <w:abstractNumId w:val="32"/>
  </w:num>
  <w:num w:numId="30">
    <w:abstractNumId w:val="21"/>
  </w:num>
  <w:num w:numId="31">
    <w:abstractNumId w:val="7"/>
  </w:num>
  <w:num w:numId="32">
    <w:abstractNumId w:val="25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BAE"/>
    <w:rsid w:val="00002D59"/>
    <w:rsid w:val="000124A6"/>
    <w:rsid w:val="000343E2"/>
    <w:rsid w:val="000436E5"/>
    <w:rsid w:val="00045A37"/>
    <w:rsid w:val="000520A3"/>
    <w:rsid w:val="00062908"/>
    <w:rsid w:val="00073E48"/>
    <w:rsid w:val="000815BF"/>
    <w:rsid w:val="00082F25"/>
    <w:rsid w:val="00096883"/>
    <w:rsid w:val="000A010B"/>
    <w:rsid w:val="000B6F41"/>
    <w:rsid w:val="000C672D"/>
    <w:rsid w:val="000D5B64"/>
    <w:rsid w:val="000F275C"/>
    <w:rsid w:val="001146F6"/>
    <w:rsid w:val="0014028D"/>
    <w:rsid w:val="001449D2"/>
    <w:rsid w:val="00154307"/>
    <w:rsid w:val="00155199"/>
    <w:rsid w:val="00155CBD"/>
    <w:rsid w:val="0016342E"/>
    <w:rsid w:val="0017127E"/>
    <w:rsid w:val="0017549D"/>
    <w:rsid w:val="00186F50"/>
    <w:rsid w:val="00191937"/>
    <w:rsid w:val="001D2114"/>
    <w:rsid w:val="001D2E6B"/>
    <w:rsid w:val="001F1353"/>
    <w:rsid w:val="001F2AFD"/>
    <w:rsid w:val="0021599D"/>
    <w:rsid w:val="002236C8"/>
    <w:rsid w:val="00235969"/>
    <w:rsid w:val="00277892"/>
    <w:rsid w:val="00280377"/>
    <w:rsid w:val="002847D3"/>
    <w:rsid w:val="0029309C"/>
    <w:rsid w:val="002A39E9"/>
    <w:rsid w:val="002B42E9"/>
    <w:rsid w:val="00306702"/>
    <w:rsid w:val="0030671E"/>
    <w:rsid w:val="003440FB"/>
    <w:rsid w:val="00357519"/>
    <w:rsid w:val="00365C16"/>
    <w:rsid w:val="00393EE2"/>
    <w:rsid w:val="003E39D1"/>
    <w:rsid w:val="00411F4C"/>
    <w:rsid w:val="00415A1A"/>
    <w:rsid w:val="004163D4"/>
    <w:rsid w:val="00416A1C"/>
    <w:rsid w:val="004507B2"/>
    <w:rsid w:val="00491144"/>
    <w:rsid w:val="004A46FB"/>
    <w:rsid w:val="004C5505"/>
    <w:rsid w:val="004D67A3"/>
    <w:rsid w:val="004E6880"/>
    <w:rsid w:val="00505D76"/>
    <w:rsid w:val="005103AA"/>
    <w:rsid w:val="00513161"/>
    <w:rsid w:val="005151A5"/>
    <w:rsid w:val="0051545D"/>
    <w:rsid w:val="0056369A"/>
    <w:rsid w:val="00564EB8"/>
    <w:rsid w:val="00581AD8"/>
    <w:rsid w:val="00582F4B"/>
    <w:rsid w:val="005A5621"/>
    <w:rsid w:val="005A7F40"/>
    <w:rsid w:val="005B41E2"/>
    <w:rsid w:val="005C1AE4"/>
    <w:rsid w:val="005D5A18"/>
    <w:rsid w:val="005F14DF"/>
    <w:rsid w:val="006036B7"/>
    <w:rsid w:val="00610A5E"/>
    <w:rsid w:val="006238BC"/>
    <w:rsid w:val="0066067A"/>
    <w:rsid w:val="006650E0"/>
    <w:rsid w:val="00690376"/>
    <w:rsid w:val="006A3801"/>
    <w:rsid w:val="006A6093"/>
    <w:rsid w:val="006D4764"/>
    <w:rsid w:val="006D6BCF"/>
    <w:rsid w:val="006E55F1"/>
    <w:rsid w:val="00703ED3"/>
    <w:rsid w:val="0071215D"/>
    <w:rsid w:val="00732A93"/>
    <w:rsid w:val="00754E0A"/>
    <w:rsid w:val="007662BE"/>
    <w:rsid w:val="00767A84"/>
    <w:rsid w:val="007962C1"/>
    <w:rsid w:val="007B756C"/>
    <w:rsid w:val="007F3A53"/>
    <w:rsid w:val="00803690"/>
    <w:rsid w:val="008059A6"/>
    <w:rsid w:val="008101E9"/>
    <w:rsid w:val="00812B4E"/>
    <w:rsid w:val="00831DB1"/>
    <w:rsid w:val="008471C7"/>
    <w:rsid w:val="008567F8"/>
    <w:rsid w:val="0087098A"/>
    <w:rsid w:val="0087295D"/>
    <w:rsid w:val="00875A6C"/>
    <w:rsid w:val="008856E0"/>
    <w:rsid w:val="00885A64"/>
    <w:rsid w:val="00885E01"/>
    <w:rsid w:val="00895391"/>
    <w:rsid w:val="008B206C"/>
    <w:rsid w:val="008D1A9F"/>
    <w:rsid w:val="008D2FB2"/>
    <w:rsid w:val="00902425"/>
    <w:rsid w:val="00920343"/>
    <w:rsid w:val="00953BCD"/>
    <w:rsid w:val="00981108"/>
    <w:rsid w:val="009A2300"/>
    <w:rsid w:val="009A27BF"/>
    <w:rsid w:val="009D51EF"/>
    <w:rsid w:val="00A27303"/>
    <w:rsid w:val="00A34AF1"/>
    <w:rsid w:val="00A46460"/>
    <w:rsid w:val="00AA7325"/>
    <w:rsid w:val="00AC64EC"/>
    <w:rsid w:val="00AC68BF"/>
    <w:rsid w:val="00AD74B0"/>
    <w:rsid w:val="00B05D0B"/>
    <w:rsid w:val="00B1514D"/>
    <w:rsid w:val="00B21D0B"/>
    <w:rsid w:val="00B349DF"/>
    <w:rsid w:val="00B470F1"/>
    <w:rsid w:val="00B54EAC"/>
    <w:rsid w:val="00B54F79"/>
    <w:rsid w:val="00B70470"/>
    <w:rsid w:val="00B719B5"/>
    <w:rsid w:val="00BB1C61"/>
    <w:rsid w:val="00BC5D5B"/>
    <w:rsid w:val="00BD2550"/>
    <w:rsid w:val="00BD29D6"/>
    <w:rsid w:val="00BD3DA6"/>
    <w:rsid w:val="00BF3B37"/>
    <w:rsid w:val="00C101B6"/>
    <w:rsid w:val="00C21764"/>
    <w:rsid w:val="00C23055"/>
    <w:rsid w:val="00C25316"/>
    <w:rsid w:val="00C460C9"/>
    <w:rsid w:val="00C654AE"/>
    <w:rsid w:val="00C74BD4"/>
    <w:rsid w:val="00C75551"/>
    <w:rsid w:val="00CA5ADC"/>
    <w:rsid w:val="00CB32A8"/>
    <w:rsid w:val="00CB35E0"/>
    <w:rsid w:val="00CB5C76"/>
    <w:rsid w:val="00CD1E01"/>
    <w:rsid w:val="00CE1C8F"/>
    <w:rsid w:val="00D21525"/>
    <w:rsid w:val="00D2782F"/>
    <w:rsid w:val="00D4103A"/>
    <w:rsid w:val="00D53356"/>
    <w:rsid w:val="00D5486A"/>
    <w:rsid w:val="00D60976"/>
    <w:rsid w:val="00D62CA5"/>
    <w:rsid w:val="00DA3B32"/>
    <w:rsid w:val="00DC7CCD"/>
    <w:rsid w:val="00DF473D"/>
    <w:rsid w:val="00DF63BB"/>
    <w:rsid w:val="00E23C39"/>
    <w:rsid w:val="00E310DC"/>
    <w:rsid w:val="00E64E9D"/>
    <w:rsid w:val="00E753C4"/>
    <w:rsid w:val="00E94718"/>
    <w:rsid w:val="00E95267"/>
    <w:rsid w:val="00EA5FCA"/>
    <w:rsid w:val="00EB6D23"/>
    <w:rsid w:val="00EB73CA"/>
    <w:rsid w:val="00EC5CE7"/>
    <w:rsid w:val="00ED1A76"/>
    <w:rsid w:val="00ED5ACA"/>
    <w:rsid w:val="00EF6B96"/>
    <w:rsid w:val="00F156A4"/>
    <w:rsid w:val="00F26172"/>
    <w:rsid w:val="00F34201"/>
    <w:rsid w:val="00F51D35"/>
    <w:rsid w:val="00F51F86"/>
    <w:rsid w:val="00F560EE"/>
    <w:rsid w:val="00F56A2F"/>
    <w:rsid w:val="00F616CB"/>
    <w:rsid w:val="00F64321"/>
    <w:rsid w:val="00F71246"/>
    <w:rsid w:val="00F773F5"/>
    <w:rsid w:val="00FA6AC6"/>
    <w:rsid w:val="00FC03B6"/>
    <w:rsid w:val="00FC2AAA"/>
    <w:rsid w:val="00FC4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D2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D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link w:val="30"/>
    <w:qFormat/>
    <w:rsid w:val="00A34AF1"/>
    <w:pPr>
      <w:keepNext/>
      <w:spacing w:before="240" w:after="60"/>
      <w:outlineLvl w:val="2"/>
    </w:pPr>
    <w:rPr>
      <w:rFonts w:ascii="Cambria" w:eastAsia="Calibri" w:hAnsi="Cambria" w:cs="Cambria"/>
      <w:b/>
      <w:bCs/>
      <w:kern w:val="0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342E"/>
    <w:pPr>
      <w:ind w:left="720"/>
      <w:contextualSpacing/>
    </w:pPr>
  </w:style>
  <w:style w:type="paragraph" w:styleId="a5">
    <w:name w:val="footer"/>
    <w:basedOn w:val="a"/>
    <w:link w:val="a6"/>
    <w:rsid w:val="00DF473D"/>
    <w:pPr>
      <w:tabs>
        <w:tab w:val="center" w:pos="4677"/>
        <w:tab w:val="right" w:pos="9355"/>
      </w:tabs>
    </w:pPr>
    <w:rPr>
      <w:kern w:val="0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DF47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F473D"/>
  </w:style>
  <w:style w:type="paragraph" w:customStyle="1" w:styleId="Style1">
    <w:name w:val="Style1"/>
    <w:basedOn w:val="a"/>
    <w:uiPriority w:val="99"/>
    <w:rsid w:val="00B349DF"/>
    <w:pPr>
      <w:widowControl w:val="0"/>
      <w:autoSpaceDE w:val="0"/>
      <w:autoSpaceDN w:val="0"/>
      <w:adjustRightInd w:val="0"/>
    </w:pPr>
    <w:rPr>
      <w:kern w:val="0"/>
      <w:sz w:val="24"/>
      <w:szCs w:val="24"/>
    </w:rPr>
  </w:style>
  <w:style w:type="paragraph" w:customStyle="1" w:styleId="Style2">
    <w:name w:val="Style2"/>
    <w:basedOn w:val="a"/>
    <w:uiPriority w:val="99"/>
    <w:rsid w:val="00B349DF"/>
    <w:pPr>
      <w:widowControl w:val="0"/>
      <w:autoSpaceDE w:val="0"/>
      <w:autoSpaceDN w:val="0"/>
      <w:adjustRightInd w:val="0"/>
      <w:spacing w:line="322" w:lineRule="exact"/>
    </w:pPr>
    <w:rPr>
      <w:kern w:val="0"/>
      <w:sz w:val="24"/>
      <w:szCs w:val="24"/>
    </w:rPr>
  </w:style>
  <w:style w:type="character" w:customStyle="1" w:styleId="FontStyle11">
    <w:name w:val="Font Style11"/>
    <w:uiPriority w:val="99"/>
    <w:rsid w:val="00B349D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B349DF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rsid w:val="00A34AF1"/>
    <w:rPr>
      <w:rFonts w:ascii="Cambria" w:eastAsia="Calibri" w:hAnsi="Cambria" w:cs="Cambria"/>
      <w:b/>
      <w:bCs/>
      <w:sz w:val="26"/>
      <w:szCs w:val="26"/>
      <w:lang w:eastAsia="ar-SA"/>
    </w:rPr>
  </w:style>
  <w:style w:type="paragraph" w:styleId="a8">
    <w:name w:val="Normal (Web)"/>
    <w:basedOn w:val="a"/>
    <w:uiPriority w:val="99"/>
    <w:rsid w:val="00A34AF1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11">
    <w:name w:val="Без интервала1"/>
    <w:rsid w:val="00A34AF1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No Spacing"/>
    <w:uiPriority w:val="1"/>
    <w:qFormat/>
    <w:rsid w:val="00A34AF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rsid w:val="00A34AF1"/>
    <w:pPr>
      <w:suppressAutoHyphens/>
      <w:autoSpaceDE w:val="0"/>
      <w:spacing w:before="240"/>
      <w:jc w:val="both"/>
    </w:pPr>
    <w:rPr>
      <w:kern w:val="0"/>
      <w:lang w:eastAsia="ar-SA"/>
    </w:rPr>
  </w:style>
  <w:style w:type="character" w:customStyle="1" w:styleId="ab">
    <w:name w:val="Основной текст Знак"/>
    <w:basedOn w:val="a0"/>
    <w:link w:val="aa"/>
    <w:rsid w:val="00A34AF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34A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4AF1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B05D0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kern w:val="0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31DB1"/>
    <w:rPr>
      <w:rFonts w:asciiTheme="majorHAnsi" w:eastAsiaTheme="majorEastAsia" w:hAnsiTheme="majorHAnsi" w:cstheme="majorBidi"/>
      <w:b/>
      <w:bCs/>
      <w:color w:val="365F91" w:themeColor="accent1" w:themeShade="BF"/>
      <w:kern w:val="16"/>
      <w:sz w:val="28"/>
      <w:szCs w:val="28"/>
      <w:lang w:eastAsia="ru-RU"/>
    </w:rPr>
  </w:style>
  <w:style w:type="character" w:styleId="af">
    <w:name w:val="Hyperlink"/>
    <w:basedOn w:val="a0"/>
    <w:uiPriority w:val="99"/>
    <w:semiHidden/>
    <w:unhideWhenUsed/>
    <w:rsid w:val="001F2AF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6D4764"/>
    <w:rPr>
      <w:color w:val="800080" w:themeColor="followedHyperlink"/>
      <w:u w:val="single"/>
    </w:rPr>
  </w:style>
  <w:style w:type="paragraph" w:customStyle="1" w:styleId="Default">
    <w:name w:val="Default"/>
    <w:rsid w:val="00582F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WW8Num3z0">
    <w:name w:val="WW8Num3z0"/>
    <w:rsid w:val="0087098A"/>
    <w:rPr>
      <w:rFonts w:ascii="OpenSymbol" w:hAnsi="OpenSymbol" w:cs="OpenSymbol"/>
      <w:sz w:val="18"/>
      <w:szCs w:val="28"/>
      <w:highlight w:val="white"/>
      <w:u w:val="none"/>
    </w:rPr>
  </w:style>
  <w:style w:type="paragraph" w:customStyle="1" w:styleId="LO-normal">
    <w:name w:val="LO-normal"/>
    <w:rsid w:val="0087098A"/>
    <w:pPr>
      <w:suppressAutoHyphens/>
      <w:spacing w:after="0"/>
      <w:contextualSpacing/>
    </w:pPr>
    <w:rPr>
      <w:rFonts w:ascii="Arial" w:eastAsia="Arial" w:hAnsi="Arial" w:cs="Arial"/>
      <w:color w:val="000000"/>
      <w:kern w:val="1"/>
      <w:lang w:eastAsia="zh-CN"/>
    </w:rPr>
  </w:style>
  <w:style w:type="paragraph" w:customStyle="1" w:styleId="p8">
    <w:name w:val="p8"/>
    <w:basedOn w:val="a"/>
    <w:rsid w:val="00BB1C61"/>
    <w:pPr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s3">
    <w:name w:val="s3"/>
    <w:basedOn w:val="a0"/>
    <w:rsid w:val="00BB1C61"/>
  </w:style>
  <w:style w:type="paragraph" w:customStyle="1" w:styleId="af1">
    <w:name w:val="Содержимое таблицы"/>
    <w:basedOn w:val="a"/>
    <w:rsid w:val="00F616CB"/>
    <w:pPr>
      <w:suppressLineNumbers/>
      <w:suppressAutoHyphens/>
    </w:pPr>
    <w:rPr>
      <w:kern w:val="0"/>
      <w:sz w:val="24"/>
      <w:szCs w:val="24"/>
      <w:lang w:eastAsia="ar-SA"/>
    </w:rPr>
  </w:style>
  <w:style w:type="character" w:styleId="af2">
    <w:name w:val="Strong"/>
    <w:basedOn w:val="a0"/>
    <w:uiPriority w:val="22"/>
    <w:qFormat/>
    <w:rsid w:val="00CB35E0"/>
    <w:rPr>
      <w:b/>
      <w:bCs/>
    </w:rPr>
  </w:style>
  <w:style w:type="character" w:styleId="af3">
    <w:name w:val="Emphasis"/>
    <w:basedOn w:val="a0"/>
    <w:uiPriority w:val="20"/>
    <w:qFormat/>
    <w:rsid w:val="00C21764"/>
    <w:rPr>
      <w:i/>
      <w:iCs/>
    </w:rPr>
  </w:style>
  <w:style w:type="paragraph" w:customStyle="1" w:styleId="c5">
    <w:name w:val="c5"/>
    <w:basedOn w:val="a"/>
    <w:rsid w:val="008856E0"/>
    <w:pPr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c1">
    <w:name w:val="c1"/>
    <w:basedOn w:val="a0"/>
    <w:rsid w:val="008856E0"/>
  </w:style>
  <w:style w:type="paragraph" w:customStyle="1" w:styleId="c2">
    <w:name w:val="c2"/>
    <w:basedOn w:val="a"/>
    <w:rsid w:val="008856E0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12">
    <w:name w:val="Абзац списка1"/>
    <w:basedOn w:val="a"/>
    <w:rsid w:val="0030671E"/>
    <w:pPr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4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20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c-dic.com/enc_big/Poluprovodnikovyj-Diod-4698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/Program%20Files%20(x86)/&#1048;&#1062;%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c-dic.com/enc_big/Poluprovodnikovyj-Diod-4698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C4EC7-06D1-4487-8627-6CE97F28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1</Pages>
  <Words>4524</Words>
  <Characters>25791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Админ№1</dc:creator>
  <cp:keywords/>
  <dc:description/>
  <cp:lastModifiedBy>Админ№1</cp:lastModifiedBy>
  <cp:revision>38</cp:revision>
  <cp:lastPrinted>2018-05-28T05:48:00Z</cp:lastPrinted>
  <dcterms:created xsi:type="dcterms:W3CDTF">2018-05-11T00:20:00Z</dcterms:created>
  <dcterms:modified xsi:type="dcterms:W3CDTF">2018-10-19T03:12:00Z</dcterms:modified>
</cp:coreProperties>
</file>