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B4" w:rsidRDefault="009A3FB4" w:rsidP="009A3FB4">
      <w:pPr>
        <w:ind w:left="5103"/>
      </w:pPr>
      <w:r>
        <w:rPr>
          <w:b/>
        </w:rPr>
        <w:t xml:space="preserve">Лиховид Валентина Олеговна </w:t>
      </w:r>
      <w:r w:rsidRPr="00C82654">
        <w:t>Студентка РГСУ</w:t>
      </w:r>
      <w:r>
        <w:t>,</w:t>
      </w:r>
    </w:p>
    <w:p w:rsidR="009A3FB4" w:rsidRPr="00E54657" w:rsidRDefault="009A3FB4" w:rsidP="009A3FB4">
      <w:pPr>
        <w:ind w:left="5103"/>
        <w:rPr>
          <w:b/>
        </w:rPr>
      </w:pPr>
      <w:r>
        <w:t xml:space="preserve">Управление персоналом магистр 2 </w:t>
      </w:r>
      <w:r w:rsidRPr="00C82654">
        <w:t xml:space="preserve"> курс</w:t>
      </w:r>
    </w:p>
    <w:p w:rsidR="005D3015" w:rsidRDefault="005D3015" w:rsidP="00082E3A">
      <w:pPr>
        <w:spacing w:line="360" w:lineRule="auto"/>
        <w:jc w:val="center"/>
        <w:rPr>
          <w:b/>
        </w:rPr>
      </w:pPr>
    </w:p>
    <w:p w:rsidR="005D3015" w:rsidRDefault="005D3015" w:rsidP="00082E3A">
      <w:pPr>
        <w:spacing w:line="360" w:lineRule="auto"/>
        <w:jc w:val="center"/>
        <w:rPr>
          <w:b/>
        </w:rPr>
      </w:pPr>
    </w:p>
    <w:p w:rsidR="009A3FB4" w:rsidRPr="007F173C" w:rsidRDefault="009A3FB4" w:rsidP="00082E3A">
      <w:pPr>
        <w:spacing w:line="360" w:lineRule="auto"/>
        <w:jc w:val="center"/>
        <w:rPr>
          <w:b/>
        </w:rPr>
      </w:pPr>
      <w:bookmarkStart w:id="0" w:name="_GoBack"/>
      <w:bookmarkEnd w:id="0"/>
      <w:r w:rsidRPr="007F173C">
        <w:rPr>
          <w:b/>
        </w:rPr>
        <w:t>Анализ системы мотивации персонала в ООО «</w:t>
      </w:r>
      <w:r w:rsidRPr="007F173C">
        <w:rPr>
          <w:b/>
          <w:caps/>
        </w:rPr>
        <w:t>Лукойл</w:t>
      </w:r>
      <w:r w:rsidRPr="007F173C">
        <w:rPr>
          <w:b/>
        </w:rPr>
        <w:t>-Коми»</w:t>
      </w:r>
    </w:p>
    <w:p w:rsidR="009A3FB4" w:rsidRDefault="009A3FB4" w:rsidP="00082E3A">
      <w:pPr>
        <w:spacing w:line="360" w:lineRule="auto"/>
        <w:ind w:firstLine="567"/>
        <w:jc w:val="center"/>
        <w:rPr>
          <w:b/>
          <w:szCs w:val="28"/>
        </w:rPr>
      </w:pPr>
    </w:p>
    <w:p w:rsidR="009A3FB4" w:rsidRDefault="009A3FB4" w:rsidP="00082E3A">
      <w:pPr>
        <w:spacing w:line="360" w:lineRule="auto"/>
        <w:ind w:firstLine="567"/>
        <w:jc w:val="center"/>
        <w:rPr>
          <w:b/>
          <w:szCs w:val="28"/>
        </w:rPr>
      </w:pPr>
      <w:r w:rsidRPr="004D3F90">
        <w:rPr>
          <w:b/>
          <w:szCs w:val="28"/>
        </w:rPr>
        <w:t>Аннотация</w:t>
      </w:r>
    </w:p>
    <w:p w:rsidR="009A3FB4" w:rsidRPr="004D3F90" w:rsidRDefault="009A3FB4" w:rsidP="00082E3A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В статье рассмотрены подходы мотивации человека на примере предприятии ООО «</w:t>
      </w:r>
      <w:r w:rsidRPr="009A3FB4">
        <w:rPr>
          <w:caps/>
        </w:rPr>
        <w:t>Лукойл</w:t>
      </w:r>
      <w:r w:rsidRPr="009A3FB4">
        <w:t>-Коми</w:t>
      </w:r>
      <w:r>
        <w:rPr>
          <w:szCs w:val="28"/>
        </w:rPr>
        <w:t xml:space="preserve">»,проведенно анкетирование, результаты которого помогли выявить модель мотивационного профиля персонала. </w:t>
      </w:r>
    </w:p>
    <w:p w:rsidR="009A3FB4" w:rsidRDefault="009A3FB4" w:rsidP="00082E3A">
      <w:pPr>
        <w:spacing w:line="360" w:lineRule="auto"/>
        <w:jc w:val="center"/>
        <w:rPr>
          <w:b/>
          <w:szCs w:val="28"/>
        </w:rPr>
      </w:pPr>
    </w:p>
    <w:p w:rsidR="009A3FB4" w:rsidRPr="00B20B17" w:rsidRDefault="009A3FB4" w:rsidP="00082E3A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Ключевые слова</w:t>
      </w:r>
    </w:p>
    <w:p w:rsidR="009A3FB4" w:rsidRDefault="009A3FB4" w:rsidP="00082E3A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Мотивация, стимулирование, карьера ,персонал, управление.</w:t>
      </w:r>
    </w:p>
    <w:p w:rsidR="009A3FB4" w:rsidRPr="004D3F90" w:rsidRDefault="009A3FB4" w:rsidP="00082E3A">
      <w:pPr>
        <w:spacing w:line="360" w:lineRule="auto"/>
        <w:jc w:val="both"/>
        <w:rPr>
          <w:szCs w:val="28"/>
        </w:rPr>
      </w:pPr>
    </w:p>
    <w:p w:rsidR="009A3FB4" w:rsidRPr="000444F3" w:rsidRDefault="009A3FB4" w:rsidP="00082E3A">
      <w:pPr>
        <w:spacing w:line="360" w:lineRule="auto"/>
        <w:ind w:firstLine="851"/>
        <w:jc w:val="both"/>
        <w:rPr>
          <w:szCs w:val="28"/>
        </w:rPr>
      </w:pPr>
      <w:r w:rsidRPr="000444F3">
        <w:rPr>
          <w:szCs w:val="28"/>
        </w:rPr>
        <w:t>На сегодняшний день повышение мотивации персонала один из важнейших аспектов производственной любого предприятия.</w:t>
      </w:r>
    </w:p>
    <w:p w:rsidR="003F0D54" w:rsidRDefault="003F0D54" w:rsidP="00082E3A">
      <w:pPr>
        <w:spacing w:line="360" w:lineRule="auto"/>
        <w:jc w:val="both"/>
        <w:rPr>
          <w:szCs w:val="28"/>
        </w:rPr>
      </w:pPr>
    </w:p>
    <w:p w:rsidR="003F0D54" w:rsidRPr="00E0293E" w:rsidRDefault="003F0D54" w:rsidP="00082E3A">
      <w:pPr>
        <w:spacing w:line="360" w:lineRule="auto"/>
        <w:jc w:val="both"/>
      </w:pPr>
      <w:r>
        <w:rPr>
          <w:szCs w:val="28"/>
        </w:rPr>
        <w:tab/>
        <w:t xml:space="preserve">В условиях предприятия ООО </w:t>
      </w:r>
      <w:r w:rsidRPr="00397E7A">
        <w:rPr>
          <w:szCs w:val="28"/>
        </w:rPr>
        <w:t>«</w:t>
      </w:r>
      <w:r>
        <w:t>ЛУКОЙЛ-Коми</w:t>
      </w:r>
      <w:r w:rsidRPr="00397E7A">
        <w:t>»</w:t>
      </w:r>
      <w:r>
        <w:t xml:space="preserve"> основным мотивирующим фактором является заработная плата, которая выступает во временной и сдельной форме. Предприятием формируется фонд оплаты труда (рис. 2.8).</w:t>
      </w:r>
    </w:p>
    <w:p w:rsidR="003F0D54" w:rsidRDefault="003F0D54" w:rsidP="003F0D54">
      <w:pPr>
        <w:spacing w:line="360" w:lineRule="auto"/>
        <w:jc w:val="both"/>
      </w:pPr>
      <w:r>
        <w:rPr>
          <w:szCs w:val="28"/>
        </w:rPr>
        <w:tab/>
      </w:r>
      <w:r w:rsidRPr="0083026F">
        <w:t>При повременной оплате размер её зависит от фактически отработа</w:t>
      </w:r>
      <w:r w:rsidRPr="0083026F">
        <w:t>н</w:t>
      </w:r>
      <w:r w:rsidRPr="0083026F">
        <w:t xml:space="preserve">ного времени и квалификации работника. Эта форма оплаты труда </w:t>
      </w:r>
      <w:r>
        <w:t xml:space="preserve">введена в условиях предприятия потому, </w:t>
      </w:r>
      <w:r w:rsidRPr="0083026F">
        <w:t>нельзя обеспечить точный учёт в</w:t>
      </w:r>
      <w:r w:rsidRPr="0083026F">
        <w:t>ы</w:t>
      </w:r>
      <w:r>
        <w:t>работки. Да и для управленцев такой вариант более подходящий.</w:t>
      </w:r>
    </w:p>
    <w:p w:rsidR="003F0D54" w:rsidRDefault="003F0D54" w:rsidP="003F0D54">
      <w:pPr>
        <w:spacing w:line="360" w:lineRule="auto"/>
        <w:jc w:val="both"/>
      </w:pPr>
      <w:r>
        <w:tab/>
        <w:t>Все вопросы выплаты заработной платы фиксируются в трудовом договоре, который составляется с каждым работников. Анализ части трудовых договоров показал, что их условия соответствуют Трудовому кодексу РФ и расписывают все нюансы трудовой деятельности.</w:t>
      </w:r>
    </w:p>
    <w:p w:rsidR="003F0D54" w:rsidRDefault="003F0D54" w:rsidP="003F0D54">
      <w:pPr>
        <w:spacing w:line="360" w:lineRule="auto"/>
        <w:jc w:val="both"/>
      </w:pPr>
      <w:r>
        <w:lastRenderedPageBreak/>
        <w:tab/>
        <w:t xml:space="preserve">Оклады работникам устанавливаются в зависимости от должности и квалификации. Для каждой должности разработаны условия заработной платы, которые зафиксированы в трудовом договоре. </w:t>
      </w:r>
    </w:p>
    <w:p w:rsidR="003F0D54" w:rsidRDefault="003F0D54" w:rsidP="003F0D54">
      <w:pPr>
        <w:spacing w:line="360" w:lineRule="auto"/>
        <w:jc w:val="both"/>
      </w:pPr>
    </w:p>
    <w:p w:rsidR="003F0D54" w:rsidRPr="00597959" w:rsidRDefault="003F0D54" w:rsidP="003F0D54">
      <w:pPr>
        <w:spacing w:line="360" w:lineRule="auto"/>
        <w:jc w:val="both"/>
      </w:pPr>
      <w:r w:rsidRPr="00597959">
        <w:rPr>
          <w:noProof/>
        </w:rPr>
        <mc:AlternateContent>
          <mc:Choice Requires="wpc">
            <w:drawing>
              <wp:inline distT="0" distB="0" distL="0" distR="0">
                <wp:extent cx="6057900" cy="3200400"/>
                <wp:effectExtent l="3810" t="11430" r="0" b="0"/>
                <wp:docPr id="147" name="Полотно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600295" y="0"/>
                            <a:ext cx="2628456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BF205A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BF205A">
                                <w:rPr>
                                  <w:sz w:val="24"/>
                                </w:rPr>
                                <w:t>Фонд оплаты труда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56867" y="800100"/>
                            <a:ext cx="1485868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BF205A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BF205A">
                                <w:rPr>
                                  <w:sz w:val="24"/>
                                </w:rPr>
                                <w:t>Постоянная часть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057162" y="800100"/>
                            <a:ext cx="1714722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BF205A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BF205A">
                                <w:rPr>
                                  <w:sz w:val="24"/>
                                </w:rPr>
                                <w:t>Нерегулярные дополнительные выплаты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886311" y="800100"/>
                            <a:ext cx="1485868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BF205A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BF205A">
                                <w:rPr>
                                  <w:sz w:val="24"/>
                                </w:rPr>
                                <w:t>Переменная часть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685721" y="1371600"/>
                            <a:ext cx="1257014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BF205A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BF205A">
                                <w:rPr>
                                  <w:sz w:val="24"/>
                                </w:rPr>
                                <w:t>Основная часть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685721" y="2400300"/>
                            <a:ext cx="125701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651C48" w:rsidRDefault="003F0D54" w:rsidP="003F0D5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51C48">
                                <w:rPr>
                                  <w:sz w:val="22"/>
                                  <w:szCs w:val="22"/>
                                </w:rPr>
                                <w:t>Регулярные дополнительные выплаты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286016" y="1371600"/>
                            <a:ext cx="1257014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BF205A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BF205A">
                                <w:rPr>
                                  <w:sz w:val="24"/>
                                </w:rPr>
                                <w:t>Доплаты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286016" y="1943100"/>
                            <a:ext cx="1257014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BF205A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BF205A">
                                <w:rPr>
                                  <w:sz w:val="24"/>
                                </w:rPr>
                                <w:t>Надбавки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3886311" y="1371600"/>
                            <a:ext cx="125617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BF205A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BF205A">
                                <w:rPr>
                                  <w:sz w:val="24"/>
                                </w:rPr>
                                <w:t>Премии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886311" y="1943100"/>
                            <a:ext cx="125617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BF205A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BF205A">
                                <w:rPr>
                                  <w:sz w:val="24"/>
                                </w:rPr>
                                <w:t>Сдельная ставка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171589" y="2628900"/>
                            <a:ext cx="1371441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BF205A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BF205A">
                                <w:rPr>
                                  <w:sz w:val="24"/>
                                </w:rPr>
                                <w:t>Почасовая или поденная ставка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257014" y="685800"/>
                            <a:ext cx="33150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257014" y="6858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572032" y="6858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857310" y="4572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854" y="1028700"/>
                            <a:ext cx="2280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228854" y="2743200"/>
                            <a:ext cx="456867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228854" y="1600200"/>
                            <a:ext cx="4568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372179" y="1028700"/>
                            <a:ext cx="2288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5143325" y="1600200"/>
                            <a:ext cx="4577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32"/>
                        <wps:cNvCnPr>
                          <a:cxnSpLocks noChangeShapeType="1"/>
                        </wps:cNvCnPr>
                        <wps:spPr bwMode="auto">
                          <a:xfrm flipH="1">
                            <a:off x="5143325" y="2171700"/>
                            <a:ext cx="4577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2735" y="1600200"/>
                            <a:ext cx="343281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2735" y="2171700"/>
                            <a:ext cx="34328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228854" y="1028700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5601033" y="1028700"/>
                            <a:ext cx="841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37"/>
                        <wps:cNvCnPr>
                          <a:cxnSpLocks noChangeShapeType="1"/>
                        </wps:cNvCnPr>
                        <wps:spPr bwMode="auto">
                          <a:xfrm flipH="1">
                            <a:off x="3543030" y="1257300"/>
                            <a:ext cx="343281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7" o:spid="_x0000_s1026" editas="canvas" style="width:477pt;height:252pt;mso-position-horizontal-relative:char;mso-position-vertical-relative:line" coordsize="60579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32004;visibility:visible;mso-wrap-style:square">
                  <v:fill o:detectmouseclick="t"/>
                  <v:path o:connecttype="none"/>
                </v:shape>
                <v:rect id="Rectangle 112" o:spid="_x0000_s1028" style="position:absolute;left:16002;width:2628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">
                  <v:shadow opacity=".5" offset="6pt,-6pt"/>
                  <v:textbox>
                    <w:txbxContent>
                      <w:p w:rsidR="003F0D54" w:rsidRPr="00BF205A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BF205A">
                          <w:rPr>
                            <w:sz w:val="24"/>
                          </w:rPr>
                          <w:t>Фонд оплаты труда</w:t>
                        </w:r>
                      </w:p>
                    </w:txbxContent>
                  </v:textbox>
                </v:rect>
                <v:rect id="Rectangle 113" o:spid="_x0000_s1029" style="position:absolute;left:4568;top:8001;width:1485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">
                  <v:shadow opacity=".5" offset="6pt,-6pt"/>
                  <v:textbox>
                    <w:txbxContent>
                      <w:p w:rsidR="003F0D54" w:rsidRPr="00BF205A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BF205A">
                          <w:rPr>
                            <w:sz w:val="24"/>
                          </w:rPr>
                          <w:t>Постоянная часть</w:t>
                        </w:r>
                      </w:p>
                    </w:txbxContent>
                  </v:textbox>
                </v:rect>
                <v:rect id="Rectangle 114" o:spid="_x0000_s1030" style="position:absolute;left:20571;top:8001;width:1714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">
                  <v:shadow opacity=".5" offset="6pt,-6pt"/>
                  <v:textbox>
                    <w:txbxContent>
                      <w:p w:rsidR="003F0D54" w:rsidRPr="00BF205A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BF205A">
                          <w:rPr>
                            <w:sz w:val="24"/>
                          </w:rPr>
                          <w:t>Нерегулярные дополнительные выплаты</w:t>
                        </w:r>
                      </w:p>
                    </w:txbxContent>
                  </v:textbox>
                </v:rect>
                <v:rect id="Rectangle 115" o:spid="_x0000_s1031" style="position:absolute;left:38863;top:8001;width:1485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">
                  <v:shadow opacity=".5" offset="6pt,-6pt"/>
                  <v:textbox>
                    <w:txbxContent>
                      <w:p w:rsidR="003F0D54" w:rsidRPr="00BF205A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BF205A">
                          <w:rPr>
                            <w:sz w:val="24"/>
                          </w:rPr>
                          <w:t>Переменная часть</w:t>
                        </w:r>
                      </w:p>
                    </w:txbxContent>
                  </v:textbox>
                </v:rect>
                <v:rect id="Rectangle 116" o:spid="_x0000_s1032" style="position:absolute;left:6857;top:13716;width:1257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">
                  <v:shadow opacity=".5" offset="6pt,-6pt"/>
                  <v:textbox>
                    <w:txbxContent>
                      <w:p w:rsidR="003F0D54" w:rsidRPr="00BF205A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BF205A">
                          <w:rPr>
                            <w:sz w:val="24"/>
                          </w:rPr>
                          <w:t>Основная часть</w:t>
                        </w:r>
                      </w:p>
                    </w:txbxContent>
                  </v:textbox>
                </v:rect>
                <v:rect id="Rectangle 117" o:spid="_x0000_s1033" style="position:absolute;left:6857;top:24003;width:1257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">
                  <v:shadow opacity=".5" offset="6pt,-6pt"/>
                  <v:textbox>
                    <w:txbxContent>
                      <w:p w:rsidR="003F0D54" w:rsidRPr="00651C48" w:rsidRDefault="003F0D54" w:rsidP="003F0D5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51C48">
                          <w:rPr>
                            <w:sz w:val="22"/>
                            <w:szCs w:val="22"/>
                          </w:rPr>
                          <w:t>Регулярные дополнительные выплаты</w:t>
                        </w:r>
                      </w:p>
                    </w:txbxContent>
                  </v:textbox>
                </v:rect>
                <v:rect id="Rectangle 118" o:spid="_x0000_s1034" style="position:absolute;left:22860;top:13716;width:1257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">
                  <v:shadow opacity=".5" offset="6pt,-6pt"/>
                  <v:textbox>
                    <w:txbxContent>
                      <w:p w:rsidR="003F0D54" w:rsidRPr="00BF205A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BF205A">
                          <w:rPr>
                            <w:sz w:val="24"/>
                          </w:rPr>
                          <w:t>Доплаты</w:t>
                        </w:r>
                      </w:p>
                    </w:txbxContent>
                  </v:textbox>
                </v:rect>
                <v:rect id="Rectangle 119" o:spid="_x0000_s1035" style="position:absolute;left:22860;top:19431;width:1257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">
                  <v:shadow opacity=".5" offset="6pt,-6pt"/>
                  <v:textbox>
                    <w:txbxContent>
                      <w:p w:rsidR="003F0D54" w:rsidRPr="00BF205A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BF205A">
                          <w:rPr>
                            <w:sz w:val="24"/>
                          </w:rPr>
                          <w:t>Надбавки</w:t>
                        </w:r>
                      </w:p>
                    </w:txbxContent>
                  </v:textbox>
                </v:rect>
                <v:rect id="Rectangle 120" o:spid="_x0000_s1036" style="position:absolute;left:38863;top:13716;width:1256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">
                  <v:shadow opacity=".5" offset="6pt,-6pt"/>
                  <v:textbox>
                    <w:txbxContent>
                      <w:p w:rsidR="003F0D54" w:rsidRPr="00BF205A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BF205A">
                          <w:rPr>
                            <w:sz w:val="24"/>
                          </w:rPr>
                          <w:t>Премии</w:t>
                        </w:r>
                      </w:p>
                    </w:txbxContent>
                  </v:textbox>
                </v:rect>
                <v:rect id="Rectangle 121" o:spid="_x0000_s1037" style="position:absolute;left:38863;top:19431;width:1256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">
                  <v:shadow opacity=".5" offset="6pt,-6pt"/>
                  <v:textbox>
                    <w:txbxContent>
                      <w:p w:rsidR="003F0D54" w:rsidRPr="00BF205A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BF205A">
                          <w:rPr>
                            <w:sz w:val="24"/>
                          </w:rPr>
                          <w:t>Сдельная ставка</w:t>
                        </w:r>
                      </w:p>
                    </w:txbxContent>
                  </v:textbox>
                </v:rect>
                <v:rect id="Rectangle 122" o:spid="_x0000_s1038" style="position:absolute;left:21715;top:26289;width:1371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">
                  <v:shadow opacity=".5" offset="6pt,-6pt"/>
                  <v:textbox>
                    <w:txbxContent>
                      <w:p w:rsidR="003F0D54" w:rsidRPr="00BF205A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BF205A">
                          <w:rPr>
                            <w:sz w:val="24"/>
                          </w:rPr>
                          <w:t>Почасовая или поденная ставка</w:t>
                        </w:r>
                      </w:p>
                    </w:txbxContent>
                  </v:textbox>
                </v:rect>
                <v:line id="Line 123" o:spid="_x0000_s1039" style="position:absolute;visibility:visible;mso-wrap-style:square" from="12570,6858" to="4572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<v:line id="Line 124" o:spid="_x0000_s1040" style="position:absolute;visibility:visible;mso-wrap-style:square" from="12570,6858" to="1257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<v:line id="Line 125" o:spid="_x0000_s1041" style="position:absolute;visibility:visible;mso-wrap-style:square" from="45720,6858" to="4572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<v:line id="Line 126" o:spid="_x0000_s1042" style="position:absolute;visibility:visible;mso-wrap-style:square" from="28573,4572" to="28573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<v:line id="Line 127" o:spid="_x0000_s1043" style="position:absolute;flip:x;visibility:visible;mso-wrap-style:square" from="2288,10287" to="4568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bz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0zh95l0gVz9AAAA//8DAFBLAQItABQABgAIAAAAIQDb4fbL7gAAAIUBAAATAAAAAAAAAAAA&#10;AAAAAAAAAABbQ29udGVudF9UeXBlc10ueG1sUEsBAi0AFAAGAAgAAAAhAFr0LFu/AAAAFQEAAAsA&#10;AAAAAAAAAAAAAAAAHwEAAF9yZWxzLy5yZWxzUEsBAi0AFAAGAAgAAAAhAGEUdvPEAAAA3AAAAA8A&#10;AAAAAAAAAAAAAAAABwIAAGRycy9kb3ducmV2LnhtbFBLBQYAAAAAAwADALcAAAD4AgAAAAA=&#10;"/>
                <v:line id="Line 128" o:spid="_x0000_s1044" style="position:absolute;visibility:visible;mso-wrap-style:square" from="2288,27432" to="6857,27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">
                  <v:stroke endarrow="block"/>
                </v:line>
                <v:line id="Line 129" o:spid="_x0000_s1045" style="position:absolute;visibility:visible;mso-wrap-style:square" from="2288,16002" to="6857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">
                  <v:stroke endarrow="block"/>
                </v:line>
                <v:line id="Line 130" o:spid="_x0000_s1046" style="position:absolute;visibility:visible;mso-wrap-style:square" from="53721,10287" to="56010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P+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mwO/8/EC+TyDwAA//8DAFBLAQItABQABgAIAAAAIQDb4fbL7gAAAIUBAAATAAAAAAAAAAAA&#10;AAAAAAAAAABbQ29udGVudF9UeXBlc10ueG1sUEsBAi0AFAAGAAgAAAAhAFr0LFu/AAAAFQEAAAsA&#10;AAAAAAAAAAAAAAAAHwEAAF9yZWxzLy5yZWxzUEsBAi0AFAAGAAgAAAAhAMmvY/7EAAAA3AAAAA8A&#10;AAAAAAAAAAAAAAAABwIAAGRycy9kb3ducmV2LnhtbFBLBQYAAAAAAwADALcAAAD4AgAAAAA=&#10;"/>
                <v:line id="Line 131" o:spid="_x0000_s1047" style="position:absolute;flip:x;visibility:visible;mso-wrap-style:square" from="51433,16002" to="56010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">
                  <v:stroke endarrow="block"/>
                </v:line>
                <v:line id="Line 132" o:spid="_x0000_s1048" style="position:absolute;flip:x;visibility:visible;mso-wrap-style:square" from="51433,21717" to="56010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">
                  <v:stroke endarrow="block"/>
                </v:line>
                <v:line id="Line 133" o:spid="_x0000_s1049" style="position:absolute;flip:y;visibility:visible;mso-wrap-style:square" from="19427,16002" to="22860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">
                  <v:stroke endarrow="block"/>
                </v:line>
                <v:line id="Line 134" o:spid="_x0000_s1050" style="position:absolute;flip:y;visibility:visible;mso-wrap-style:square" from="19427,21717" to="22860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">
                  <v:stroke endarrow="block"/>
                </v:line>
                <v:line id="Line 135" o:spid="_x0000_s1051" style="position:absolute;visibility:visible;mso-wrap-style:square" from="2288,10287" to="2288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8dxAAAANw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H+ovx3EAAAA3AAAAA8A&#10;AAAAAAAAAAAAAAAABwIAAGRycy9kb3ducmV2LnhtbFBLBQYAAAAAAwADALcAAAD4AgAAAAA=&#10;"/>
                <v:line id="Line 136" o:spid="_x0000_s1052" style="position:absolute;flip:x;visibility:visible;mso-wrap-style:square" from="56010,10287" to="56018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"/>
                <v:line id="Line 137" o:spid="_x0000_s1053" style="position:absolute;flip:x;visibility:visible;mso-wrap-style:square" from="35430,12573" to="38863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:rsidR="003F0D54" w:rsidRDefault="003F0D54" w:rsidP="003F0D54">
      <w:pPr>
        <w:spacing w:line="360" w:lineRule="auto"/>
        <w:jc w:val="center"/>
        <w:rPr>
          <w:szCs w:val="28"/>
        </w:rPr>
      </w:pPr>
    </w:p>
    <w:p w:rsidR="003F0D54" w:rsidRDefault="003F0D54" w:rsidP="003F0D54">
      <w:pPr>
        <w:spacing w:line="360" w:lineRule="auto"/>
        <w:jc w:val="center"/>
        <w:rPr>
          <w:szCs w:val="28"/>
        </w:rPr>
      </w:pPr>
      <w:r w:rsidRPr="00597959">
        <w:rPr>
          <w:szCs w:val="28"/>
        </w:rPr>
        <w:t xml:space="preserve">Рисунок </w:t>
      </w:r>
      <w:r>
        <w:rPr>
          <w:szCs w:val="28"/>
        </w:rPr>
        <w:t xml:space="preserve">2.8 - </w:t>
      </w:r>
      <w:r w:rsidRPr="00597959">
        <w:rPr>
          <w:szCs w:val="28"/>
        </w:rPr>
        <w:t xml:space="preserve">Структура фонда оплаты труда предприятия </w:t>
      </w:r>
      <w:r>
        <w:rPr>
          <w:szCs w:val="28"/>
        </w:rPr>
        <w:t xml:space="preserve">ООО </w:t>
      </w:r>
      <w:r w:rsidRPr="00397E7A">
        <w:rPr>
          <w:szCs w:val="28"/>
        </w:rPr>
        <w:t>«</w:t>
      </w:r>
      <w:r>
        <w:t>ЛУКОЛ-КОМИ</w:t>
      </w:r>
      <w:r w:rsidRPr="00397E7A">
        <w:t>»</w:t>
      </w:r>
    </w:p>
    <w:p w:rsidR="003F0D54" w:rsidRPr="00EF15B0" w:rsidRDefault="003F0D54" w:rsidP="003F0D54">
      <w:pPr>
        <w:spacing w:line="360" w:lineRule="auto"/>
        <w:jc w:val="both"/>
      </w:pPr>
    </w:p>
    <w:p w:rsidR="003F0D54" w:rsidRDefault="003F0D54" w:rsidP="003F0D54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Для примера приведем расчет заработной платы для сотрудника отдела кадров.</w:t>
      </w:r>
    </w:p>
    <w:p w:rsidR="003F0D54" w:rsidRDefault="003F0D54" w:rsidP="003F0D54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Оклад за отработанное  время – 23000 рублей.</w:t>
      </w:r>
    </w:p>
    <w:p w:rsidR="003F0D54" w:rsidRDefault="003F0D54" w:rsidP="003F0D54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Имеются надбавки в сумме – 2000 рублей за стаж работы в условиях предприятия.</w:t>
      </w:r>
    </w:p>
    <w:p w:rsidR="003F0D54" w:rsidRDefault="003F0D54" w:rsidP="003F0D54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Имеются доплаты за сверхурочное время работы – 1500 рублей.</w:t>
      </w:r>
    </w:p>
    <w:p w:rsidR="003F0D54" w:rsidRDefault="003F0D54" w:rsidP="003F0D54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Работник получает ежемесячную премию в размере 15 процентов от ставки. 23000 × 0,15 = 3450 рублей.</w:t>
      </w:r>
    </w:p>
    <w:p w:rsidR="003F0D54" w:rsidRDefault="003F0D54" w:rsidP="003F0D54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Таким образом, можем посчитать общий доход работника за март месяц 2017 года. </w:t>
      </w:r>
    </w:p>
    <w:p w:rsidR="003F0D54" w:rsidRDefault="003F0D54" w:rsidP="003F0D54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ЗП  = 23000 + 2000 + 1500 + 3450 = 29950 руб.</w:t>
      </w:r>
    </w:p>
    <w:p w:rsidR="003F0D54" w:rsidRDefault="003F0D54" w:rsidP="003F0D54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>Далее считаем налог на доходы физических лиц по ставке 13 процентов.</w:t>
      </w:r>
    </w:p>
    <w:p w:rsidR="003F0D54" w:rsidRDefault="003F0D54" w:rsidP="003F0D54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НДФЛ = 29950 × 0,13 = 3893,5 руб.</w:t>
      </w:r>
    </w:p>
    <w:p w:rsidR="003F0D54" w:rsidRDefault="003F0D54" w:rsidP="003F0D54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Теперь рассчитаем страховые взносы в размере 30 процентов:</w:t>
      </w:r>
    </w:p>
    <w:p w:rsidR="003F0D54" w:rsidRPr="00B24A52" w:rsidRDefault="003F0D54" w:rsidP="003F0D54">
      <w:pPr>
        <w:spacing w:line="360" w:lineRule="auto"/>
        <w:ind w:firstLine="851"/>
        <w:jc w:val="both"/>
      </w:pPr>
      <w:r w:rsidRPr="00B24A52">
        <w:t xml:space="preserve">1) 20% - выплаты в Пенсионный Фонд (ПФ); </w:t>
      </w:r>
    </w:p>
    <w:p w:rsidR="003F0D54" w:rsidRPr="00B24A52" w:rsidRDefault="003F0D54" w:rsidP="003F0D54">
      <w:pPr>
        <w:spacing w:line="360" w:lineRule="auto"/>
        <w:ind w:firstLine="851"/>
        <w:jc w:val="both"/>
      </w:pPr>
      <w:r>
        <w:t xml:space="preserve"> </w:t>
      </w:r>
      <w:r w:rsidRPr="00B24A52">
        <w:t xml:space="preserve">2) 2,9% - выплаты в Фонд социального страхования (ФСС); </w:t>
      </w:r>
    </w:p>
    <w:p w:rsidR="003F0D54" w:rsidRDefault="003F0D54" w:rsidP="003F0D54">
      <w:pPr>
        <w:spacing w:line="360" w:lineRule="auto"/>
        <w:ind w:firstLine="851"/>
        <w:jc w:val="both"/>
      </w:pPr>
      <w:r>
        <w:t xml:space="preserve"> </w:t>
      </w:r>
      <w:r w:rsidRPr="00B24A52">
        <w:t>3) 2,1% - Фонд обязательного медицинского страхования (ФОМС).</w:t>
      </w:r>
    </w:p>
    <w:p w:rsidR="003F0D54" w:rsidRDefault="003F0D54" w:rsidP="003F0D54">
      <w:pPr>
        <w:spacing w:line="360" w:lineRule="auto"/>
        <w:ind w:firstLine="851"/>
        <w:jc w:val="both"/>
      </w:pPr>
      <w:r>
        <w:t>29950 × 0,3 = 8985 руб.</w:t>
      </w:r>
      <w:r w:rsidRPr="00B24A52">
        <w:tab/>
      </w:r>
    </w:p>
    <w:p w:rsidR="003F0D54" w:rsidRDefault="003F0D54" w:rsidP="003F0D54">
      <w:pPr>
        <w:spacing w:line="360" w:lineRule="auto"/>
        <w:ind w:firstLine="851"/>
        <w:jc w:val="both"/>
      </w:pPr>
      <w:r>
        <w:t>Страховые взносы платит работодатель. Из заработной платы работника они не вычитываются.</w:t>
      </w:r>
    </w:p>
    <w:p w:rsidR="003F0D54" w:rsidRPr="00B24A52" w:rsidRDefault="003F0D54" w:rsidP="003F0D54">
      <w:pPr>
        <w:spacing w:line="360" w:lineRule="auto"/>
        <w:ind w:firstLine="851"/>
        <w:jc w:val="both"/>
      </w:pPr>
      <w:r>
        <w:t xml:space="preserve">На руки сотрудник получает: </w:t>
      </w:r>
      <w:r>
        <w:rPr>
          <w:szCs w:val="28"/>
        </w:rPr>
        <w:t>29950 – 3893,5 = 26056,5 руб.</w:t>
      </w:r>
    </w:p>
    <w:p w:rsidR="003F0D54" w:rsidRPr="00500391" w:rsidRDefault="003F0D54" w:rsidP="003F0D54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Положением </w:t>
      </w:r>
      <w:r w:rsidRPr="00500391">
        <w:rPr>
          <w:szCs w:val="28"/>
        </w:rPr>
        <w:t xml:space="preserve">по оплате труда в </w:t>
      </w:r>
      <w:r>
        <w:rPr>
          <w:szCs w:val="28"/>
        </w:rPr>
        <w:t xml:space="preserve">ООО </w:t>
      </w:r>
      <w:r w:rsidRPr="00397E7A">
        <w:rPr>
          <w:szCs w:val="28"/>
        </w:rPr>
        <w:t>«</w:t>
      </w:r>
      <w:r>
        <w:t>ЛУКОЙЛ-Коми</w:t>
      </w:r>
      <w:r w:rsidRPr="00397E7A">
        <w:t>»</w:t>
      </w:r>
      <w:r>
        <w:rPr>
          <w:szCs w:val="28"/>
        </w:rPr>
        <w:t xml:space="preserve"> имеется следующее построение организации оплаты труда.</w:t>
      </w:r>
    </w:p>
    <w:p w:rsidR="003F0D54" w:rsidRDefault="003F0D54" w:rsidP="003F0D54">
      <w:pPr>
        <w:widowControl w:val="0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Оплата труда рабочего персонала. Размер зарплаты устанавливается трудовым договором, однако ее величина не должна быть ниже минимально установленного уровня – в соответствии с законодательством.</w:t>
      </w:r>
    </w:p>
    <w:p w:rsidR="003F0D54" w:rsidRDefault="003F0D54" w:rsidP="003F0D54">
      <w:pPr>
        <w:widowControl w:val="0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Еще одним из важнейших мотивирующих факторов в условиях предприятия является выплата премии. Премиальные выплаты выплачиваются ежемесячно, плюс в конце года работникам в виде премии выплачивается так называемая 13 зарплата – премия по результатам работы за год. Однако как установил анализ выплаты премии, она выплачивается в строгом соответствии с общими показателями деятельности организации и ставится в прямую зависимость от выручки компании. При этом не ведется учет результатов каждого работника.</w:t>
      </w:r>
    </w:p>
    <w:p w:rsidR="003F0D54" w:rsidRDefault="003F0D54" w:rsidP="003F0D54">
      <w:pPr>
        <w:widowControl w:val="0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Далее проведем анализ нематериальной мотивации сотрудников компании. </w:t>
      </w:r>
      <w:r w:rsidRPr="00E033AD">
        <w:rPr>
          <w:szCs w:val="28"/>
        </w:rPr>
        <w:t xml:space="preserve">Проблема </w:t>
      </w:r>
      <w:r>
        <w:rPr>
          <w:szCs w:val="28"/>
        </w:rPr>
        <w:t xml:space="preserve">нематериальной </w:t>
      </w:r>
      <w:r w:rsidRPr="00E033AD">
        <w:rPr>
          <w:szCs w:val="28"/>
        </w:rPr>
        <w:t>мотивации работников является одной из самых острых</w:t>
      </w:r>
      <w:r>
        <w:rPr>
          <w:szCs w:val="28"/>
        </w:rPr>
        <w:t xml:space="preserve"> </w:t>
      </w:r>
      <w:r w:rsidRPr="00E033AD">
        <w:rPr>
          <w:szCs w:val="28"/>
        </w:rPr>
        <w:t>проблем, стоящих перед предприятием</w:t>
      </w:r>
      <w:r>
        <w:rPr>
          <w:szCs w:val="28"/>
        </w:rPr>
        <w:t xml:space="preserve"> ООО </w:t>
      </w:r>
      <w:r w:rsidRPr="00397E7A">
        <w:rPr>
          <w:szCs w:val="28"/>
        </w:rPr>
        <w:t>«</w:t>
      </w:r>
      <w:r>
        <w:t>ЛУКОЛ-Коми</w:t>
      </w:r>
      <w:r w:rsidRPr="00397E7A">
        <w:t>»</w:t>
      </w:r>
      <w:r>
        <w:rPr>
          <w:szCs w:val="28"/>
        </w:rPr>
        <w:t>, поэтому исследование таких вопросов в масштабах предприятия представляется нам насущной задачей.</w:t>
      </w:r>
    </w:p>
    <w:p w:rsidR="003F0D54" w:rsidRPr="004119C5" w:rsidRDefault="003F0D54" w:rsidP="003F0D54">
      <w:pPr>
        <w:widowControl w:val="0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Элементы нематериальной мотивации</w:t>
      </w:r>
      <w:r w:rsidRPr="00D2224A">
        <w:rPr>
          <w:szCs w:val="28"/>
        </w:rPr>
        <w:t xml:space="preserve"> </w:t>
      </w:r>
      <w:r>
        <w:rPr>
          <w:color w:val="000000"/>
          <w:szCs w:val="28"/>
        </w:rPr>
        <w:t xml:space="preserve">персонала на предприятии </w:t>
      </w:r>
      <w:r>
        <w:rPr>
          <w:color w:val="000000"/>
          <w:szCs w:val="28"/>
        </w:rPr>
        <w:lastRenderedPageBreak/>
        <w:t>созданы</w:t>
      </w:r>
      <w:r w:rsidRPr="00D2224A">
        <w:rPr>
          <w:color w:val="000000"/>
          <w:szCs w:val="28"/>
        </w:rPr>
        <w:t xml:space="preserve"> в рамках общей системы управления персоналом субъекта предпринимательства и соответствует характерным чертам линейно-функциональной организационной структуры предприятия и его управления</w:t>
      </w:r>
      <w:r>
        <w:rPr>
          <w:color w:val="000000"/>
          <w:szCs w:val="28"/>
        </w:rPr>
        <w:t xml:space="preserve"> (рис.2.9)</w:t>
      </w:r>
      <w:r w:rsidRPr="00D2224A">
        <w:rPr>
          <w:color w:val="000000"/>
          <w:szCs w:val="28"/>
        </w:rPr>
        <w:t xml:space="preserve">. </w:t>
      </w:r>
    </w:p>
    <w:p w:rsidR="003F0D54" w:rsidRDefault="003F0D54" w:rsidP="003F0D54">
      <w:pPr>
        <w:spacing w:line="360" w:lineRule="auto"/>
        <w:jc w:val="both"/>
        <w:rPr>
          <w:color w:val="000000"/>
          <w:szCs w:val="28"/>
        </w:rPr>
      </w:pPr>
      <w:r w:rsidRPr="00D2224A">
        <w:rPr>
          <w:color w:val="000000"/>
          <w:szCs w:val="28"/>
        </w:rPr>
        <w:t xml:space="preserve"> </w:t>
      </w:r>
      <w:r w:rsidRPr="00D2224A">
        <w:rPr>
          <w:color w:val="000000"/>
          <w:szCs w:val="28"/>
        </w:rPr>
        <w:tab/>
        <w:t xml:space="preserve">Характер </w:t>
      </w:r>
      <w:r>
        <w:rPr>
          <w:color w:val="000000"/>
          <w:szCs w:val="28"/>
        </w:rPr>
        <w:t xml:space="preserve">нематериальной </w:t>
      </w:r>
      <w:r w:rsidRPr="00D2224A">
        <w:rPr>
          <w:color w:val="000000"/>
          <w:szCs w:val="28"/>
        </w:rPr>
        <w:t>мотивации персонала ориентирует на то, что основой управленческих действий руководства в отношении персонала является методология администрирования. Такая управленческая ориентация  указывает, что руководство субъекта хозяйствования, следуя центральной линии управления, формирует свою работу с сотрудниками, основываясь на четком выполнении каждым своих функциональных обязанностей, соблюдения правил внутреннего распорядка и дисциплины труда, всех указаний руководителя предприятия.</w:t>
      </w:r>
    </w:p>
    <w:p w:rsidR="003F0D54" w:rsidRPr="00DB2A13" w:rsidRDefault="003F0D54" w:rsidP="003F0D54">
      <w:pPr>
        <w:spacing w:line="360" w:lineRule="auto"/>
        <w:jc w:val="both"/>
        <w:rPr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943600" cy="2628900"/>
                <wp:effectExtent l="3810" t="0" r="0" b="635"/>
                <wp:docPr id="120" name="Полотно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714759" y="228600"/>
                            <a:ext cx="2514082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E945C2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Элементы </w:t>
                              </w:r>
                              <w:r w:rsidRPr="00E945C2">
                                <w:rPr>
                                  <w:sz w:val="24"/>
                                </w:rPr>
                                <w:t>нематериальной мотивации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571306" y="1143000"/>
                            <a:ext cx="1370629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E945C2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E945C2">
                                <w:rPr>
                                  <w:sz w:val="24"/>
                                </w:rPr>
                                <w:t xml:space="preserve">Управление карьерой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114412" y="1028700"/>
                            <a:ext cx="1370629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E945C2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E945C2">
                                <w:rPr>
                                  <w:sz w:val="24"/>
                                </w:rPr>
                                <w:t>Делегирование полномочий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114412" y="1943100"/>
                            <a:ext cx="1371471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E945C2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E945C2">
                                <w:rPr>
                                  <w:sz w:val="24"/>
                                </w:rPr>
                                <w:t>Организация труда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571306" y="1943100"/>
                            <a:ext cx="3429518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9423B7" w:rsidRDefault="003F0D54" w:rsidP="003F0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423B7">
                                <w:rPr>
                                  <w:sz w:val="20"/>
                                  <w:szCs w:val="20"/>
                                </w:rPr>
                                <w:t>Структурирование, регламентация, управление рабочим временем и отдыхом, отношения и коммуникации, контроль и оценка, социальный компонент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45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859" y="457200"/>
                            <a:ext cx="1485900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28859" y="457200"/>
                            <a:ext cx="841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228859" y="2171700"/>
                            <a:ext cx="342447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228859" y="1371600"/>
                            <a:ext cx="3424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4228841" y="457200"/>
                            <a:ext cx="1600329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5829171" y="457200"/>
                            <a:ext cx="841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51"/>
                        <wps:cNvCnPr>
                          <a:cxnSpLocks noChangeShapeType="1"/>
                        </wps:cNvCnPr>
                        <wps:spPr bwMode="auto">
                          <a:xfrm flipH="1">
                            <a:off x="5486724" y="2171700"/>
                            <a:ext cx="341606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52"/>
                        <wps:cNvCnPr>
                          <a:cxnSpLocks noChangeShapeType="1"/>
                        </wps:cNvCnPr>
                        <wps:spPr bwMode="auto">
                          <a:xfrm flipH="1">
                            <a:off x="5486724" y="1257300"/>
                            <a:ext cx="3424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0" o:spid="_x0000_s1054" editas="canvas" style="width:468pt;height:207pt;mso-position-horizontal-relative:char;mso-position-vertical-relative:line" coordsize="59436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">
                <v:shape id="_x0000_s1055" type="#_x0000_t75" style="position:absolute;width:59436;height:26289;visibility:visible;mso-wrap-style:square">
                  <v:fill o:detectmouseclick="t"/>
                  <v:path o:connecttype="none"/>
                </v:shape>
                <v:rect id="Rectangle 140" o:spid="_x0000_s1056" style="position:absolute;left:17147;top:2286;width:2514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">
                  <v:shadow opacity=".5" offset="6pt,-6pt"/>
                  <v:textbox>
                    <w:txbxContent>
                      <w:p w:rsidR="003F0D54" w:rsidRPr="00E945C2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Элементы </w:t>
                        </w:r>
                        <w:r w:rsidRPr="00E945C2">
                          <w:rPr>
                            <w:sz w:val="24"/>
                          </w:rPr>
                          <w:t>нематериальной мотивации</w:t>
                        </w:r>
                      </w:p>
                    </w:txbxContent>
                  </v:textbox>
                </v:rect>
                <v:rect id="Rectangle 141" o:spid="_x0000_s1057" style="position:absolute;left:5713;top:11430;width:1370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">
                  <v:shadow opacity=".5" offset="6pt,-6pt"/>
                  <v:textbox>
                    <w:txbxContent>
                      <w:p w:rsidR="003F0D54" w:rsidRPr="00E945C2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E945C2">
                          <w:rPr>
                            <w:sz w:val="24"/>
                          </w:rPr>
                          <w:t xml:space="preserve">Управление карьерой </w:t>
                        </w:r>
                      </w:p>
                    </w:txbxContent>
                  </v:textbox>
                </v:rect>
                <v:rect id="Rectangle 142" o:spid="_x0000_s1058" style="position:absolute;left:41144;top:10287;width:1370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">
                  <v:shadow opacity=".5" offset="6pt,-6pt"/>
                  <v:textbox>
                    <w:txbxContent>
                      <w:p w:rsidR="003F0D54" w:rsidRPr="00E945C2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E945C2">
                          <w:rPr>
                            <w:sz w:val="24"/>
                          </w:rPr>
                          <w:t>Делегирование полномочий</w:t>
                        </w:r>
                      </w:p>
                    </w:txbxContent>
                  </v:textbox>
                </v:rect>
                <v:rect id="Rectangle 143" o:spid="_x0000_s1059" style="position:absolute;left:41144;top:19431;width:1371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">
                  <v:shadow opacity=".5" offset="6pt,-6pt"/>
                  <v:textbox>
                    <w:txbxContent>
                      <w:p w:rsidR="003F0D54" w:rsidRPr="00E945C2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E945C2">
                          <w:rPr>
                            <w:sz w:val="24"/>
                          </w:rPr>
                          <w:t>Организация труда</w:t>
                        </w:r>
                      </w:p>
                    </w:txbxContent>
                  </v:textbox>
                </v:rect>
                <v:rect id="Rectangle 144" o:spid="_x0000_s1060" style="position:absolute;left:5713;top:19431;width:3429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">
                  <v:shadow opacity=".5" offset="6pt,-6pt"/>
                  <v:textbox>
                    <w:txbxContent>
                      <w:p w:rsidR="003F0D54" w:rsidRPr="009423B7" w:rsidRDefault="003F0D54" w:rsidP="003F0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423B7">
                          <w:rPr>
                            <w:sz w:val="20"/>
                            <w:szCs w:val="20"/>
                          </w:rPr>
                          <w:t>Структурирование, регламентация, управление рабочим временем и отдыхом, отношения и коммуникации, контроль и оценка, социальный компонент</w:t>
                        </w:r>
                      </w:p>
                    </w:txbxContent>
                  </v:textbox>
                </v:rect>
                <v:line id="Line 145" o:spid="_x0000_s1061" style="position:absolute;flip:x;visibility:visible;mso-wrap-style:square" from="2288,4572" to="17147,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iyQ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yRT+nkkXyOUvAAAA//8DAFBLAQItABQABgAIAAAAIQDb4fbL7gAAAIUBAAATAAAAAAAAAAAA&#10;AAAAAAAAAABbQ29udGVudF9UeXBlc10ueG1sUEsBAi0AFAAGAAgAAAAhAFr0LFu/AAAAFQEAAAsA&#10;AAAAAAAAAAAAAAAAHwEAAF9yZWxzLy5yZWxzUEsBAi0AFAAGAAgAAAAhAFWaLJDEAAAA3AAAAA8A&#10;AAAAAAAAAAAAAAAABwIAAGRycy9kb3ducmV2LnhtbFBLBQYAAAAAAwADALcAAAD4AgAAAAA=&#10;"/>
                <v:line id="Line 146" o:spid="_x0000_s1062" style="position:absolute;visibility:visible;mso-wrap-style:square" from="2288,4572" to="2297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<v:line id="Line 147" o:spid="_x0000_s1063" style="position:absolute;visibility:visible;mso-wrap-style:square" from="2288,21717" to="5713,2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">
                  <v:stroke endarrow="block"/>
                </v:line>
                <v:line id="Line 148" o:spid="_x0000_s1064" style="position:absolute;visibility:visible;mso-wrap-style:square" from="2288,13716" to="5713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">
                  <v:stroke endarrow="block"/>
                </v:line>
                <v:line id="Line 149" o:spid="_x0000_s1065" style="position:absolute;visibility:visible;mso-wrap-style:square" from="42288,4572" to="58291,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<v:line id="Line 150" o:spid="_x0000_s1066" style="position:absolute;visibility:visible;mso-wrap-style:square" from="58291,4572" to="58300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<v:line id="Line 151" o:spid="_x0000_s1067" style="position:absolute;flip:x;visibility:visible;mso-wrap-style:square" from="54867,21717" to="58283,2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">
                  <v:stroke endarrow="block"/>
                </v:line>
                <v:line id="Line 152" o:spid="_x0000_s1068" style="position:absolute;flip:x;visibility:visible;mso-wrap-style:square" from="54867,12573" to="58291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  <w:r w:rsidRPr="00F87C88">
        <w:t xml:space="preserve"> </w:t>
      </w:r>
      <w:r>
        <w:tab/>
      </w:r>
    </w:p>
    <w:p w:rsidR="003F0D54" w:rsidRPr="00DB2A13" w:rsidRDefault="003F0D54" w:rsidP="003F0D54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Рисунок 2.9 -</w:t>
      </w:r>
      <w:r w:rsidRPr="00DB2A13">
        <w:rPr>
          <w:szCs w:val="28"/>
        </w:rPr>
        <w:t xml:space="preserve"> Элементы </w:t>
      </w:r>
      <w:r>
        <w:rPr>
          <w:szCs w:val="28"/>
        </w:rPr>
        <w:t>нематериальной мотивации персонала</w:t>
      </w:r>
    </w:p>
    <w:p w:rsidR="003F0D54" w:rsidRDefault="003F0D54" w:rsidP="003F0D54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:rsidR="003F0D54" w:rsidRPr="0075606A" w:rsidRDefault="003F0D54" w:rsidP="003F0D54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 w:rsidRPr="00D2224A">
        <w:rPr>
          <w:szCs w:val="28"/>
        </w:rPr>
        <w:t>Административные методы воздействуют на ряд мотивов поведения, к примеру, преданность предприятию, чувство долга, осознанная производственная дисциплина и другие.</w:t>
      </w:r>
    </w:p>
    <w:p w:rsidR="003F0D54" w:rsidRDefault="003F0D54" w:rsidP="003F0D5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 мотивацию персонала значительное влияние оказывают вопросы карьерного роста. </w:t>
      </w:r>
      <w:r w:rsidRPr="007E5192">
        <w:rPr>
          <w:szCs w:val="28"/>
        </w:rPr>
        <w:t>На пр</w:t>
      </w:r>
      <w:r>
        <w:rPr>
          <w:szCs w:val="28"/>
        </w:rPr>
        <w:t>едприятии нельзя выделить этапы</w:t>
      </w:r>
      <w:r w:rsidRPr="007E5192">
        <w:rPr>
          <w:szCs w:val="28"/>
        </w:rPr>
        <w:t xml:space="preserve"> управления деловой карьерой, таких как информирование сотрудника, составление программы </w:t>
      </w:r>
      <w:r w:rsidRPr="007E5192">
        <w:rPr>
          <w:szCs w:val="28"/>
        </w:rPr>
        <w:lastRenderedPageBreak/>
        <w:t xml:space="preserve">деловой карьеры. Единственно, что можно отметить, это наличие деловой оценки персонала. </w:t>
      </w:r>
    </w:p>
    <w:p w:rsidR="003F0D54" w:rsidRPr="002D7BA9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2D7BA9">
        <w:rPr>
          <w:szCs w:val="28"/>
        </w:rPr>
        <w:t>Основными элементами управления деловой карьерой в условиях компании является ротация кадров, обучение персонала и деловая оценка персонала. При этом стоит отметить, что в условиях предприятия существует карьера как горизонтального, так и вертикального типа.</w:t>
      </w:r>
    </w:p>
    <w:p w:rsidR="003F0D54" w:rsidRPr="002D7BA9" w:rsidRDefault="003F0D54" w:rsidP="003F0D54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D7BA9">
        <w:rPr>
          <w:szCs w:val="28"/>
        </w:rPr>
        <w:t>Процесс управления карьерой сотрудников как таковой в условиях предприятия недостаточно продуман, движение по карьерной лестнице как правило происходит в момент поиска работника на вакантную должность, которая освободилась по тем или иным причинам. Поэтому говорить о том, что управление деловой карьерой работника начинается с первых шагов в организации, с найма персонала говорить не приходится. Претенденту на вакантную должность не предоставляют никакой информации о перспективах и возможностях работника в пределах организации.</w:t>
      </w:r>
    </w:p>
    <w:p w:rsidR="003F0D54" w:rsidRPr="002D7BA9" w:rsidRDefault="003F0D54" w:rsidP="003F0D54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D7BA9">
        <w:rPr>
          <w:szCs w:val="28"/>
        </w:rPr>
        <w:t>Итак, в компании отсутствуют такие компоненты управления деловой карьерой как:</w:t>
      </w:r>
    </w:p>
    <w:p w:rsidR="003F0D54" w:rsidRPr="002D7BA9" w:rsidRDefault="003F0D54" w:rsidP="003F0D54">
      <w:pPr>
        <w:spacing w:line="360" w:lineRule="auto"/>
        <w:jc w:val="both"/>
        <w:rPr>
          <w:szCs w:val="28"/>
        </w:rPr>
      </w:pPr>
      <w:r w:rsidRPr="002D7BA9">
        <w:rPr>
          <w:szCs w:val="28"/>
        </w:rPr>
        <w:t xml:space="preserve"> </w:t>
      </w:r>
      <w:r w:rsidRPr="002D7BA9">
        <w:rPr>
          <w:szCs w:val="28"/>
        </w:rPr>
        <w:tab/>
        <w:t>- информирование работников о возможностях организации в продвижении сотрудника в плане обучения и повышения квалификации;</w:t>
      </w:r>
    </w:p>
    <w:p w:rsidR="003F0D54" w:rsidRPr="002D7BA9" w:rsidRDefault="003F0D54" w:rsidP="003F0D54">
      <w:pPr>
        <w:spacing w:line="360" w:lineRule="auto"/>
        <w:jc w:val="both"/>
        <w:rPr>
          <w:szCs w:val="28"/>
        </w:rPr>
      </w:pPr>
      <w:r w:rsidRPr="002D7BA9">
        <w:rPr>
          <w:szCs w:val="28"/>
        </w:rPr>
        <w:tab/>
        <w:t>- регулярное консультирование и ознакомление сотрудника с вновь появившимися возможностями и вакантными местами;</w:t>
      </w:r>
    </w:p>
    <w:p w:rsidR="003F0D54" w:rsidRPr="002D7BA9" w:rsidRDefault="003F0D54" w:rsidP="003F0D54">
      <w:pPr>
        <w:spacing w:line="360" w:lineRule="auto"/>
        <w:jc w:val="both"/>
        <w:rPr>
          <w:szCs w:val="28"/>
        </w:rPr>
      </w:pPr>
      <w:r w:rsidRPr="002D7BA9">
        <w:rPr>
          <w:szCs w:val="28"/>
        </w:rPr>
        <w:tab/>
        <w:t>- формирование программ противодействующих кризисам карьеры сотрудника.</w:t>
      </w: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Делегирование полномочий, как элемент нематериальной мотивации используется менеджментом предприятия.</w:t>
      </w:r>
      <w:r>
        <w:rPr>
          <w:szCs w:val="28"/>
        </w:rPr>
        <w:tab/>
      </w: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В настоящий момент этот элемент нематериальной мотивации используется руководством предприятия от случая к случаю. В основном, когда отсутствует руководящий работник. Правда, в последнее время генеральный директор предприятия стал наделять ряд рядовых работников, которые проявляют заинтересованность в развитии компании некоторыми </w:t>
      </w:r>
      <w:r>
        <w:rPr>
          <w:szCs w:val="28"/>
        </w:rPr>
        <w:lastRenderedPageBreak/>
        <w:t>элементами контрольных функций. Также многим работникам были переданы частично и маркетинговые функции.</w:t>
      </w: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В части организации труда на предприятии используются стандартные схемы, которые заключаются в следующем:</w:t>
      </w: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- организация труда проведена в индивидуальной форме;</w:t>
      </w: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- большой процент ручного труда;</w:t>
      </w: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- разделение труда построено по функциональному типу;</w:t>
      </w: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- яркое разделение персонала на три категории: управленческий; оперативный; вспомогательный;</w:t>
      </w: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- присутствует разделение труда по квалификационному признаку;</w:t>
      </w:r>
    </w:p>
    <w:p w:rsidR="003F0D54" w:rsidRPr="00FD7D88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FD7D88">
        <w:rPr>
          <w:szCs w:val="28"/>
        </w:rPr>
        <w:t>- </w:t>
      </w:r>
      <w:r>
        <w:rPr>
          <w:szCs w:val="28"/>
        </w:rPr>
        <w:t xml:space="preserve">неплохо развита кооперация труда, которая выражается  в </w:t>
      </w:r>
      <w:r w:rsidRPr="00FD7D88">
        <w:rPr>
          <w:szCs w:val="28"/>
        </w:rPr>
        <w:t>совмещении р</w:t>
      </w:r>
      <w:r>
        <w:rPr>
          <w:szCs w:val="28"/>
        </w:rPr>
        <w:t>аботниками</w:t>
      </w:r>
      <w:r w:rsidRPr="00FD7D88">
        <w:rPr>
          <w:szCs w:val="28"/>
        </w:rPr>
        <w:t xml:space="preserve"> профессий, специальностей и функций. </w:t>
      </w: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Однако на наш взгляд в организации труда не обошлось и без недостатков, которые можно выразить в следующем:</w:t>
      </w: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- в должностных инструкциях не отражены положения о совмещении функций работниками;</w:t>
      </w: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- индивидуальная форма организации труда не соответствует реальным возможностям предприятия;</w:t>
      </w: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- практически везде используется ручной труд.</w:t>
      </w: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Для нематериальной мотивации персонала огромное значение имеет оптимальное сочетание режима труда и отдыха. На наш взгляд на предприятии непродуманна система рабочего времени. Оборудование мест отдыха не соответствует современным требованиям.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Итак, в процессе исследования системы нематериальной мотивации персонала в ООО </w:t>
      </w:r>
      <w:r w:rsidRPr="00397E7A">
        <w:rPr>
          <w:szCs w:val="28"/>
        </w:rPr>
        <w:t>«</w:t>
      </w:r>
      <w:r>
        <w:t>ЛУКОЛ-Коми</w:t>
      </w:r>
      <w:r w:rsidRPr="00397E7A">
        <w:t>»</w:t>
      </w:r>
      <w:r>
        <w:rPr>
          <w:szCs w:val="28"/>
        </w:rPr>
        <w:t xml:space="preserve"> выделен ряд преимуществ и ряд недостатков, которые нуждаются в устранении.</w:t>
      </w: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В целом структуру системы мотивации персонала в условиях компании можно представить в виде схемы (рис.2.10).</w:t>
      </w:r>
    </w:p>
    <w:p w:rsidR="003F0D54" w:rsidRPr="006F03CC" w:rsidRDefault="003F0D54" w:rsidP="003F0D54">
      <w:pPr>
        <w:spacing w:line="360" w:lineRule="auto"/>
        <w:jc w:val="both"/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6057900" cy="4457700"/>
                <wp:effectExtent l="3810" t="3810" r="0" b="0"/>
                <wp:docPr id="106" name="Полотно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142587" y="114300"/>
                            <a:ext cx="365829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Pr="00BC24D3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BC24D3">
                                <w:rPr>
                                  <w:sz w:val="24"/>
                                </w:rPr>
                                <w:t xml:space="preserve">Система мотивации персонала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71294" y="914400"/>
                            <a:ext cx="182914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Pr="00BC24D3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Материальная мотивация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657457" y="914400"/>
                            <a:ext cx="182914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Pr="00BC24D3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Нематериальная</w:t>
                              </w:r>
                              <w:r w:rsidRPr="00BC24D3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мотивация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71294" y="1714500"/>
                            <a:ext cx="1371441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Pr="00BC24D3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BC24D3">
                                <w:rPr>
                                  <w:sz w:val="24"/>
                                </w:rPr>
                                <w:t>Постоянная часть ФОТ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71294" y="2400300"/>
                            <a:ext cx="1371441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Pr="00BC24D3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BC24D3">
                                <w:rPr>
                                  <w:sz w:val="24"/>
                                </w:rPr>
                                <w:t>Переменная часть ФОТ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71294" y="3086100"/>
                            <a:ext cx="1371441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Pr="00BC24D3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BC24D3">
                                <w:rPr>
                                  <w:sz w:val="24"/>
                                </w:rPr>
                                <w:t>Нерегулярные выплаты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115165" y="1714500"/>
                            <a:ext cx="13706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Pr="00BC24D3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BC24D3">
                                <w:rPr>
                                  <w:sz w:val="24"/>
                                </w:rPr>
                                <w:t xml:space="preserve">Управление карьерой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115165" y="2400300"/>
                            <a:ext cx="13706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Pr="00BC24D3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BC24D3">
                                <w:rPr>
                                  <w:sz w:val="24"/>
                                </w:rPr>
                                <w:t>Делегирование полномочий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115165" y="3086100"/>
                            <a:ext cx="13706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Pr="00BC24D3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BC24D3">
                                <w:rPr>
                                  <w:sz w:val="24"/>
                                </w:rPr>
                                <w:t>Организация труда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71294" y="3771900"/>
                            <a:ext cx="4915313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Pr="00BC24D3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BC24D3">
                                <w:rPr>
                                  <w:sz w:val="24"/>
                                </w:rPr>
                                <w:t>Структурирование, регламентация, управление рабочим временем и отдыхом, отношения и коммуникации, контроль и оценка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485868" y="685800"/>
                            <a:ext cx="29717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086164" y="571500"/>
                            <a:ext cx="841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485868" y="6858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457605" y="6858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7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854" y="1143000"/>
                            <a:ext cx="342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28854" y="1143000"/>
                            <a:ext cx="841" cy="2286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28854" y="2743200"/>
                            <a:ext cx="342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28854" y="3429000"/>
                            <a:ext cx="342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28854" y="2057400"/>
                            <a:ext cx="342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5486606" y="1143000"/>
                            <a:ext cx="342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829046" y="1143000"/>
                            <a:ext cx="0" cy="2057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4"/>
                        <wps:cNvCnPr>
                          <a:cxnSpLocks noChangeShapeType="1"/>
                        </wps:cNvCnPr>
                        <wps:spPr bwMode="auto">
                          <a:xfrm flipH="1">
                            <a:off x="5486606" y="3200400"/>
                            <a:ext cx="342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5486606" y="2628900"/>
                            <a:ext cx="342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5486606" y="1943100"/>
                            <a:ext cx="342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5486606" y="3429000"/>
                            <a:ext cx="342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829046" y="34290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5486606" y="4000500"/>
                            <a:ext cx="342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6" o:spid="_x0000_s1069" editas="canvas" style="width:477pt;height:351pt;mso-position-horizontal-relative:char;mso-position-vertical-relative:line" coordsize="60579,4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">
                <v:shape id="_x0000_s1070" type="#_x0000_t75" style="position:absolute;width:60579;height:44577;visibility:visible;mso-wrap-style:square">
                  <v:fill o:detectmouseclick="t"/>
                  <v:path o:connecttype="none"/>
                </v:shape>
                <v:rect id="Rectangle 83" o:spid="_x0000_s1071" style="position:absolute;left:11425;top:1143;width:365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">
                  <v:shadow on="t" opacity=".5" offset="6pt,-6pt"/>
                  <v:textbox>
                    <w:txbxContent>
                      <w:p w:rsidR="003F0D54" w:rsidRPr="00BC24D3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BC24D3">
                          <w:rPr>
                            <w:sz w:val="24"/>
                          </w:rPr>
                          <w:t xml:space="preserve">Система мотивации персонала </w:t>
                        </w:r>
                      </w:p>
                    </w:txbxContent>
                  </v:textbox>
                </v:rect>
                <v:rect id="Rectangle 84" o:spid="_x0000_s1072" style="position:absolute;left:5712;top:9144;width:1829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">
                  <v:shadow on="t" opacity=".5" offset="6pt,-6pt"/>
                  <v:textbox>
                    <w:txbxContent>
                      <w:p w:rsidR="003F0D54" w:rsidRPr="00BC24D3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Материальная мотивация</w:t>
                        </w:r>
                      </w:p>
                    </w:txbxContent>
                  </v:textbox>
                </v:rect>
                <v:rect id="Rectangle 85" o:spid="_x0000_s1073" style="position:absolute;left:36574;top:9144;width:1829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">
                  <v:shadow on="t" opacity=".5" offset="6pt,-6pt"/>
                  <v:textbox>
                    <w:txbxContent>
                      <w:p w:rsidR="003F0D54" w:rsidRPr="00BC24D3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Нематериальная</w:t>
                        </w:r>
                        <w:r w:rsidRPr="00BC24D3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мотивация</w:t>
                        </w:r>
                      </w:p>
                    </w:txbxContent>
                  </v:textbox>
                </v:rect>
                <v:rect id="Rectangle 86" o:spid="_x0000_s1074" style="position:absolute;left:5712;top:17145;width:1371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">
                  <v:shadow on="t" opacity=".5" offset="6pt,-6pt"/>
                  <v:textbox>
                    <w:txbxContent>
                      <w:p w:rsidR="003F0D54" w:rsidRPr="00BC24D3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BC24D3">
                          <w:rPr>
                            <w:sz w:val="24"/>
                          </w:rPr>
                          <w:t>Постоянная часть ФОТ</w:t>
                        </w:r>
                      </w:p>
                    </w:txbxContent>
                  </v:textbox>
                </v:rect>
                <v:rect id="Rectangle 87" o:spid="_x0000_s1075" style="position:absolute;left:5712;top:24003;width:1371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">
                  <v:shadow on="t" opacity=".5" offset="6pt,-6pt"/>
                  <v:textbox>
                    <w:txbxContent>
                      <w:p w:rsidR="003F0D54" w:rsidRPr="00BC24D3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BC24D3">
                          <w:rPr>
                            <w:sz w:val="24"/>
                          </w:rPr>
                          <w:t>Переменная часть ФОТ</w:t>
                        </w:r>
                      </w:p>
                    </w:txbxContent>
                  </v:textbox>
                </v:rect>
                <v:rect id="Rectangle 88" o:spid="_x0000_s1076" style="position:absolute;left:5712;top:30861;width:1371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">
                  <v:shadow on="t" opacity=".5" offset="6pt,-6pt"/>
                  <v:textbox>
                    <w:txbxContent>
                      <w:p w:rsidR="003F0D54" w:rsidRPr="00BC24D3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BC24D3">
                          <w:rPr>
                            <w:sz w:val="24"/>
                          </w:rPr>
                          <w:t>Нерегулярные выплаты</w:t>
                        </w:r>
                      </w:p>
                    </w:txbxContent>
                  </v:textbox>
                </v:rect>
                <v:rect id="Rectangle 89" o:spid="_x0000_s1077" style="position:absolute;left:41151;top:17145;width:1370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">
                  <v:shadow on="t" opacity=".5" offset="6pt,-6pt"/>
                  <v:textbox>
                    <w:txbxContent>
                      <w:p w:rsidR="003F0D54" w:rsidRPr="00BC24D3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BC24D3">
                          <w:rPr>
                            <w:sz w:val="24"/>
                          </w:rPr>
                          <w:t xml:space="preserve">Управление карьерой </w:t>
                        </w:r>
                      </w:p>
                    </w:txbxContent>
                  </v:textbox>
                </v:rect>
                <v:rect id="Rectangle 90" o:spid="_x0000_s1078" style="position:absolute;left:41151;top:24003;width:1370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">
                  <v:shadow on="t" opacity=".5" offset="6pt,-6pt"/>
                  <v:textbox>
                    <w:txbxContent>
                      <w:p w:rsidR="003F0D54" w:rsidRPr="00BC24D3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BC24D3">
                          <w:rPr>
                            <w:sz w:val="24"/>
                          </w:rPr>
                          <w:t>Делегирование полномочий</w:t>
                        </w:r>
                      </w:p>
                    </w:txbxContent>
                  </v:textbox>
                </v:rect>
                <v:rect id="Rectangle 91" o:spid="_x0000_s1079" style="position:absolute;left:41151;top:30861;width:1370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">
                  <v:shadow on="t" opacity=".5" offset="6pt,-6pt"/>
                  <v:textbox>
                    <w:txbxContent>
                      <w:p w:rsidR="003F0D54" w:rsidRPr="00BC24D3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BC24D3">
                          <w:rPr>
                            <w:sz w:val="24"/>
                          </w:rPr>
                          <w:t>Организация труда</w:t>
                        </w:r>
                      </w:p>
                    </w:txbxContent>
                  </v:textbox>
                </v:rect>
                <v:rect id="Rectangle 92" o:spid="_x0000_s1080" style="position:absolute;left:5712;top:37719;width:4915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">
                  <v:shadow on="t" opacity=".5" offset="6pt,-6pt"/>
                  <v:textbox>
                    <w:txbxContent>
                      <w:p w:rsidR="003F0D54" w:rsidRPr="00BC24D3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BC24D3">
                          <w:rPr>
                            <w:sz w:val="24"/>
                          </w:rPr>
                          <w:t>Структурирование, регламентация, управление рабочим временем и отдыхом, отношения и коммуникации, контроль и оценка</w:t>
                        </w:r>
                      </w:p>
                    </w:txbxContent>
                  </v:textbox>
                </v:rect>
                <v:line id="Line 93" o:spid="_x0000_s1081" style="position:absolute;visibility:visible;mso-wrap-style:square" from="14858,6858" to="4457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<v:line id="Line 94" o:spid="_x0000_s1082" style="position:absolute;visibility:visible;mso-wrap-style:square" from="30861,5715" to="3087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<v:line id="Line 95" o:spid="_x0000_s1083" style="position:absolute;visibility:visible;mso-wrap-style:square" from="14858,6858" to="14858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<v:line id="Line 96" o:spid="_x0000_s1084" style="position:absolute;visibility:visible;mso-wrap-style:square" from="44576,6858" to="44576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<v:line id="Line 97" o:spid="_x0000_s1085" style="position:absolute;flip:x;visibility:visible;mso-wrap-style:square" from="2288,11430" to="5712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9O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zZ/j7kn6AXN4AAAD//wMAUEsBAi0AFAAGAAgAAAAhANvh9svuAAAAhQEAABMAAAAAAAAA&#10;AAAAAAAAAAAAAFtDb250ZW50X1R5cGVzXS54bWxQSwECLQAUAAYACAAAACEAWvQsW78AAAAVAQAA&#10;CwAAAAAAAAAAAAAAAAAfAQAAX3JlbHMvLnJlbHNQSwECLQAUAAYACAAAACEAakK/TsYAAADbAAAA&#10;DwAAAAAAAAAAAAAAAAAHAgAAZHJzL2Rvd25yZXYueG1sUEsFBgAAAAADAAMAtwAAAPoCAAAAAA==&#10;"/>
                <v:line id="Line 98" o:spid="_x0000_s1086" style="position:absolute;visibility:visible;mso-wrap-style:square" from="2288,11430" to="2296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<v:line id="Line 99" o:spid="_x0000_s1087" style="position:absolute;visibility:visible;mso-wrap-style:square" from="2288,27432" to="5712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aj+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E8dqP7EAAAA2wAAAA8A&#10;AAAAAAAAAAAAAAAABwIAAGRycy9kb3ducmV2LnhtbFBLBQYAAAAAAwADALcAAAD4AgAAAAA=&#10;">
                  <v:stroke endarrow="block"/>
                </v:line>
                <v:line id="Line 100" o:spid="_x0000_s1088" style="position:absolute;visibility:visible;mso-wrap-style:square" from="2288,34290" to="5712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">
                  <v:stroke endarrow="block"/>
                </v:line>
                <v:line id="Line 101" o:spid="_x0000_s1089" style="position:absolute;visibility:visible;mso-wrap-style:square" from="2288,20574" to="5712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">
                  <v:stroke endarrow="block"/>
                </v:line>
                <v:line id="Line 102" o:spid="_x0000_s1090" style="position:absolute;visibility:visible;mso-wrap-style:square" from="54866,11430" to="58290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<v:line id="Line 103" o:spid="_x0000_s1091" style="position:absolute;visibility:visible;mso-wrap-style:square" from="58290,11430" to="58290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<v:line id="Line 104" o:spid="_x0000_s1092" style="position:absolute;flip:x;visibility:visible;mso-wrap-style:square" from="54866,32004" to="58290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">
                  <v:stroke endarrow="block"/>
                </v:line>
                <v:line id="Line 105" o:spid="_x0000_s1093" style="position:absolute;flip:x;visibility:visible;mso-wrap-style:square" from="54866,26289" to="58290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">
                  <v:stroke endarrow="block"/>
                </v:line>
                <v:line id="Line 106" o:spid="_x0000_s1094" style="position:absolute;flip:x;visibility:visible;mso-wrap-style:square" from="54866,19431" to="58290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">
                  <v:stroke endarrow="block"/>
                </v:line>
                <v:line id="Line 107" o:spid="_x0000_s1095" style="position:absolute;visibility:visible;mso-wrap-style:square" from="54866,34290" to="58290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<v:line id="Line 108" o:spid="_x0000_s1096" style="position:absolute;visibility:visible;mso-wrap-style:square" from="58290,34290" to="58290,40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<v:line id="Line 109" o:spid="_x0000_s1097" style="position:absolute;flip:x;visibility:visible;mso-wrap-style:square" from="54866,40005" to="58290,40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  <w:r w:rsidRPr="00F87C88">
        <w:t xml:space="preserve"> </w:t>
      </w:r>
      <w:r>
        <w:tab/>
      </w:r>
    </w:p>
    <w:p w:rsidR="003F0D54" w:rsidRPr="00343398" w:rsidRDefault="003F0D54" w:rsidP="003F0D54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Рисунок 2.10.</w:t>
      </w:r>
      <w:r w:rsidRPr="00343398">
        <w:rPr>
          <w:szCs w:val="28"/>
        </w:rPr>
        <w:t xml:space="preserve"> Элементы системы мотивации </w:t>
      </w:r>
      <w:r>
        <w:rPr>
          <w:szCs w:val="28"/>
        </w:rPr>
        <w:t>персонала</w:t>
      </w:r>
    </w:p>
    <w:p w:rsidR="003F0D54" w:rsidRDefault="003F0D54" w:rsidP="003F0D54">
      <w:pPr>
        <w:spacing w:line="360" w:lineRule="auto"/>
        <w:jc w:val="both"/>
        <w:rPr>
          <w:szCs w:val="28"/>
        </w:rPr>
      </w:pP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Далее, п</w:t>
      </w:r>
      <w:r w:rsidRPr="00C77533">
        <w:rPr>
          <w:szCs w:val="28"/>
        </w:rPr>
        <w:t xml:space="preserve">оощрения - важный элемент мотивации </w:t>
      </w:r>
      <w:r>
        <w:rPr>
          <w:szCs w:val="28"/>
        </w:rPr>
        <w:t>персонала предприятия</w:t>
      </w:r>
      <w:r w:rsidRPr="00C77533">
        <w:rPr>
          <w:szCs w:val="28"/>
        </w:rPr>
        <w:t xml:space="preserve">. Они позволяют мотивировать </w:t>
      </w:r>
      <w:r>
        <w:rPr>
          <w:szCs w:val="28"/>
        </w:rPr>
        <w:t>персонал</w:t>
      </w:r>
      <w:r w:rsidRPr="00C77533">
        <w:rPr>
          <w:szCs w:val="28"/>
        </w:rPr>
        <w:t xml:space="preserve"> на выполнение работы, на повышение лояльности к </w:t>
      </w:r>
      <w:r>
        <w:rPr>
          <w:szCs w:val="28"/>
        </w:rPr>
        <w:t xml:space="preserve">предприятию где они работают. </w:t>
      </w:r>
      <w:r w:rsidRPr="00C77533">
        <w:rPr>
          <w:szCs w:val="28"/>
        </w:rPr>
        <w:t>Они также оказывают влияние на служебную дисциплину. Их применение основано на благодарности за безупречно выполненную работу или безукоризненное выполнение служебных обязанностей.</w:t>
      </w:r>
      <w:r>
        <w:rPr>
          <w:szCs w:val="28"/>
        </w:rPr>
        <w:t xml:space="preserve"> Поощрения, как правило, принимают роль благодарности. Опять же, стоит отметить, что данный вид мотивации основывается не только на материальном факторе, но и на нематериальном.</w:t>
      </w: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A90639">
        <w:rPr>
          <w:szCs w:val="28"/>
        </w:rPr>
        <w:t xml:space="preserve">Мотивация к труду </w:t>
      </w:r>
      <w:r>
        <w:rPr>
          <w:szCs w:val="28"/>
        </w:rPr>
        <w:t>персонала</w:t>
      </w:r>
      <w:r w:rsidRPr="00A90639">
        <w:rPr>
          <w:szCs w:val="28"/>
        </w:rPr>
        <w:t>, впрочем</w:t>
      </w:r>
      <w:r>
        <w:rPr>
          <w:szCs w:val="28"/>
        </w:rPr>
        <w:t>,</w:t>
      </w:r>
      <w:r w:rsidRPr="00A90639">
        <w:rPr>
          <w:szCs w:val="28"/>
        </w:rPr>
        <w:t xml:space="preserve"> как и любая современная система мотивации имеет не только положительную, но и отрицательную сторону. К отрицательной стороне можно отнести – ответственность. </w:t>
      </w:r>
      <w:r w:rsidRPr="00A90639">
        <w:rPr>
          <w:szCs w:val="28"/>
        </w:rPr>
        <w:lastRenderedPageBreak/>
        <w:t xml:space="preserve">Ответственность каждого </w:t>
      </w:r>
      <w:r>
        <w:rPr>
          <w:szCs w:val="28"/>
        </w:rPr>
        <w:t>управленца</w:t>
      </w:r>
      <w:r w:rsidRPr="00A90639">
        <w:rPr>
          <w:szCs w:val="28"/>
        </w:rPr>
        <w:t xml:space="preserve"> определяется его</w:t>
      </w:r>
      <w:r>
        <w:rPr>
          <w:szCs w:val="28"/>
        </w:rPr>
        <w:t xml:space="preserve"> функциональными обязанностями, </w:t>
      </w:r>
      <w:r w:rsidRPr="00A90639">
        <w:rPr>
          <w:szCs w:val="28"/>
        </w:rPr>
        <w:t xml:space="preserve">должностными инструкциями, приказами и распоряжениями. </w:t>
      </w: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A90639">
        <w:rPr>
          <w:szCs w:val="28"/>
        </w:rPr>
        <w:t>Как к</w:t>
      </w:r>
      <w:r>
        <w:rPr>
          <w:szCs w:val="28"/>
        </w:rPr>
        <w:t>онкретное выражение, этот мотивирующий фактор</w:t>
      </w:r>
      <w:r w:rsidRPr="00A90639">
        <w:rPr>
          <w:szCs w:val="28"/>
        </w:rPr>
        <w:t xml:space="preserve"> существует в виде различного рода санкций, установленных законодательством, за допущение проступков. </w:t>
      </w:r>
      <w:r>
        <w:rPr>
          <w:szCs w:val="28"/>
        </w:rPr>
        <w:t>Если говорить о видовом составе ответственности, то она в нашем случае бывает двух видов: дисциплинарная и материальная.</w:t>
      </w:r>
    </w:p>
    <w:p w:rsidR="003F0D54" w:rsidRPr="00EC2540" w:rsidRDefault="003F0D54" w:rsidP="003F0D5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EC2540">
        <w:rPr>
          <w:szCs w:val="28"/>
        </w:rPr>
        <w:t xml:space="preserve">Для детализации </w:t>
      </w:r>
      <w:r>
        <w:rPr>
          <w:szCs w:val="28"/>
        </w:rPr>
        <w:t>проблем связанных мотивацией персонала</w:t>
      </w:r>
      <w:r w:rsidRPr="00EC2540">
        <w:rPr>
          <w:szCs w:val="28"/>
        </w:rPr>
        <w:t xml:space="preserve"> </w:t>
      </w:r>
      <w:r>
        <w:rPr>
          <w:szCs w:val="28"/>
        </w:rPr>
        <w:t>был проведен опрос. Было опрошено 80 человек, среди них мужчины – 53, женщины 27 человек. Средний возраст опрашиваемых 34 года. Цель опроса - в</w:t>
      </w:r>
      <w:r w:rsidRPr="00EC2540">
        <w:rPr>
          <w:szCs w:val="28"/>
        </w:rPr>
        <w:t>ыявлен</w:t>
      </w:r>
      <w:r>
        <w:rPr>
          <w:szCs w:val="28"/>
        </w:rPr>
        <w:t>ие</w:t>
      </w:r>
      <w:r w:rsidRPr="00EC2540">
        <w:rPr>
          <w:szCs w:val="28"/>
        </w:rPr>
        <w:t xml:space="preserve"> комплекс</w:t>
      </w:r>
      <w:r>
        <w:rPr>
          <w:szCs w:val="28"/>
        </w:rPr>
        <w:t>а</w:t>
      </w:r>
      <w:r w:rsidRPr="00EC2540">
        <w:rPr>
          <w:szCs w:val="28"/>
        </w:rPr>
        <w:t xml:space="preserve"> причин, которые наиболее не удовлетворяют персона</w:t>
      </w:r>
      <w:r>
        <w:rPr>
          <w:szCs w:val="28"/>
        </w:rPr>
        <w:t>л компании. Результаты опроса:</w:t>
      </w:r>
    </w:p>
    <w:p w:rsidR="003F0D54" w:rsidRPr="00EC2540" w:rsidRDefault="003F0D54" w:rsidP="003F0D54">
      <w:pPr>
        <w:spacing w:line="360" w:lineRule="auto"/>
        <w:jc w:val="both"/>
        <w:rPr>
          <w:szCs w:val="28"/>
        </w:rPr>
      </w:pPr>
      <w:r w:rsidRPr="00EC2540">
        <w:rPr>
          <w:szCs w:val="28"/>
        </w:rPr>
        <w:tab/>
        <w:t xml:space="preserve">– не удовлетворены уровнем заработной платы - 53,2 %  респондентов; </w:t>
      </w:r>
    </w:p>
    <w:p w:rsidR="003F0D54" w:rsidRPr="00EC2540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-</w:t>
      </w:r>
      <w:r w:rsidRPr="00EC2540">
        <w:rPr>
          <w:szCs w:val="28"/>
        </w:rPr>
        <w:t> отсутствие четкой системы и критериев профессионального развития – 28,3% процента респондентов;</w:t>
      </w:r>
    </w:p>
    <w:p w:rsidR="003F0D54" w:rsidRPr="00EC2540" w:rsidRDefault="003F0D54" w:rsidP="003F0D54">
      <w:pPr>
        <w:spacing w:line="360" w:lineRule="auto"/>
        <w:jc w:val="both"/>
        <w:rPr>
          <w:szCs w:val="28"/>
        </w:rPr>
      </w:pPr>
      <w:r w:rsidRPr="00EC2540">
        <w:rPr>
          <w:szCs w:val="28"/>
        </w:rPr>
        <w:tab/>
        <w:t>- неприятия существующего морально-психологического климата в коллективе 34,6% респондентов;</w:t>
      </w:r>
    </w:p>
    <w:p w:rsidR="003F0D54" w:rsidRPr="00EC2540" w:rsidRDefault="003F0D54" w:rsidP="003F0D5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-</w:t>
      </w:r>
      <w:r w:rsidRPr="00EC2540">
        <w:rPr>
          <w:szCs w:val="28"/>
        </w:rPr>
        <w:t> отсутствие четких критериев деловой оценки персонала 16,3 % респондентов;</w:t>
      </w:r>
    </w:p>
    <w:p w:rsidR="003F0D54" w:rsidRDefault="003F0D54" w:rsidP="003F0D5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- </w:t>
      </w:r>
      <w:r w:rsidRPr="00EC2540">
        <w:rPr>
          <w:szCs w:val="28"/>
        </w:rPr>
        <w:t xml:space="preserve">отсутствие четких критериев рабочего времени – 17,3 процента респондентов. </w:t>
      </w:r>
    </w:p>
    <w:p w:rsidR="003F0D54" w:rsidRDefault="003F0D54" w:rsidP="003F0D5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Графически результаты опроса отражаем на графике (рис.2.11).</w:t>
      </w:r>
    </w:p>
    <w:p w:rsidR="003F0D54" w:rsidRDefault="003F0D54" w:rsidP="003F0D5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Таким образом, после проведения опроса были выделены существенные проблемы, связанные с мотивацией персонала, которые касаются уровня заработной платы, проблем в организации труда, в профессиональном развитии и оценке  труда и качественных составляющих работника как труженика.</w:t>
      </w:r>
    </w:p>
    <w:p w:rsidR="003F0D54" w:rsidRDefault="003F0D54" w:rsidP="003F0D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D27A55">
        <w:rPr>
          <w:szCs w:val="28"/>
        </w:rPr>
        <w:t xml:space="preserve">Одним из компонентов </w:t>
      </w:r>
      <w:r>
        <w:rPr>
          <w:szCs w:val="28"/>
        </w:rPr>
        <w:t>характеризующий мотивацию труда</w:t>
      </w:r>
      <w:r w:rsidRPr="00D27A55">
        <w:rPr>
          <w:szCs w:val="28"/>
        </w:rPr>
        <w:t xml:space="preserve"> персонала является морально-психологический климат в коллективе. На предприятии морально-психологический климат в коллективе желает быть лучшим. В коллективе часто возникают конфликтные ситуации, которые иногда </w:t>
      </w:r>
      <w:r w:rsidRPr="00D27A55">
        <w:rPr>
          <w:szCs w:val="28"/>
        </w:rPr>
        <w:lastRenderedPageBreak/>
        <w:t xml:space="preserve">перерастают в конфликт. Для оценки психологической обстановки в коллективе была использована методика </w:t>
      </w:r>
      <w:r w:rsidRPr="00D27A55">
        <w:rPr>
          <w:rFonts w:ascii="Times New Roman CYR" w:hAnsi="Times New Roman CYR" w:cs="Times New Roman CYR"/>
          <w:szCs w:val="28"/>
        </w:rPr>
        <w:t xml:space="preserve">А.Ф. Фидлера </w:t>
      </w:r>
      <w:r w:rsidRPr="00D27A55">
        <w:rPr>
          <w:szCs w:val="28"/>
        </w:rPr>
        <w:t>«</w:t>
      </w:r>
      <w:r w:rsidRPr="00D27A55">
        <w:rPr>
          <w:rFonts w:ascii="Times New Roman CYR" w:hAnsi="Times New Roman CYR" w:cs="Times New Roman CYR"/>
          <w:szCs w:val="28"/>
        </w:rPr>
        <w:t>Атмосфера в группе</w:t>
      </w:r>
      <w:r w:rsidRPr="00D27A55">
        <w:rPr>
          <w:szCs w:val="28"/>
        </w:rPr>
        <w:t>» в интерпретации В.М. Андреева (</w:t>
      </w:r>
      <w:r>
        <w:rPr>
          <w:rFonts w:ascii="Times New Roman CYR" w:hAnsi="Times New Roman CYR" w:cs="Times New Roman CYR"/>
          <w:szCs w:val="28"/>
        </w:rPr>
        <w:t>Приложение 1</w:t>
      </w:r>
      <w:r w:rsidRPr="00D27A55">
        <w:rPr>
          <w:rFonts w:ascii="Times New Roman CYR" w:hAnsi="Times New Roman CYR" w:cs="Times New Roman CYR"/>
          <w:szCs w:val="28"/>
        </w:rPr>
        <w:t>), ее цель - замерить психологическую атмосферу в коллективе.</w:t>
      </w:r>
    </w:p>
    <w:p w:rsidR="003F0D54" w:rsidRPr="00F26592" w:rsidRDefault="003F0D54" w:rsidP="003F0D54">
      <w:pPr>
        <w:spacing w:line="360" w:lineRule="auto"/>
        <w:jc w:val="both"/>
        <w:rPr>
          <w:szCs w:val="28"/>
        </w:rPr>
      </w:pPr>
      <w:r w:rsidRPr="00F26592">
        <w:rPr>
          <w:noProof/>
        </w:rPr>
        <w:drawing>
          <wp:inline distT="0" distB="0" distL="0" distR="0">
            <wp:extent cx="5934075" cy="407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D54" w:rsidRPr="000D4B8A" w:rsidRDefault="003F0D54" w:rsidP="003F0D54">
      <w:pPr>
        <w:spacing w:line="360" w:lineRule="auto"/>
        <w:jc w:val="center"/>
        <w:rPr>
          <w:szCs w:val="28"/>
        </w:rPr>
      </w:pPr>
      <w:r>
        <w:rPr>
          <w:szCs w:val="28"/>
        </w:rPr>
        <w:t>Рисунок 2.11 - Результаты опроса по выделению проблем в мотивации персонала</w:t>
      </w:r>
    </w:p>
    <w:p w:rsidR="003F0D54" w:rsidRPr="007D0386" w:rsidRDefault="003F0D54" w:rsidP="003F0D54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28"/>
        </w:rPr>
      </w:pPr>
    </w:p>
    <w:p w:rsidR="003F0D54" w:rsidRPr="00E84D7E" w:rsidRDefault="003F0D54" w:rsidP="003F0D5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D27A55">
        <w:rPr>
          <w:szCs w:val="28"/>
        </w:rPr>
        <w:tab/>
        <w:t>Тест включает в себя десять качеств, имеющих ярко выраженное полярное значение. При движении слева направо по шкале постепенно убывает негативное качество и возрастает позитивное. При оценке соответствующих качеств на шкале нужно отметить (например, обвести кружком) ту цифру, которая характеризует морально-психологический климат в коллективе, применительно к каждой паре н</w:t>
      </w:r>
      <w:r>
        <w:rPr>
          <w:szCs w:val="28"/>
        </w:rPr>
        <w:t>азванных качеств. В Приложении 2</w:t>
      </w:r>
      <w:r w:rsidRPr="00D27A55">
        <w:rPr>
          <w:szCs w:val="28"/>
        </w:rPr>
        <w:t xml:space="preserve"> представлена таблица, в которой определены параметры оценки.</w:t>
      </w:r>
      <w:r>
        <w:rPr>
          <w:szCs w:val="28"/>
        </w:rPr>
        <w:t xml:space="preserve"> В таблице 2.8 о</w:t>
      </w:r>
      <w:r w:rsidRPr="00D27A55">
        <w:rPr>
          <w:szCs w:val="28"/>
        </w:rPr>
        <w:t>тражены результаты теста.</w:t>
      </w:r>
    </w:p>
    <w:p w:rsidR="003F0D54" w:rsidRPr="00EC436C" w:rsidRDefault="003F0D54" w:rsidP="003F0D54">
      <w:pPr>
        <w:spacing w:line="360" w:lineRule="auto"/>
        <w:jc w:val="both"/>
      </w:pPr>
      <w:r w:rsidRPr="00D27A55">
        <w:rPr>
          <w:szCs w:val="28"/>
        </w:rPr>
        <w:lastRenderedPageBreak/>
        <w:t xml:space="preserve"> </w:t>
      </w:r>
      <w:r w:rsidRPr="00D27A55">
        <w:rPr>
          <w:szCs w:val="28"/>
        </w:rPr>
        <w:tab/>
        <w:t xml:space="preserve">Таким образом, можно констатировать, что уровень морально-психологического климата в коллективе </w:t>
      </w:r>
      <w:r>
        <w:rPr>
          <w:szCs w:val="28"/>
        </w:rPr>
        <w:t xml:space="preserve">ООО </w:t>
      </w:r>
      <w:r w:rsidRPr="00397E7A">
        <w:rPr>
          <w:szCs w:val="28"/>
        </w:rPr>
        <w:t>«</w:t>
      </w:r>
      <w:r>
        <w:t>ЛУКОЛ-Коми</w:t>
      </w:r>
      <w:r w:rsidRPr="00397E7A">
        <w:t>»</w:t>
      </w:r>
      <w:r w:rsidRPr="00D27A55">
        <w:rPr>
          <w:szCs w:val="28"/>
        </w:rPr>
        <w:t xml:space="preserve">  можно оценить как ниже среднего. Особенно негативными выглядят показатели: сотрудничества, дружелюбия, увлеченности и возможности профессионального роста.</w:t>
      </w:r>
      <w:r>
        <w:t xml:space="preserve"> </w:t>
      </w:r>
    </w:p>
    <w:p w:rsidR="003F0D54" w:rsidRDefault="003F0D54" w:rsidP="003F0D54">
      <w:pPr>
        <w:autoSpaceDE w:val="0"/>
        <w:autoSpaceDN w:val="0"/>
        <w:adjustRightInd w:val="0"/>
        <w:spacing w:line="360" w:lineRule="auto"/>
        <w:ind w:left="6381" w:firstLine="709"/>
        <w:jc w:val="both"/>
        <w:rPr>
          <w:bCs/>
          <w:szCs w:val="28"/>
        </w:rPr>
      </w:pPr>
      <w:r>
        <w:rPr>
          <w:bCs/>
          <w:szCs w:val="28"/>
        </w:rPr>
        <w:t>Таблица 2.8</w:t>
      </w:r>
    </w:p>
    <w:p w:rsidR="003F0D54" w:rsidRPr="000A4B1C" w:rsidRDefault="003F0D54" w:rsidP="003F0D54">
      <w:pPr>
        <w:autoSpaceDE w:val="0"/>
        <w:autoSpaceDN w:val="0"/>
        <w:adjustRightInd w:val="0"/>
        <w:spacing w:line="360" w:lineRule="auto"/>
        <w:jc w:val="center"/>
      </w:pPr>
      <w:r w:rsidRPr="00D27A55">
        <w:rPr>
          <w:bCs/>
          <w:szCs w:val="28"/>
        </w:rPr>
        <w:t xml:space="preserve">Результаты оценки социально-психологического климата в коллективе </w:t>
      </w:r>
      <w:r>
        <w:rPr>
          <w:szCs w:val="28"/>
        </w:rPr>
        <w:t xml:space="preserve">ООО </w:t>
      </w:r>
      <w:r w:rsidRPr="00397E7A">
        <w:rPr>
          <w:szCs w:val="28"/>
        </w:rPr>
        <w:t>«</w:t>
      </w:r>
      <w:r>
        <w:t>ЛУКОЛ-КОМИ</w:t>
      </w:r>
      <w:r w:rsidRPr="00397E7A">
        <w:t>»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684"/>
        <w:gridCol w:w="2547"/>
      </w:tblGrid>
      <w:tr w:rsidR="003F0D54" w:rsidRPr="0064077E" w:rsidTr="00362D9F">
        <w:trPr>
          <w:trHeight w:val="346"/>
        </w:trPr>
        <w:tc>
          <w:tcPr>
            <w:tcW w:w="6789" w:type="dxa"/>
            <w:shd w:val="clear" w:color="auto" w:fill="auto"/>
          </w:tcPr>
          <w:p w:rsidR="003F0D54" w:rsidRPr="0064077E" w:rsidRDefault="003F0D54" w:rsidP="00362D9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077E">
              <w:rPr>
                <w:sz w:val="24"/>
              </w:rPr>
              <w:t>1. Агрессивность - Доброжелательность</w:t>
            </w:r>
          </w:p>
        </w:tc>
        <w:tc>
          <w:tcPr>
            <w:tcW w:w="2590" w:type="dxa"/>
            <w:shd w:val="clear" w:color="auto" w:fill="auto"/>
          </w:tcPr>
          <w:p w:rsidR="003F0D54" w:rsidRPr="0064077E" w:rsidRDefault="003F0D54" w:rsidP="00362D9F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4077E">
              <w:rPr>
                <w:bCs/>
                <w:sz w:val="24"/>
              </w:rPr>
              <w:t>4</w:t>
            </w:r>
            <w:r w:rsidRPr="000C7B6B">
              <w:rPr>
                <w:bCs/>
                <w:sz w:val="24"/>
              </w:rPr>
              <w:t>,7</w:t>
            </w:r>
            <w:r w:rsidRPr="0064077E">
              <w:rPr>
                <w:bCs/>
                <w:sz w:val="24"/>
              </w:rPr>
              <w:t>6</w:t>
            </w:r>
          </w:p>
        </w:tc>
      </w:tr>
      <w:tr w:rsidR="003F0D54" w:rsidRPr="0064077E" w:rsidTr="00362D9F">
        <w:trPr>
          <w:trHeight w:val="315"/>
        </w:trPr>
        <w:tc>
          <w:tcPr>
            <w:tcW w:w="6789" w:type="dxa"/>
            <w:shd w:val="clear" w:color="auto" w:fill="auto"/>
          </w:tcPr>
          <w:p w:rsidR="003F0D54" w:rsidRPr="0064077E" w:rsidRDefault="003F0D54" w:rsidP="00362D9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077E">
              <w:rPr>
                <w:sz w:val="24"/>
              </w:rPr>
              <w:t>2. Лживость - Честность</w:t>
            </w:r>
          </w:p>
        </w:tc>
        <w:tc>
          <w:tcPr>
            <w:tcW w:w="2590" w:type="dxa"/>
            <w:shd w:val="clear" w:color="auto" w:fill="auto"/>
          </w:tcPr>
          <w:p w:rsidR="003F0D54" w:rsidRPr="0064077E" w:rsidRDefault="003F0D54" w:rsidP="00362D9F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0C7B6B">
              <w:rPr>
                <w:bCs/>
                <w:sz w:val="24"/>
              </w:rPr>
              <w:t>5,1</w:t>
            </w:r>
            <w:r w:rsidRPr="0064077E">
              <w:rPr>
                <w:bCs/>
                <w:sz w:val="24"/>
              </w:rPr>
              <w:t>3</w:t>
            </w:r>
          </w:p>
        </w:tc>
      </w:tr>
      <w:tr w:rsidR="003F0D54" w:rsidRPr="000C7B6B" w:rsidTr="00362D9F">
        <w:trPr>
          <w:trHeight w:val="346"/>
        </w:trPr>
        <w:tc>
          <w:tcPr>
            <w:tcW w:w="6789" w:type="dxa"/>
            <w:shd w:val="clear" w:color="auto" w:fill="auto"/>
          </w:tcPr>
          <w:p w:rsidR="003F0D54" w:rsidRPr="0064077E" w:rsidRDefault="003F0D54" w:rsidP="00362D9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077E">
              <w:rPr>
                <w:sz w:val="24"/>
              </w:rPr>
              <w:t>3. Отчужденность  - Сотрудничество</w:t>
            </w:r>
          </w:p>
        </w:tc>
        <w:tc>
          <w:tcPr>
            <w:tcW w:w="2590" w:type="dxa"/>
            <w:shd w:val="clear" w:color="auto" w:fill="auto"/>
          </w:tcPr>
          <w:p w:rsidR="003F0D54" w:rsidRPr="0064077E" w:rsidRDefault="003F0D54" w:rsidP="00362D9F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0C7B6B">
              <w:rPr>
                <w:bCs/>
                <w:sz w:val="24"/>
              </w:rPr>
              <w:t>2,7</w:t>
            </w:r>
            <w:r w:rsidRPr="0064077E">
              <w:rPr>
                <w:bCs/>
                <w:sz w:val="24"/>
              </w:rPr>
              <w:t>5</w:t>
            </w:r>
          </w:p>
        </w:tc>
      </w:tr>
      <w:tr w:rsidR="003F0D54" w:rsidRPr="0064077E" w:rsidTr="00362D9F">
        <w:trPr>
          <w:trHeight w:val="315"/>
        </w:trPr>
        <w:tc>
          <w:tcPr>
            <w:tcW w:w="6789" w:type="dxa"/>
            <w:shd w:val="clear" w:color="auto" w:fill="auto"/>
          </w:tcPr>
          <w:p w:rsidR="003F0D54" w:rsidRPr="0064077E" w:rsidRDefault="003F0D54" w:rsidP="00362D9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077E">
              <w:rPr>
                <w:sz w:val="24"/>
              </w:rPr>
              <w:t>4. Враждебность - Дружелюбие</w:t>
            </w:r>
          </w:p>
        </w:tc>
        <w:tc>
          <w:tcPr>
            <w:tcW w:w="2590" w:type="dxa"/>
            <w:shd w:val="clear" w:color="auto" w:fill="auto"/>
          </w:tcPr>
          <w:p w:rsidR="003F0D54" w:rsidRPr="0064077E" w:rsidRDefault="003F0D54" w:rsidP="00362D9F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4077E">
              <w:rPr>
                <w:bCs/>
                <w:sz w:val="24"/>
                <w:lang w:val="en-US"/>
              </w:rPr>
              <w:t>2,5</w:t>
            </w:r>
            <w:r w:rsidRPr="0064077E">
              <w:rPr>
                <w:bCs/>
                <w:sz w:val="24"/>
              </w:rPr>
              <w:t>7</w:t>
            </w:r>
          </w:p>
        </w:tc>
      </w:tr>
      <w:tr w:rsidR="003F0D54" w:rsidRPr="0064077E" w:rsidTr="00362D9F">
        <w:trPr>
          <w:trHeight w:val="346"/>
        </w:trPr>
        <w:tc>
          <w:tcPr>
            <w:tcW w:w="6789" w:type="dxa"/>
            <w:shd w:val="clear" w:color="auto" w:fill="auto"/>
          </w:tcPr>
          <w:p w:rsidR="003F0D54" w:rsidRPr="0064077E" w:rsidRDefault="003F0D54" w:rsidP="00362D9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077E">
              <w:rPr>
                <w:sz w:val="24"/>
              </w:rPr>
              <w:t>5. Приспособленчество - Принципиальность</w:t>
            </w:r>
          </w:p>
        </w:tc>
        <w:tc>
          <w:tcPr>
            <w:tcW w:w="2590" w:type="dxa"/>
            <w:shd w:val="clear" w:color="auto" w:fill="auto"/>
          </w:tcPr>
          <w:p w:rsidR="003F0D54" w:rsidRPr="0064077E" w:rsidRDefault="003F0D54" w:rsidP="00362D9F">
            <w:pPr>
              <w:rPr>
                <w:sz w:val="24"/>
              </w:rPr>
            </w:pPr>
            <w:r w:rsidRPr="0064077E">
              <w:rPr>
                <w:sz w:val="24"/>
                <w:lang w:val="en-US"/>
              </w:rPr>
              <w:t>3,8</w:t>
            </w:r>
            <w:r w:rsidRPr="0064077E">
              <w:rPr>
                <w:sz w:val="24"/>
              </w:rPr>
              <w:t>6</w:t>
            </w:r>
          </w:p>
        </w:tc>
      </w:tr>
      <w:tr w:rsidR="003F0D54" w:rsidRPr="0064077E" w:rsidTr="00362D9F">
        <w:trPr>
          <w:trHeight w:val="315"/>
        </w:trPr>
        <w:tc>
          <w:tcPr>
            <w:tcW w:w="6789" w:type="dxa"/>
            <w:shd w:val="clear" w:color="auto" w:fill="auto"/>
          </w:tcPr>
          <w:p w:rsidR="003F0D54" w:rsidRPr="0064077E" w:rsidRDefault="003F0D54" w:rsidP="00362D9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077E">
              <w:rPr>
                <w:sz w:val="24"/>
              </w:rPr>
              <w:t>6. Равнодушие - Увлеченность</w:t>
            </w:r>
          </w:p>
        </w:tc>
        <w:tc>
          <w:tcPr>
            <w:tcW w:w="2590" w:type="dxa"/>
            <w:shd w:val="clear" w:color="auto" w:fill="auto"/>
          </w:tcPr>
          <w:p w:rsidR="003F0D54" w:rsidRPr="0064077E" w:rsidRDefault="003F0D54" w:rsidP="00362D9F">
            <w:pPr>
              <w:rPr>
                <w:sz w:val="24"/>
              </w:rPr>
            </w:pPr>
            <w:r w:rsidRPr="0064077E">
              <w:rPr>
                <w:sz w:val="24"/>
                <w:lang w:val="en-US"/>
              </w:rPr>
              <w:t>2,7</w:t>
            </w:r>
            <w:r w:rsidRPr="0064077E">
              <w:rPr>
                <w:sz w:val="24"/>
              </w:rPr>
              <w:t>9</w:t>
            </w:r>
          </w:p>
        </w:tc>
      </w:tr>
      <w:tr w:rsidR="003F0D54" w:rsidRPr="0064077E" w:rsidTr="00362D9F">
        <w:trPr>
          <w:trHeight w:val="346"/>
        </w:trPr>
        <w:tc>
          <w:tcPr>
            <w:tcW w:w="6789" w:type="dxa"/>
            <w:shd w:val="clear" w:color="auto" w:fill="auto"/>
          </w:tcPr>
          <w:p w:rsidR="003F0D54" w:rsidRPr="0064077E" w:rsidRDefault="003F0D54" w:rsidP="00362D9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077E">
              <w:rPr>
                <w:sz w:val="24"/>
              </w:rPr>
              <w:t>7. Апатия  - Целеустремленность</w:t>
            </w:r>
          </w:p>
        </w:tc>
        <w:tc>
          <w:tcPr>
            <w:tcW w:w="2590" w:type="dxa"/>
            <w:shd w:val="clear" w:color="auto" w:fill="auto"/>
          </w:tcPr>
          <w:p w:rsidR="003F0D54" w:rsidRPr="0064077E" w:rsidRDefault="003F0D54" w:rsidP="00362D9F">
            <w:pPr>
              <w:rPr>
                <w:sz w:val="24"/>
              </w:rPr>
            </w:pPr>
            <w:r w:rsidRPr="0064077E">
              <w:rPr>
                <w:sz w:val="24"/>
                <w:lang w:val="en-US"/>
              </w:rPr>
              <w:t>4,0</w:t>
            </w:r>
            <w:r w:rsidRPr="0064077E">
              <w:rPr>
                <w:sz w:val="24"/>
              </w:rPr>
              <w:t>7</w:t>
            </w:r>
          </w:p>
        </w:tc>
      </w:tr>
      <w:tr w:rsidR="003F0D54" w:rsidRPr="0064077E" w:rsidTr="00362D9F">
        <w:trPr>
          <w:trHeight w:val="315"/>
        </w:trPr>
        <w:tc>
          <w:tcPr>
            <w:tcW w:w="6789" w:type="dxa"/>
            <w:shd w:val="clear" w:color="auto" w:fill="auto"/>
          </w:tcPr>
          <w:p w:rsidR="003F0D54" w:rsidRPr="0064077E" w:rsidRDefault="003F0D54" w:rsidP="00362D9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077E">
              <w:rPr>
                <w:sz w:val="24"/>
              </w:rPr>
              <w:t>8. Социальная защищенность - Социальная незащищенность</w:t>
            </w:r>
          </w:p>
        </w:tc>
        <w:tc>
          <w:tcPr>
            <w:tcW w:w="2590" w:type="dxa"/>
            <w:shd w:val="clear" w:color="auto" w:fill="auto"/>
          </w:tcPr>
          <w:p w:rsidR="003F0D54" w:rsidRPr="0064077E" w:rsidRDefault="003F0D54" w:rsidP="00362D9F">
            <w:pPr>
              <w:rPr>
                <w:sz w:val="24"/>
              </w:rPr>
            </w:pPr>
            <w:r w:rsidRPr="0064077E">
              <w:rPr>
                <w:sz w:val="24"/>
                <w:lang w:val="en-US"/>
              </w:rPr>
              <w:t>4,3</w:t>
            </w:r>
            <w:r w:rsidRPr="0064077E">
              <w:rPr>
                <w:sz w:val="24"/>
              </w:rPr>
              <w:t>5</w:t>
            </w:r>
          </w:p>
        </w:tc>
      </w:tr>
      <w:tr w:rsidR="003F0D54" w:rsidRPr="0064077E" w:rsidTr="00362D9F">
        <w:trPr>
          <w:trHeight w:val="346"/>
        </w:trPr>
        <w:tc>
          <w:tcPr>
            <w:tcW w:w="6789" w:type="dxa"/>
            <w:shd w:val="clear" w:color="auto" w:fill="auto"/>
          </w:tcPr>
          <w:p w:rsidR="003F0D54" w:rsidRPr="0064077E" w:rsidRDefault="003F0D54" w:rsidP="00362D9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077E">
              <w:rPr>
                <w:sz w:val="24"/>
              </w:rPr>
              <w:t>9. Безответственность - Ответственность</w:t>
            </w:r>
          </w:p>
        </w:tc>
        <w:tc>
          <w:tcPr>
            <w:tcW w:w="2590" w:type="dxa"/>
            <w:shd w:val="clear" w:color="auto" w:fill="auto"/>
          </w:tcPr>
          <w:p w:rsidR="003F0D54" w:rsidRPr="0064077E" w:rsidRDefault="003F0D54" w:rsidP="00362D9F">
            <w:pPr>
              <w:rPr>
                <w:sz w:val="24"/>
              </w:rPr>
            </w:pPr>
            <w:r w:rsidRPr="0064077E">
              <w:rPr>
                <w:sz w:val="24"/>
                <w:lang w:val="en-US"/>
              </w:rPr>
              <w:t>4,2</w:t>
            </w:r>
            <w:r w:rsidRPr="0064077E">
              <w:rPr>
                <w:sz w:val="24"/>
              </w:rPr>
              <w:t>0</w:t>
            </w:r>
          </w:p>
        </w:tc>
      </w:tr>
      <w:tr w:rsidR="003F0D54" w:rsidRPr="0064077E" w:rsidTr="00362D9F">
        <w:trPr>
          <w:trHeight w:val="661"/>
        </w:trPr>
        <w:tc>
          <w:tcPr>
            <w:tcW w:w="6789" w:type="dxa"/>
            <w:shd w:val="clear" w:color="auto" w:fill="auto"/>
          </w:tcPr>
          <w:p w:rsidR="003F0D54" w:rsidRPr="0064077E" w:rsidRDefault="003F0D54" w:rsidP="00362D9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077E">
              <w:rPr>
                <w:sz w:val="24"/>
              </w:rPr>
              <w:t>10. Отсутствие условий - профессионального роста</w:t>
            </w:r>
          </w:p>
          <w:p w:rsidR="003F0D54" w:rsidRPr="0064077E" w:rsidRDefault="003F0D54" w:rsidP="00362D9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077E">
              <w:rPr>
                <w:sz w:val="24"/>
              </w:rPr>
              <w:t>Наличие условий профессионального роста</w:t>
            </w:r>
          </w:p>
        </w:tc>
        <w:tc>
          <w:tcPr>
            <w:tcW w:w="2590" w:type="dxa"/>
            <w:shd w:val="clear" w:color="auto" w:fill="auto"/>
          </w:tcPr>
          <w:p w:rsidR="003F0D54" w:rsidRPr="0064077E" w:rsidRDefault="003F0D54" w:rsidP="00362D9F">
            <w:pPr>
              <w:rPr>
                <w:sz w:val="24"/>
              </w:rPr>
            </w:pPr>
            <w:r w:rsidRPr="0064077E">
              <w:rPr>
                <w:sz w:val="24"/>
                <w:lang w:val="en-US"/>
              </w:rPr>
              <w:t>2,3</w:t>
            </w:r>
            <w:r w:rsidRPr="0064077E">
              <w:rPr>
                <w:sz w:val="24"/>
              </w:rPr>
              <w:t>1</w:t>
            </w:r>
          </w:p>
        </w:tc>
      </w:tr>
      <w:tr w:rsidR="003F0D54" w:rsidRPr="0064077E" w:rsidTr="00362D9F">
        <w:trPr>
          <w:trHeight w:val="374"/>
        </w:trPr>
        <w:tc>
          <w:tcPr>
            <w:tcW w:w="6789" w:type="dxa"/>
            <w:shd w:val="clear" w:color="auto" w:fill="auto"/>
          </w:tcPr>
          <w:p w:rsidR="003F0D54" w:rsidRPr="0064077E" w:rsidRDefault="003F0D54" w:rsidP="00362D9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4077E">
              <w:rPr>
                <w:sz w:val="24"/>
              </w:rPr>
              <w:t>Итого</w:t>
            </w:r>
          </w:p>
        </w:tc>
        <w:tc>
          <w:tcPr>
            <w:tcW w:w="2590" w:type="dxa"/>
            <w:shd w:val="clear" w:color="auto" w:fill="auto"/>
          </w:tcPr>
          <w:p w:rsidR="003F0D54" w:rsidRPr="0064077E" w:rsidRDefault="003F0D54" w:rsidP="00362D9F">
            <w:pPr>
              <w:rPr>
                <w:sz w:val="24"/>
              </w:rPr>
            </w:pPr>
            <w:r w:rsidRPr="0064077E">
              <w:rPr>
                <w:sz w:val="24"/>
              </w:rPr>
              <w:t>36</w:t>
            </w:r>
            <w:r w:rsidRPr="0064077E">
              <w:rPr>
                <w:sz w:val="24"/>
                <w:lang w:val="en-US"/>
              </w:rPr>
              <w:t>,</w:t>
            </w:r>
            <w:r w:rsidRPr="0064077E">
              <w:rPr>
                <w:sz w:val="24"/>
              </w:rPr>
              <w:t>79</w:t>
            </w:r>
          </w:p>
        </w:tc>
      </w:tr>
    </w:tbl>
    <w:p w:rsidR="003F0D54" w:rsidRPr="00E84D7E" w:rsidRDefault="003F0D54" w:rsidP="003F0D54">
      <w:pPr>
        <w:spacing w:line="360" w:lineRule="auto"/>
        <w:jc w:val="both"/>
        <w:rPr>
          <w:szCs w:val="28"/>
        </w:rPr>
      </w:pPr>
      <w:r>
        <w:t xml:space="preserve"> </w:t>
      </w:r>
      <w:r>
        <w:tab/>
      </w: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t xml:space="preserve"> </w:t>
      </w:r>
      <w:r>
        <w:tab/>
      </w:r>
      <w:r w:rsidRPr="00312299">
        <w:rPr>
          <w:szCs w:val="28"/>
        </w:rPr>
        <w:t xml:space="preserve">Индикатором здоровой системы </w:t>
      </w:r>
      <w:r>
        <w:rPr>
          <w:szCs w:val="28"/>
        </w:rPr>
        <w:t>мотивации персонала и системы управления персоналом вообще,</w:t>
      </w:r>
      <w:r w:rsidRPr="00312299">
        <w:rPr>
          <w:szCs w:val="28"/>
        </w:rPr>
        <w:t xml:space="preserve"> служит качество персонала. Проведем анализ качества персонала с помощью его деловой оценки.</w:t>
      </w:r>
      <w:r>
        <w:rPr>
          <w:szCs w:val="28"/>
        </w:rPr>
        <w:t xml:space="preserve"> Деловая оценка выступает в качестве одного из бизнес-процессов. На предприятии разработан регламент деловой оценки. Общая структура </w:t>
      </w:r>
      <w:r w:rsidRPr="00312299">
        <w:rPr>
          <w:szCs w:val="28"/>
        </w:rPr>
        <w:t>процесса деловой оценки персо</w:t>
      </w:r>
      <w:r>
        <w:rPr>
          <w:szCs w:val="28"/>
        </w:rPr>
        <w:t>нала представлена на рисунке 2.12</w:t>
      </w:r>
      <w:r w:rsidRPr="00312299">
        <w:rPr>
          <w:szCs w:val="28"/>
        </w:rPr>
        <w:t>.</w:t>
      </w:r>
      <w:r>
        <w:rPr>
          <w:szCs w:val="28"/>
        </w:rPr>
        <w:t xml:space="preserve"> </w:t>
      </w: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Схема отражает структуру процесса от его инициации до завершения процесса и выработки рекомендаций, причем завершение процесса означает начало нового этапа деловой оценки. То есть бизнес-процесс имеет все признаки системы. </w:t>
      </w:r>
    </w:p>
    <w:p w:rsidR="003F0D54" w:rsidRDefault="003F0D54" w:rsidP="003F0D54">
      <w:pPr>
        <w:spacing w:line="360" w:lineRule="auto"/>
        <w:jc w:val="both"/>
        <w:rPr>
          <w:szCs w:val="28"/>
        </w:rPr>
      </w:pPr>
    </w:p>
    <w:p w:rsidR="003F0D54" w:rsidRPr="00312299" w:rsidRDefault="003F0D54" w:rsidP="003F0D54">
      <w:r w:rsidRPr="00312299"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829300" cy="4688205"/>
                <wp:effectExtent l="3810" t="11430" r="5715" b="5715"/>
                <wp:docPr id="78" name="Полотно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57257" y="0"/>
                            <a:ext cx="2057257" cy="571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81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32048C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32048C">
                                <w:rPr>
                                  <w:sz w:val="24"/>
                                </w:rPr>
                                <w:t>Подготовка деловой оценки персонала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057257" y="1486184"/>
                            <a:ext cx="2057257" cy="572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81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32048C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32048C">
                                <w:rPr>
                                  <w:sz w:val="24"/>
                                </w:rPr>
                                <w:t>Проведение деловой оценки персонала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057257" y="2972368"/>
                            <a:ext cx="2057257" cy="572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81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122955" w:rsidRDefault="003F0D54" w:rsidP="003F0D5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22955">
                                <w:rPr>
                                  <w:sz w:val="22"/>
                                  <w:szCs w:val="22"/>
                                </w:rPr>
                                <w:t>Генерация выводов по итогам деловой оценки персонала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43281" y="0"/>
                            <a:ext cx="1142381" cy="571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81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FA5372" w:rsidRDefault="003F0D54" w:rsidP="003F0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A5372">
                                <w:rPr>
                                  <w:sz w:val="20"/>
                                  <w:szCs w:val="20"/>
                                </w:rPr>
                                <w:t>Приказ о проведении оценки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157" y="342839"/>
                            <a:ext cx="229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485662" y="342839"/>
                            <a:ext cx="57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43281" y="800505"/>
                            <a:ext cx="1142381" cy="572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81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FA5372" w:rsidRDefault="003F0D54" w:rsidP="003F0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A5372">
                                <w:rPr>
                                  <w:sz w:val="20"/>
                                  <w:szCs w:val="20"/>
                                </w:rPr>
                                <w:t>График проведения оценки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171414" y="571672"/>
                            <a:ext cx="0" cy="342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5662" y="914512"/>
                            <a:ext cx="685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485662" y="1143345"/>
                            <a:ext cx="685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171414" y="1143345"/>
                            <a:ext cx="0" cy="342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157" y="1143345"/>
                            <a:ext cx="229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43281" y="1943030"/>
                            <a:ext cx="1142381" cy="5733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81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FA5372" w:rsidRDefault="003F0D54" w:rsidP="003F0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A5372">
                                <w:rPr>
                                  <w:sz w:val="20"/>
                                  <w:szCs w:val="20"/>
                                </w:rPr>
                                <w:t>Прошедший оценку персонал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43281" y="2629529"/>
                            <a:ext cx="1142381" cy="685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81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FA5372" w:rsidRDefault="003F0D54" w:rsidP="003F0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A5372">
                                <w:rPr>
                                  <w:sz w:val="20"/>
                                  <w:szCs w:val="20"/>
                                </w:rPr>
                                <w:t>Результаты деловой оценки персонала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171414" y="2057856"/>
                            <a:ext cx="810" cy="1140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5662" y="2171863"/>
                            <a:ext cx="685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157" y="1829023"/>
                            <a:ext cx="1943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4157" y="1829023"/>
                            <a:ext cx="0" cy="1143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4157" y="2972368"/>
                            <a:ext cx="229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286381" y="2400696"/>
                            <a:ext cx="810" cy="5716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485662" y="3200381"/>
                            <a:ext cx="57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485662" y="2400696"/>
                            <a:ext cx="8007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114514" y="3200381"/>
                            <a:ext cx="114319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14514" y="343660"/>
                            <a:ext cx="114319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114514" y="686499"/>
                            <a:ext cx="914876" cy="570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81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FA5372" w:rsidRDefault="003F0D54" w:rsidP="003F0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A5372">
                                <w:rPr>
                                  <w:sz w:val="20"/>
                                  <w:szCs w:val="20"/>
                                </w:rPr>
                                <w:t>Работающий персонал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571952" y="1257351"/>
                            <a:ext cx="0" cy="4576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4114514" y="1715017"/>
                            <a:ext cx="4574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686110" y="1943850"/>
                            <a:ext cx="1143191" cy="571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81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FA5372" w:rsidRDefault="003F0D54" w:rsidP="003F0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A5372">
                                <w:rPr>
                                  <w:sz w:val="20"/>
                                  <w:szCs w:val="20"/>
                                </w:rPr>
                                <w:t>Рекомендации по деловой оценке персонала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57705" y="2514702"/>
                            <a:ext cx="0" cy="6864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57705" y="343660"/>
                            <a:ext cx="0" cy="1600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43281" y="4115713"/>
                            <a:ext cx="1142381" cy="571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81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FA5372" w:rsidRDefault="003F0D54" w:rsidP="003F0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A5372">
                                <w:rPr>
                                  <w:sz w:val="20"/>
                                  <w:szCs w:val="20"/>
                                </w:rPr>
                                <w:t>Персонал к выводу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686110" y="4115713"/>
                            <a:ext cx="1143191" cy="572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81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D54" w:rsidRPr="00FA5372" w:rsidRDefault="003F0D54" w:rsidP="003F0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A5372">
                                <w:rPr>
                                  <w:sz w:val="20"/>
                                  <w:szCs w:val="20"/>
                                </w:rPr>
                                <w:t>Персонал требуемой квалификации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14067" y="3886880"/>
                            <a:ext cx="4343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914067" y="3886880"/>
                            <a:ext cx="0" cy="2288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257705" y="3886880"/>
                            <a:ext cx="0" cy="2288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086291" y="3544040"/>
                            <a:ext cx="0" cy="342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8" o:spid="_x0000_s1098" editas="canvas" style="width:459pt;height:369.15pt;mso-position-horizontal-relative:char;mso-position-vertical-relative:line" coordsize="58293,46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">
                <v:shape id="_x0000_s1099" type="#_x0000_t75" style="position:absolute;width:58293;height:46882;visibility:visible;mso-wrap-style:square">
                  <v:fill o:detectmouseclick="t"/>
                  <v:path o:connecttype="none"/>
                </v:shape>
                <v:rect id="Rectangle 45" o:spid="_x0000_s1100" style="position:absolute;left:20572;width:20573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">
                  <v:shadow opacity=".5" offset="-6pt,6pt"/>
                  <v:textbox>
                    <w:txbxContent>
                      <w:p w:rsidR="003F0D54" w:rsidRPr="0032048C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32048C">
                          <w:rPr>
                            <w:sz w:val="24"/>
                          </w:rPr>
                          <w:t>Подготовка деловой оценки персонала</w:t>
                        </w:r>
                      </w:p>
                    </w:txbxContent>
                  </v:textbox>
                </v:rect>
                <v:rect id="Rectangle 46" o:spid="_x0000_s1101" style="position:absolute;left:20572;top:14861;width:20573;height:5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">
                  <v:shadow opacity=".5" offset="-6pt,6pt"/>
                  <v:textbox>
                    <w:txbxContent>
                      <w:p w:rsidR="003F0D54" w:rsidRPr="0032048C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32048C">
                          <w:rPr>
                            <w:sz w:val="24"/>
                          </w:rPr>
                          <w:t>Проведение деловой оценки персонала</w:t>
                        </w:r>
                      </w:p>
                    </w:txbxContent>
                  </v:textbox>
                </v:rect>
                <v:rect id="Rectangle 47" o:spid="_x0000_s1102" style="position:absolute;left:20572;top:29723;width:20573;height:5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">
                  <v:shadow opacity=".5" offset="-6pt,6pt"/>
                  <v:textbox>
                    <w:txbxContent>
                      <w:p w:rsidR="003F0D54" w:rsidRPr="00122955" w:rsidRDefault="003F0D54" w:rsidP="003F0D5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22955">
                          <w:rPr>
                            <w:sz w:val="22"/>
                            <w:szCs w:val="22"/>
                          </w:rPr>
                          <w:t>Генерация выводов по итогам деловой оценки персонала</w:t>
                        </w:r>
                      </w:p>
                    </w:txbxContent>
                  </v:textbox>
                </v:rect>
                <v:rect id="Rectangle 48" o:spid="_x0000_s1103" style="position:absolute;left:3432;width:11424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">
                  <v:stroke dashstyle="dash"/>
                  <v:shadow opacity=".5" offset="-6pt,6pt"/>
                  <v:textbox>
                    <w:txbxContent>
                      <w:p w:rsidR="003F0D54" w:rsidRPr="00FA5372" w:rsidRDefault="003F0D54" w:rsidP="003F0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A5372">
                          <w:rPr>
                            <w:sz w:val="20"/>
                            <w:szCs w:val="20"/>
                          </w:rPr>
                          <w:t>Приказ о проведении оценки</w:t>
                        </w:r>
                      </w:p>
                    </w:txbxContent>
                  </v:textbox>
                </v:rect>
                <v:line id="Line 49" o:spid="_x0000_s1104" style="position:absolute;flip:x;visibility:visible;mso-wrap-style:square" from="1141,3428" to="3432,3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<v:line id="Line 50" o:spid="_x0000_s1105" style="position:absolute;visibility:visible;mso-wrap-style:square" from="14856,3428" to="20572,3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    <v:stroke endarrow="block"/>
                </v:line>
                <v:rect id="Rectangle 51" o:spid="_x0000_s1106" style="position:absolute;left:3432;top:8005;width:11424;height:5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">
                  <v:stroke dashstyle="dash"/>
                  <v:shadow opacity=".5" offset="-6pt,6pt"/>
                  <v:textbox>
                    <w:txbxContent>
                      <w:p w:rsidR="003F0D54" w:rsidRPr="00FA5372" w:rsidRDefault="003F0D54" w:rsidP="003F0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A5372">
                          <w:rPr>
                            <w:sz w:val="20"/>
                            <w:szCs w:val="20"/>
                          </w:rPr>
                          <w:t>График проведения оценки</w:t>
                        </w:r>
                      </w:p>
                    </w:txbxContent>
                  </v:textbox>
                </v:rect>
                <v:line id="Line 52" o:spid="_x0000_s1107" style="position:absolute;visibility:visible;mso-wrap-style:square" from="21714,5716" to="21714,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53" o:spid="_x0000_s1108" style="position:absolute;flip:x;visibility:visible;mso-wrap-style:square" from="14856,9145" to="21714,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">
                  <v:stroke endarrow="block"/>
                </v:line>
                <v:line id="Line 54" o:spid="_x0000_s1109" style="position:absolute;visibility:visible;mso-wrap-style:square" from="14856,11433" to="21714,1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55" o:spid="_x0000_s1110" style="position:absolute;visibility:visible;mso-wrap-style:square" from="21714,11433" to="21714,1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oQ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DtNihDEAAAA2wAAAA8A&#10;AAAAAAAAAAAAAAAABwIAAGRycy9kb3ducmV2LnhtbFBLBQYAAAAAAwADALcAAAD4AgAAAAA=&#10;">
                  <v:stroke endarrow="block"/>
                </v:line>
                <v:line id="Line 56" o:spid="_x0000_s1111" style="position:absolute;flip:x;visibility:visible;mso-wrap-style:square" from="1141,11433" to="3432,1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  <v:rect id="Rectangle 57" o:spid="_x0000_s1112" style="position:absolute;left:3432;top:19430;width:11424;height:5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">
                  <v:stroke dashstyle="dash"/>
                  <v:shadow opacity=".5" offset="-6pt,6pt"/>
                  <v:textbox>
                    <w:txbxContent>
                      <w:p w:rsidR="003F0D54" w:rsidRPr="00FA5372" w:rsidRDefault="003F0D54" w:rsidP="003F0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A5372">
                          <w:rPr>
                            <w:sz w:val="20"/>
                            <w:szCs w:val="20"/>
                          </w:rPr>
                          <w:t>Прошедший оценку персонал</w:t>
                        </w:r>
                      </w:p>
                    </w:txbxContent>
                  </v:textbox>
                </v:rect>
                <v:rect id="Rectangle 58" o:spid="_x0000_s1113" style="position:absolute;left:3432;top:26295;width:11424;height:6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">
                  <v:stroke dashstyle="dash"/>
                  <v:shadow opacity=".5" offset="-6pt,6pt"/>
                  <v:textbox>
                    <w:txbxContent>
                      <w:p w:rsidR="003F0D54" w:rsidRPr="00FA5372" w:rsidRDefault="003F0D54" w:rsidP="003F0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A5372">
                          <w:rPr>
                            <w:sz w:val="20"/>
                            <w:szCs w:val="20"/>
                          </w:rPr>
                          <w:t>Результаты деловой оценки персонала</w:t>
                        </w:r>
                      </w:p>
                    </w:txbxContent>
                  </v:textbox>
                </v:rect>
                <v:line id="Line 59" o:spid="_x0000_s1114" style="position:absolute;visibility:visible;mso-wrap-style:square" from="21714,20578" to="21722,2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60" o:spid="_x0000_s1115" style="position:absolute;flip:x;visibility:visible;mso-wrap-style:square" from="14856,21718" to="21714,2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nG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CmnKnGxQAAANsAAAAP&#10;AAAAAAAAAAAAAAAAAAcCAABkcnMvZG93bnJldi54bWxQSwUGAAAAAAMAAwC3AAAA+QIAAAAA&#10;">
                  <v:stroke endarrow="block"/>
                </v:line>
                <v:line id="Line 61" o:spid="_x0000_s1116" style="position:absolute;flip:x;visibility:visible;mso-wrap-style:square" from="1141,18290" to="20572,1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el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Gpu+pB8g53cAAAD//wMAUEsBAi0AFAAGAAgAAAAhANvh9svuAAAAhQEAABMAAAAAAAAAAAAA&#10;AAAAAAAAAFtDb250ZW50X1R5cGVzXS54bWxQSwECLQAUAAYACAAAACEAWvQsW78AAAAVAQAACwAA&#10;AAAAAAAAAAAAAAAfAQAAX3JlbHMvLnJlbHNQSwECLQAUAAYACAAAACEAn1+XpcMAAADbAAAADwAA&#10;AAAAAAAAAAAAAAAHAgAAZHJzL2Rvd25yZXYueG1sUEsFBgAAAAADAAMAtwAAAPcCAAAAAA==&#10;"/>
                <v:line id="Line 62" o:spid="_x0000_s1117" style="position:absolute;visibility:visible;mso-wrap-style:square" from="1141,18290" to="1141,29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63" o:spid="_x0000_s1118" style="position:absolute;visibility:visible;mso-wrap-style:square" from="1141,29723" to="3432,29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<v:stroke endarrow="block"/>
                </v:line>
                <v:line id="Line 64" o:spid="_x0000_s1119" style="position:absolute;visibility:visible;mso-wrap-style:square" from="22863,24006" to="22871,29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">
                  <v:stroke endarrow="block"/>
                </v:line>
                <v:line id="Line 65" o:spid="_x0000_s1120" style="position:absolute;visibility:visible;mso-wrap-style:square" from="14856,32003" to="20572,3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UCt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+QyeX9IPkJtfAAAA//8DAFBLAQItABQABgAIAAAAIQDb4fbL7gAAAIUBAAATAAAAAAAAAAAA&#10;AAAAAAAAAABbQ29udGVudF9UeXBlc10ueG1sUEsBAi0AFAAGAAgAAAAhAFr0LFu/AAAAFQEAAAsA&#10;AAAAAAAAAAAAAAAAHwEAAF9yZWxzLy5yZWxzUEsBAi0AFAAGAAgAAAAhAPUhQK3EAAAA2wAAAA8A&#10;AAAAAAAAAAAAAAAABwIAAGRycy9kb3ducmV2LnhtbFBLBQYAAAAAAwADALcAAAD4AgAAAAA=&#10;">
                  <v:stroke endarrow="block"/>
                </v:line>
                <v:line id="Line 66" o:spid="_x0000_s1121" style="position:absolute;visibility:visible;mso-wrap-style:square" from="14856,24006" to="22863,24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67" o:spid="_x0000_s1122" style="position:absolute;visibility:visible;mso-wrap-style:square" from="41145,32003" to="52577,32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">
                  <v:stroke dashstyle="dash"/>
                </v:line>
                <v:line id="Line 68" o:spid="_x0000_s1123" style="position:absolute;flip:x;visibility:visible;mso-wrap-style:square" from="41145,3436" to="52577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">
                  <v:stroke dashstyle="dash" endarrow="block"/>
                </v:line>
                <v:rect id="Rectangle 69" o:spid="_x0000_s1124" style="position:absolute;left:41145;top:6864;width:9148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">
                  <v:stroke dashstyle="dash"/>
                  <v:shadow opacity=".5" offset="-6pt,6pt"/>
                  <v:textbox>
                    <w:txbxContent>
                      <w:p w:rsidR="003F0D54" w:rsidRPr="00FA5372" w:rsidRDefault="003F0D54" w:rsidP="003F0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A5372">
                          <w:rPr>
                            <w:sz w:val="20"/>
                            <w:szCs w:val="20"/>
                          </w:rPr>
                          <w:t>Работающий персонал</w:t>
                        </w:r>
                      </w:p>
                    </w:txbxContent>
                  </v:textbox>
                </v:rect>
                <v:line id="Line 70" o:spid="_x0000_s1125" style="position:absolute;visibility:visible;mso-wrap-style:square" from="45719,12573" to="45719,1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71" o:spid="_x0000_s1126" style="position:absolute;flip:x;visibility:visible;mso-wrap-style:square" from="41145,17150" to="45719,1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">
                  <v:stroke endarrow="block"/>
                </v:line>
                <v:rect id="Rectangle 72" o:spid="_x0000_s1127" style="position:absolute;left:46861;top:19438;width:11432;height: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">
                  <v:stroke dashstyle="dash"/>
                  <v:shadow opacity=".5" offset="-6pt,6pt"/>
                  <v:textbox>
                    <w:txbxContent>
                      <w:p w:rsidR="003F0D54" w:rsidRPr="00FA5372" w:rsidRDefault="003F0D54" w:rsidP="003F0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A5372">
                          <w:rPr>
                            <w:sz w:val="20"/>
                            <w:szCs w:val="20"/>
                          </w:rPr>
                          <w:t>Рекомендации по деловой оценке персонала</w:t>
                        </w:r>
                      </w:p>
                    </w:txbxContent>
                  </v:textbox>
                </v:rect>
                <v:line id="Line 73" o:spid="_x0000_s1128" style="position:absolute;flip:y;visibility:visible;mso-wrap-style:square" from="52577,25147" to="52577,32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">
                  <v:stroke dashstyle="dash"/>
                </v:line>
                <v:line id="Line 74" o:spid="_x0000_s1129" style="position:absolute;flip:y;visibility:visible;mso-wrap-style:square" from="52577,3436" to="52577,19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">
                  <v:stroke dashstyle="dash"/>
                </v:line>
                <v:rect id="Rectangle 75" o:spid="_x0000_s1130" style="position:absolute;left:3432;top:41157;width:11424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">
                  <v:shadow opacity=".5" offset="-6pt,6pt"/>
                  <v:textbox>
                    <w:txbxContent>
                      <w:p w:rsidR="003F0D54" w:rsidRPr="00FA5372" w:rsidRDefault="003F0D54" w:rsidP="003F0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A5372">
                          <w:rPr>
                            <w:sz w:val="20"/>
                            <w:szCs w:val="20"/>
                          </w:rPr>
                          <w:t>Персонал к выводу</w:t>
                        </w:r>
                      </w:p>
                    </w:txbxContent>
                  </v:textbox>
                </v:rect>
                <v:rect id="Rectangle 76" o:spid="_x0000_s1131" style="position:absolute;left:46861;top:41157;width:11432;height:5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">
                  <v:shadow opacity=".5" offset="-6pt,6pt"/>
                  <v:textbox>
                    <w:txbxContent>
                      <w:p w:rsidR="003F0D54" w:rsidRPr="00FA5372" w:rsidRDefault="003F0D54" w:rsidP="003F0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A5372">
                          <w:rPr>
                            <w:sz w:val="20"/>
                            <w:szCs w:val="20"/>
                          </w:rPr>
                          <w:t>Персонал требуемой квалификации</w:t>
                        </w:r>
                      </w:p>
                    </w:txbxContent>
                  </v:textbox>
                </v:rect>
                <v:line id="Line 77" o:spid="_x0000_s1132" style="position:absolute;visibility:visible;mso-wrap-style:square" from="9140,38868" to="52577,38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<v:line id="Line 78" o:spid="_x0000_s1133" style="position:absolute;visibility:visible;mso-wrap-style:square" from="9140,38868" to="9140,41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4ExAAAANsAAAAPAAAAZHJzL2Rvd25yZXYueG1sRI9BawIx&#10;FITvgv8hPKE3zVpo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P8RTgTEAAAA2wAAAA8A&#10;AAAAAAAAAAAAAAAABwIAAGRycy9kb3ducmV2LnhtbFBLBQYAAAAAAwADALcAAAD4AgAAAAA=&#10;">
                  <v:stroke endarrow="block"/>
                </v:line>
                <v:line id="Line 79" o:spid="_x0000_s1134" style="position:absolute;visibility:visible;mso-wrap-style:square" from="52577,38868" to="52577,41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">
                  <v:stroke endarrow="block"/>
                </v:line>
                <v:line id="Line 80" o:spid="_x0000_s1135" style="position:absolute;visibility:visible;mso-wrap-style:square" from="30862,35440" to="30862,38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3F0D54" w:rsidRPr="00312299" w:rsidRDefault="003F0D54" w:rsidP="003F0D54"/>
    <w:p w:rsidR="003F0D54" w:rsidRPr="00312299" w:rsidRDefault="003F0D54" w:rsidP="003F0D54"/>
    <w:p w:rsidR="003F0D54" w:rsidRPr="00312299" w:rsidRDefault="003F0D54" w:rsidP="003F0D54">
      <w:pPr>
        <w:spacing w:line="360" w:lineRule="auto"/>
        <w:jc w:val="center"/>
        <w:rPr>
          <w:szCs w:val="28"/>
        </w:rPr>
      </w:pPr>
      <w:r>
        <w:rPr>
          <w:szCs w:val="28"/>
        </w:rPr>
        <w:t>Рисунок 2.11 – Принципиальная схема</w:t>
      </w:r>
      <w:r w:rsidRPr="00312299">
        <w:rPr>
          <w:szCs w:val="28"/>
        </w:rPr>
        <w:t xml:space="preserve"> бизнес-процесса «деловая оценка персонала</w:t>
      </w:r>
      <w:r>
        <w:rPr>
          <w:szCs w:val="28"/>
        </w:rPr>
        <w:t>»</w:t>
      </w:r>
    </w:p>
    <w:p w:rsidR="003F0D54" w:rsidRDefault="003F0D54" w:rsidP="003F0D54">
      <w:pPr>
        <w:spacing w:line="360" w:lineRule="auto"/>
        <w:jc w:val="both"/>
        <w:rPr>
          <w:szCs w:val="28"/>
        </w:rPr>
      </w:pP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Деловая оценка проводится комиссией, которая назначается генеральным директором и осуществляется путем опроса и обработки полученных результатов.</w:t>
      </w:r>
    </w:p>
    <w:p w:rsidR="003F0D54" w:rsidRDefault="003F0D54" w:rsidP="003F0D54">
      <w:pPr>
        <w:spacing w:line="360" w:lineRule="auto"/>
        <w:ind w:firstLine="709"/>
        <w:jc w:val="both"/>
        <w:rPr>
          <w:szCs w:val="28"/>
        </w:rPr>
      </w:pPr>
      <w:r w:rsidRPr="00596FB7">
        <w:rPr>
          <w:szCs w:val="28"/>
        </w:rPr>
        <w:t xml:space="preserve">Кроме этого процесс деловой оценки персонала сопровождается разработкой рекомендации по </w:t>
      </w:r>
      <w:r>
        <w:rPr>
          <w:szCs w:val="28"/>
        </w:rPr>
        <w:t xml:space="preserve">ее </w:t>
      </w:r>
      <w:r w:rsidRPr="00596FB7">
        <w:rPr>
          <w:szCs w:val="28"/>
        </w:rPr>
        <w:t xml:space="preserve">проведению, которые будут использоваться при проведении следующей оценки. </w:t>
      </w:r>
    </w:p>
    <w:p w:rsidR="003F0D54" w:rsidRDefault="003F0D54" w:rsidP="003F0D54">
      <w:pPr>
        <w:spacing w:line="360" w:lineRule="auto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596FB7">
        <w:rPr>
          <w:szCs w:val="28"/>
        </w:rPr>
        <w:t>Тем самым визуализируется обратная связь конечных результатов и начала нового процесса. Соблюдается принцип бизнес-процесса – конечный результат является началом нового этапа.</w:t>
      </w:r>
    </w:p>
    <w:p w:rsidR="003F0D54" w:rsidRDefault="003F0D54" w:rsidP="003F0D54">
      <w:pPr>
        <w:suppressAutoHyphens/>
        <w:adjustRightInd w:val="0"/>
        <w:spacing w:line="360" w:lineRule="auto"/>
        <w:ind w:firstLine="709"/>
        <w:jc w:val="both"/>
        <w:rPr>
          <w:szCs w:val="28"/>
        </w:rPr>
      </w:pPr>
      <w:r w:rsidRPr="00E15463">
        <w:rPr>
          <w:szCs w:val="28"/>
        </w:rPr>
        <w:lastRenderedPageBreak/>
        <w:t>Коэффициент, который характеризует соответствие специалиста требованиям должности, рассчитывается как отношение общей суммы баллов, к бальной оценке, полученной в ходе деловой оценки.</w:t>
      </w:r>
      <w:r>
        <w:rPr>
          <w:szCs w:val="28"/>
        </w:rPr>
        <w:t xml:space="preserve"> На рисунке 2.12 представлены оцениваемые показатели. </w:t>
      </w: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c">
            <w:drawing>
              <wp:inline distT="0" distB="0" distL="0" distR="0">
                <wp:extent cx="5829300" cy="6400800"/>
                <wp:effectExtent l="3810" t="0" r="0" b="0"/>
                <wp:docPr id="41" name="Полотно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85662" y="228864"/>
                            <a:ext cx="2857976" cy="456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Pr="00307241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307241">
                                <w:rPr>
                                  <w:sz w:val="24"/>
                                </w:rPr>
                                <w:t>Оцениваемые показатели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7438" y="1257520"/>
                            <a:ext cx="685752" cy="456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Default="003F0D54" w:rsidP="003F0D54">
                              <w:pPr>
                                <w:jc w:val="center"/>
                              </w:pPr>
                              <w:r>
                                <w:t>ЭП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7438" y="1829269"/>
                            <a:ext cx="685752" cy="456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Default="003F0D54" w:rsidP="003F0D54">
                              <w:pPr>
                                <w:jc w:val="center"/>
                              </w:pPr>
                              <w:r>
                                <w:t>ТБ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57438" y="2400197"/>
                            <a:ext cx="685752" cy="4577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Default="003F0D54" w:rsidP="003F0D54">
                              <w:pPr>
                                <w:jc w:val="center"/>
                              </w:pPr>
                              <w:r>
                                <w:t>ОА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57438" y="2971946"/>
                            <a:ext cx="685752" cy="4577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Default="003F0D54" w:rsidP="003F0D54">
                              <w:pPr>
                                <w:jc w:val="center"/>
                              </w:pPr>
                              <w:r>
                                <w:t>ВК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7438" y="4114624"/>
                            <a:ext cx="685752" cy="456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Default="003F0D54" w:rsidP="003F0D54">
                              <w:pPr>
                                <w:jc w:val="center"/>
                              </w:pPr>
                              <w:r>
                                <w:t>ОСО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57438" y="3543696"/>
                            <a:ext cx="685752" cy="4577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Default="003F0D54" w:rsidP="003F0D54">
                              <w:pPr>
                                <w:jc w:val="center"/>
                              </w:pPr>
                              <w:r>
                                <w:t>ТПР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7438" y="5829051"/>
                            <a:ext cx="685752" cy="456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Default="003F0D54" w:rsidP="003F0D54">
                              <w:pPr>
                                <w:jc w:val="center"/>
                              </w:pPr>
                              <w:r>
                                <w:t>СПК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57438" y="5258122"/>
                            <a:ext cx="685752" cy="456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Default="003F0D54" w:rsidP="003F0D54">
                              <w:pPr>
                                <w:jc w:val="center"/>
                              </w:pPr>
                              <w:r>
                                <w:t>ДК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57438" y="4686373"/>
                            <a:ext cx="685752" cy="456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Default="003F0D54" w:rsidP="003F0D54">
                              <w:pPr>
                                <w:jc w:val="center"/>
                              </w:pPr>
                              <w:r>
                                <w:t>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086291" y="1257520"/>
                            <a:ext cx="2628852" cy="456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Pr="00307241" w:rsidRDefault="003F0D54" w:rsidP="003F0D54">
                              <w:pPr>
                                <w:jc w:val="center"/>
                              </w:pPr>
                              <w:r w:rsidRPr="00312299">
                                <w:rPr>
                                  <w:szCs w:val="28"/>
                                </w:rPr>
                                <w:t>экономические показатели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86291" y="2971946"/>
                            <a:ext cx="2628852" cy="456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Pr="00307241" w:rsidRDefault="003F0D54" w:rsidP="003F0D54">
                              <w:pPr>
                                <w:jc w:val="center"/>
                              </w:pPr>
                              <w:r>
                                <w:rPr>
                                  <w:szCs w:val="28"/>
                                </w:rPr>
                                <w:t>отношения в коллективе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086291" y="1828448"/>
                            <a:ext cx="2628852" cy="456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Pr="00307241" w:rsidRDefault="003F0D54" w:rsidP="003F0D54">
                              <w:pPr>
                                <w:jc w:val="center"/>
                              </w:pPr>
                              <w:r w:rsidRPr="00312299">
                                <w:rPr>
                                  <w:szCs w:val="28"/>
                                </w:rPr>
                                <w:t>оценка выполнения правил ТБ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086291" y="2400197"/>
                            <a:ext cx="2628852" cy="456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Pr="00307241" w:rsidRDefault="003F0D54" w:rsidP="003F0D54">
                              <w:pPr>
                                <w:jc w:val="center"/>
                              </w:pPr>
                              <w:r w:rsidRPr="00312299">
                                <w:rPr>
                                  <w:szCs w:val="28"/>
                                </w:rPr>
                                <w:t>мнение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086291" y="3543696"/>
                            <a:ext cx="2628852" cy="455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Pr="00307241" w:rsidRDefault="003F0D54" w:rsidP="003F0D54">
                              <w:pPr>
                                <w:jc w:val="center"/>
                              </w:pPr>
                              <w:r w:rsidRPr="00312299">
                                <w:rPr>
                                  <w:szCs w:val="28"/>
                                </w:rPr>
                                <w:t>профессиональные показатели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086291" y="4114624"/>
                            <a:ext cx="2628852" cy="456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Pr="00E753B6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E753B6">
                                <w:rPr>
                                  <w:sz w:val="24"/>
                                </w:rPr>
                                <w:t>отношение к служебным обязанностям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086291" y="4686373"/>
                            <a:ext cx="2628852" cy="456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Pr="00307241" w:rsidRDefault="003F0D54" w:rsidP="003F0D54">
                              <w:pPr>
                                <w:jc w:val="center"/>
                              </w:pPr>
                              <w:r w:rsidRPr="00312299">
                                <w:rPr>
                                  <w:szCs w:val="28"/>
                                </w:rPr>
                                <w:t>поощрения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86291" y="5258122"/>
                            <a:ext cx="2628852" cy="455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Pr="00307241" w:rsidRDefault="003F0D54" w:rsidP="003F0D54">
                              <w:pPr>
                                <w:jc w:val="center"/>
                              </w:pPr>
                              <w:r w:rsidRPr="00312299">
                                <w:rPr>
                                  <w:szCs w:val="28"/>
                                </w:rPr>
                                <w:t>деловые качества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086291" y="5829051"/>
                            <a:ext cx="2628852" cy="456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0D54" w:rsidRPr="00307241" w:rsidRDefault="003F0D54" w:rsidP="003F0D5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312299">
                                <w:rPr>
                                  <w:szCs w:val="28"/>
                                </w:rPr>
                                <w:t>повышение квалификации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157" y="456907"/>
                            <a:ext cx="13715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4157" y="456907"/>
                            <a:ext cx="0" cy="560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4157" y="6057915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4157" y="5486166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4157" y="4915237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157" y="4343488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4157" y="3771739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4157" y="3200810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4157" y="2629061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4157" y="2057312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4157" y="1485563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43191" y="1485563"/>
                            <a:ext cx="1943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43191" y="2057312"/>
                            <a:ext cx="1943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43191" y="2629061"/>
                            <a:ext cx="1943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43191" y="3200810"/>
                            <a:ext cx="1943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43191" y="3771739"/>
                            <a:ext cx="1943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43191" y="4343488"/>
                            <a:ext cx="1943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43191" y="4915237"/>
                            <a:ext cx="1943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43191" y="5486166"/>
                            <a:ext cx="1943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43191" y="6057915"/>
                            <a:ext cx="1943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1" o:spid="_x0000_s1136" editas="canvas" style="width:459pt;height:7in;mso-position-horizontal-relative:char;mso-position-vertical-relative:line" coordsize="58293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">
                <v:shape id="_x0000_s1137" type="#_x0000_t75" style="position:absolute;width:58293;height:64008;visibility:visible;mso-wrap-style:square">
                  <v:fill o:detectmouseclick="t"/>
                  <v:path o:connecttype="none"/>
                </v:shape>
                <v:rect id="Rectangle 4" o:spid="_x0000_s1138" style="position:absolute;left:14856;top:2288;width:28580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">
                  <v:shadow on="t" opacity=".5" offset="6pt,-6pt"/>
                  <v:textbox>
                    <w:txbxContent>
                      <w:p w:rsidR="003F0D54" w:rsidRPr="00307241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307241">
                          <w:rPr>
                            <w:sz w:val="24"/>
                          </w:rPr>
                          <w:t>Оцениваемые показатели</w:t>
                        </w:r>
                      </w:p>
                    </w:txbxContent>
                  </v:textbox>
                </v:rect>
                <v:rect id="Rectangle 5" o:spid="_x0000_s1139" style="position:absolute;left:4574;top:12575;width:6857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">
                  <v:shadow on="t" opacity=".5" offset="6pt,-6pt"/>
                  <v:textbox>
                    <w:txbxContent>
                      <w:p w:rsidR="003F0D54" w:rsidRDefault="003F0D54" w:rsidP="003F0D54">
                        <w:pPr>
                          <w:jc w:val="center"/>
                        </w:pPr>
                        <w:r>
                          <w:t>ЭП</w:t>
                        </w:r>
                      </w:p>
                    </w:txbxContent>
                  </v:textbox>
                </v:rect>
                <v:rect id="Rectangle 6" o:spid="_x0000_s1140" style="position:absolute;left:4574;top:18292;width:6857;height:4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">
                  <v:shadow on="t" opacity=".5" offset="6pt,-6pt"/>
                  <v:textbox>
                    <w:txbxContent>
                      <w:p w:rsidR="003F0D54" w:rsidRDefault="003F0D54" w:rsidP="003F0D54">
                        <w:pPr>
                          <w:jc w:val="center"/>
                        </w:pPr>
                        <w:r>
                          <w:t>ТБ</w:t>
                        </w:r>
                      </w:p>
                    </w:txbxContent>
                  </v:textbox>
                </v:rect>
                <v:rect id="Rectangle 7" o:spid="_x0000_s1141" style="position:absolute;left:4574;top:24001;width:6857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">
                  <v:shadow on="t" opacity=".5" offset="6pt,-6pt"/>
                  <v:textbox>
                    <w:txbxContent>
                      <w:p w:rsidR="003F0D54" w:rsidRDefault="003F0D54" w:rsidP="003F0D54">
                        <w:pPr>
                          <w:jc w:val="center"/>
                        </w:pPr>
                        <w:r>
                          <w:t>ОА</w:t>
                        </w:r>
                      </w:p>
                    </w:txbxContent>
                  </v:textbox>
                </v:rect>
                <v:rect id="Rectangle 8" o:spid="_x0000_s1142" style="position:absolute;left:4574;top:29719;width:6857;height:4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">
                  <v:shadow on="t" opacity=".5" offset="6pt,-6pt"/>
                  <v:textbox>
                    <w:txbxContent>
                      <w:p w:rsidR="003F0D54" w:rsidRDefault="003F0D54" w:rsidP="003F0D54">
                        <w:pPr>
                          <w:jc w:val="center"/>
                        </w:pPr>
                        <w:r>
                          <w:t>ВК</w:t>
                        </w:r>
                      </w:p>
                    </w:txbxContent>
                  </v:textbox>
                </v:rect>
                <v:rect id="Rectangle 9" o:spid="_x0000_s1143" style="position:absolute;left:4574;top:41146;width:6857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">
                  <v:shadow on="t" opacity=".5" offset="6pt,-6pt"/>
                  <v:textbox>
                    <w:txbxContent>
                      <w:p w:rsidR="003F0D54" w:rsidRDefault="003F0D54" w:rsidP="003F0D54">
                        <w:pPr>
                          <w:jc w:val="center"/>
                        </w:pPr>
                        <w:r>
                          <w:t>ОСО</w:t>
                        </w:r>
                      </w:p>
                    </w:txbxContent>
                  </v:textbox>
                </v:rect>
                <v:rect id="Rectangle 10" o:spid="_x0000_s1144" style="position:absolute;left:4574;top:35436;width:6857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">
                  <v:shadow on="t" opacity=".5" offset="6pt,-6pt"/>
                  <v:textbox>
                    <w:txbxContent>
                      <w:p w:rsidR="003F0D54" w:rsidRDefault="003F0D54" w:rsidP="003F0D54">
                        <w:pPr>
                          <w:jc w:val="center"/>
                        </w:pPr>
                        <w:r>
                          <w:t>ТПР</w:t>
                        </w:r>
                      </w:p>
                    </w:txbxContent>
                  </v:textbox>
                </v:rect>
                <v:rect id="Rectangle 11" o:spid="_x0000_s1145" style="position:absolute;left:4574;top:58290;width:6857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">
                  <v:shadow on="t" opacity=".5" offset="6pt,-6pt"/>
                  <v:textbox>
                    <w:txbxContent>
                      <w:p w:rsidR="003F0D54" w:rsidRDefault="003F0D54" w:rsidP="003F0D54">
                        <w:pPr>
                          <w:jc w:val="center"/>
                        </w:pPr>
                        <w:r>
                          <w:t>СПК</w:t>
                        </w:r>
                      </w:p>
                    </w:txbxContent>
                  </v:textbox>
                </v:rect>
                <v:rect id="Rectangle 12" o:spid="_x0000_s1146" style="position:absolute;left:4574;top:52581;width:6857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">
                  <v:shadow on="t" opacity=".5" offset="6pt,-6pt"/>
                  <v:textbox>
                    <w:txbxContent>
                      <w:p w:rsidR="003F0D54" w:rsidRDefault="003F0D54" w:rsidP="003F0D54">
                        <w:pPr>
                          <w:jc w:val="center"/>
                        </w:pPr>
                        <w:r>
                          <w:t>ДК</w:t>
                        </w:r>
                      </w:p>
                    </w:txbxContent>
                  </v:textbox>
                </v:rect>
                <v:rect id="Rectangle 13" o:spid="_x0000_s1147" style="position:absolute;left:4574;top:46863;width:6857;height:4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">
                  <v:shadow on="t" opacity=".5" offset="6pt,-6pt"/>
                  <v:textbox>
                    <w:txbxContent>
                      <w:p w:rsidR="003F0D54" w:rsidRDefault="003F0D54" w:rsidP="003F0D54">
                        <w:pPr>
                          <w:jc w:val="center"/>
                        </w:pPr>
                        <w:r>
                          <w:t>П</w:t>
                        </w:r>
                      </w:p>
                    </w:txbxContent>
                  </v:textbox>
                </v:rect>
                <v:rect id="Rectangle 14" o:spid="_x0000_s1148" style="position:absolute;left:30862;top:12575;width:26289;height:4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">
                  <v:shadow on="t" opacity=".5" offset="6pt,-6pt"/>
                  <v:textbox>
                    <w:txbxContent>
                      <w:p w:rsidR="003F0D54" w:rsidRPr="00307241" w:rsidRDefault="003F0D54" w:rsidP="003F0D54">
                        <w:pPr>
                          <w:jc w:val="center"/>
                        </w:pPr>
                        <w:r w:rsidRPr="00312299">
                          <w:rPr>
                            <w:szCs w:val="28"/>
                          </w:rPr>
                          <w:t>экономические показатели</w:t>
                        </w:r>
                      </w:p>
                    </w:txbxContent>
                  </v:textbox>
                </v:rect>
                <v:rect id="Rectangle 15" o:spid="_x0000_s1149" style="position:absolute;left:30862;top:29719;width:26289;height:4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">
                  <v:shadow on="t" opacity=".5" offset="6pt,-6pt"/>
                  <v:textbox>
                    <w:txbxContent>
                      <w:p w:rsidR="003F0D54" w:rsidRPr="00307241" w:rsidRDefault="003F0D54" w:rsidP="003F0D54">
                        <w:pPr>
                          <w:jc w:val="center"/>
                        </w:pPr>
                        <w:r>
                          <w:rPr>
                            <w:szCs w:val="28"/>
                          </w:rPr>
                          <w:t>отношения в коллективе</w:t>
                        </w:r>
                      </w:p>
                    </w:txbxContent>
                  </v:textbox>
                </v:rect>
                <v:rect id="Rectangle 16" o:spid="_x0000_s1150" style="position:absolute;left:30862;top:18284;width:26289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">
                  <v:shadow on="t" opacity=".5" offset="6pt,-6pt"/>
                  <v:textbox>
                    <w:txbxContent>
                      <w:p w:rsidR="003F0D54" w:rsidRPr="00307241" w:rsidRDefault="003F0D54" w:rsidP="003F0D54">
                        <w:pPr>
                          <w:jc w:val="center"/>
                        </w:pPr>
                        <w:r w:rsidRPr="00312299">
                          <w:rPr>
                            <w:szCs w:val="28"/>
                          </w:rPr>
                          <w:t>оценка выполнения правил ТБ</w:t>
                        </w:r>
                      </w:p>
                    </w:txbxContent>
                  </v:textbox>
                </v:rect>
                <v:rect id="Rectangle 17" o:spid="_x0000_s1151" style="position:absolute;left:30862;top:24001;width:26289;height:4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">
                  <v:shadow on="t" opacity=".5" offset="6pt,-6pt"/>
                  <v:textbox>
                    <w:txbxContent>
                      <w:p w:rsidR="003F0D54" w:rsidRPr="00307241" w:rsidRDefault="003F0D54" w:rsidP="003F0D54">
                        <w:pPr>
                          <w:jc w:val="center"/>
                        </w:pPr>
                        <w:r w:rsidRPr="00312299">
                          <w:rPr>
                            <w:szCs w:val="28"/>
                          </w:rPr>
                          <w:t>мнение администрации</w:t>
                        </w:r>
                      </w:p>
                    </w:txbxContent>
                  </v:textbox>
                </v:rect>
                <v:rect id="Rectangle 18" o:spid="_x0000_s1152" style="position:absolute;left:30862;top:35436;width:26289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">
                  <v:shadow on="t" opacity=".5" offset="6pt,-6pt"/>
                  <v:textbox>
                    <w:txbxContent>
                      <w:p w:rsidR="003F0D54" w:rsidRPr="00307241" w:rsidRDefault="003F0D54" w:rsidP="003F0D54">
                        <w:pPr>
                          <w:jc w:val="center"/>
                        </w:pPr>
                        <w:r w:rsidRPr="00312299">
                          <w:rPr>
                            <w:szCs w:val="28"/>
                          </w:rPr>
                          <w:t>профессиональные показатели</w:t>
                        </w:r>
                      </w:p>
                    </w:txbxContent>
                  </v:textbox>
                </v:rect>
                <v:rect id="Rectangle 19" o:spid="_x0000_s1153" style="position:absolute;left:30862;top:41146;width:26289;height:4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">
                  <v:shadow on="t" opacity=".5" offset="6pt,-6pt"/>
                  <v:textbox>
                    <w:txbxContent>
                      <w:p w:rsidR="003F0D54" w:rsidRPr="00E753B6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E753B6">
                          <w:rPr>
                            <w:sz w:val="24"/>
                          </w:rPr>
                          <w:t>отношение к служебным обязанностям</w:t>
                        </w:r>
                      </w:p>
                    </w:txbxContent>
                  </v:textbox>
                </v:rect>
                <v:rect id="Rectangle 20" o:spid="_x0000_s1154" style="position:absolute;left:30862;top:46863;width:26289;height:4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">
                  <v:shadow on="t" opacity=".5" offset="6pt,-6pt"/>
                  <v:textbox>
                    <w:txbxContent>
                      <w:p w:rsidR="003F0D54" w:rsidRPr="00307241" w:rsidRDefault="003F0D54" w:rsidP="003F0D54">
                        <w:pPr>
                          <w:jc w:val="center"/>
                        </w:pPr>
                        <w:r w:rsidRPr="00312299">
                          <w:rPr>
                            <w:szCs w:val="28"/>
                          </w:rPr>
                          <w:t>поощрения</w:t>
                        </w:r>
                      </w:p>
                    </w:txbxContent>
                  </v:textbox>
                </v:rect>
                <v:rect id="Rectangle 21" o:spid="_x0000_s1155" style="position:absolute;left:30862;top:52581;width:26289;height:4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">
                  <v:shadow on="t" opacity=".5" offset="6pt,-6pt"/>
                  <v:textbox>
                    <w:txbxContent>
                      <w:p w:rsidR="003F0D54" w:rsidRPr="00307241" w:rsidRDefault="003F0D54" w:rsidP="003F0D54">
                        <w:pPr>
                          <w:jc w:val="center"/>
                        </w:pPr>
                        <w:r w:rsidRPr="00312299">
                          <w:rPr>
                            <w:szCs w:val="28"/>
                          </w:rPr>
                          <w:t>деловые качества</w:t>
                        </w:r>
                      </w:p>
                    </w:txbxContent>
                  </v:textbox>
                </v:rect>
                <v:rect id="Rectangle 22" o:spid="_x0000_s1156" style="position:absolute;left:30862;top:58290;width:26289;height:4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">
                  <v:shadow on="t" opacity=".5" offset="6pt,-6pt"/>
                  <v:textbox>
                    <w:txbxContent>
                      <w:p w:rsidR="003F0D54" w:rsidRPr="00307241" w:rsidRDefault="003F0D54" w:rsidP="003F0D54">
                        <w:pPr>
                          <w:jc w:val="center"/>
                          <w:rPr>
                            <w:sz w:val="24"/>
                          </w:rPr>
                        </w:pPr>
                        <w:r w:rsidRPr="00312299">
                          <w:rPr>
                            <w:szCs w:val="28"/>
                          </w:rPr>
                          <w:t>повышение квалификации</w:t>
                        </w:r>
                      </w:p>
                    </w:txbxContent>
                  </v:textbox>
                </v:rect>
                <v:line id="Line 23" o:spid="_x0000_s1157" style="position:absolute;flip:x;visibility:visible;mso-wrap-style:square" from="1141,4569" to="14856,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24" o:spid="_x0000_s1158" style="position:absolute;visibility:visible;mso-wrap-style:square" from="1141,4569" to="1141,6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25" o:spid="_x0000_s1159" style="position:absolute;visibility:visible;mso-wrap-style:square" from="1141,60579" to="4574,6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26" o:spid="_x0000_s1160" style="position:absolute;visibility:visible;mso-wrap-style:square" from="1141,54861" to="4574,5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27" o:spid="_x0000_s1161" style="position:absolute;visibility:visible;mso-wrap-style:square" from="1141,49152" to="4574,49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28" o:spid="_x0000_s1162" style="position:absolute;visibility:visible;mso-wrap-style:square" from="1141,43434" to="4574,43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29" o:spid="_x0000_s1163" style="position:absolute;visibility:visible;mso-wrap-style:square" from="1141,37717" to="4574,37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0" o:spid="_x0000_s1164" style="position:absolute;visibility:visible;mso-wrap-style:square" from="1141,32008" to="4574,32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31" o:spid="_x0000_s1165" style="position:absolute;visibility:visible;mso-wrap-style:square" from="1141,26290" to="4574,26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32" o:spid="_x0000_s1166" style="position:absolute;visibility:visible;mso-wrap-style:square" from="1141,20573" to="4574,20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33" o:spid="_x0000_s1167" style="position:absolute;visibility:visible;mso-wrap-style:square" from="1141,14855" to="4574,14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34" o:spid="_x0000_s1168" style="position:absolute;visibility:visible;mso-wrap-style:square" from="11431,14855" to="30862,14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35" o:spid="_x0000_s1169" style="position:absolute;visibility:visible;mso-wrap-style:square" from="11431,20573" to="30862,20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36" o:spid="_x0000_s1170" style="position:absolute;visibility:visible;mso-wrap-style:square" from="11431,26290" to="30862,26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37" o:spid="_x0000_s1171" style="position:absolute;visibility:visible;mso-wrap-style:square" from="11431,32008" to="30862,32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38" o:spid="_x0000_s1172" style="position:absolute;visibility:visible;mso-wrap-style:square" from="11431,37717" to="30862,37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39" o:spid="_x0000_s1173" style="position:absolute;visibility:visible;mso-wrap-style:square" from="11431,43434" to="30862,43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line id="Line 40" o:spid="_x0000_s1174" style="position:absolute;visibility:visible;mso-wrap-style:square" from="11431,49152" to="30862,49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<v:stroke endarrow="block"/>
                </v:line>
                <v:line id="Line 41" o:spid="_x0000_s1175" style="position:absolute;visibility:visible;mso-wrap-style:square" from="11431,54861" to="30862,5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B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Og2/cHEAAAA2wAAAA8A&#10;AAAAAAAAAAAAAAAABwIAAGRycy9kb3ducmV2LnhtbFBLBQYAAAAAAwADALcAAAD4AgAAAAA=&#10;">
                  <v:stroke endarrow="block"/>
                </v:line>
                <v:line id="Line 42" o:spid="_x0000_s1176" style="position:absolute;visibility:visible;mso-wrap-style:square" from="11431,60579" to="30862,6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w10:anchorlock/>
              </v:group>
            </w:pict>
          </mc:Fallback>
        </mc:AlternateContent>
      </w:r>
    </w:p>
    <w:p w:rsidR="003F0D54" w:rsidRPr="00312299" w:rsidRDefault="003F0D54" w:rsidP="003F0D54">
      <w:pPr>
        <w:spacing w:line="360" w:lineRule="auto"/>
        <w:jc w:val="both"/>
        <w:rPr>
          <w:szCs w:val="28"/>
        </w:rPr>
      </w:pPr>
      <w:r w:rsidRPr="00312299">
        <w:rPr>
          <w:szCs w:val="28"/>
        </w:rPr>
        <w:tab/>
        <w:t xml:space="preserve"> </w:t>
      </w:r>
    </w:p>
    <w:p w:rsidR="003F0D54" w:rsidRPr="00312299" w:rsidRDefault="003F0D54" w:rsidP="003F0D54">
      <w:pPr>
        <w:spacing w:line="360" w:lineRule="auto"/>
        <w:jc w:val="center"/>
        <w:rPr>
          <w:szCs w:val="28"/>
        </w:rPr>
      </w:pPr>
      <w:r>
        <w:rPr>
          <w:szCs w:val="28"/>
        </w:rPr>
        <w:t>Рисунок 2.12 – Показатели деловой оценки</w:t>
      </w:r>
    </w:p>
    <w:p w:rsidR="003F0D54" w:rsidRPr="000A2C5A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E15463">
        <w:rPr>
          <w:szCs w:val="28"/>
        </w:rPr>
        <w:t>Деловая оценка персонала субъекта п</w:t>
      </w:r>
      <w:r>
        <w:rPr>
          <w:szCs w:val="28"/>
        </w:rPr>
        <w:t>редпринимательской деятельности как правило</w:t>
      </w:r>
      <w:r w:rsidRPr="00E15463">
        <w:rPr>
          <w:szCs w:val="28"/>
        </w:rPr>
        <w:t xml:space="preserve"> проводится методами опроса и обработки информации. </w:t>
      </w:r>
    </w:p>
    <w:p w:rsidR="003F0D54" w:rsidRPr="00E15463" w:rsidRDefault="003F0D54" w:rsidP="003F0D54">
      <w:pPr>
        <w:spacing w:line="360" w:lineRule="auto"/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 xml:space="preserve"> </w:t>
      </w:r>
      <w:r w:rsidRPr="00E15463">
        <w:rPr>
          <w:szCs w:val="28"/>
        </w:rPr>
        <w:t>Как  пример деловой оценки персонала предприятия, прив</w:t>
      </w:r>
      <w:r>
        <w:rPr>
          <w:szCs w:val="28"/>
        </w:rPr>
        <w:t>едем ее результаты в таблице 2.9</w:t>
      </w:r>
      <w:r w:rsidRPr="00E15463">
        <w:rPr>
          <w:szCs w:val="28"/>
        </w:rPr>
        <w:t xml:space="preserve">. Объектом деловой оценки в данном случае выступает персонал отдела </w:t>
      </w:r>
      <w:r>
        <w:rPr>
          <w:szCs w:val="28"/>
        </w:rPr>
        <w:t>экспертиз промышленной безопасности.</w:t>
      </w:r>
      <w:r w:rsidRPr="00DB0B65">
        <w:t xml:space="preserve">  </w:t>
      </w:r>
      <w:r w:rsidRPr="00DB0B65">
        <w:tab/>
      </w:r>
    </w:p>
    <w:p w:rsidR="003F0D54" w:rsidRDefault="003F0D54" w:rsidP="003F0D54">
      <w:pPr>
        <w:suppressAutoHyphens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В случае, если коэффициент принимает значение более 2,  сотруднику предлагается покинуть предприятие. Если значения коэффициента находится в пределах 1,5-2, то работнику необходимо пройти переобучение с целью повышения квалификации.  А вот, в случае получения значения в пределах 1-1,1 сотруднику либо предлагается повышение, либо он заносится в кадровый резерв на повышение.</w:t>
      </w:r>
    </w:p>
    <w:p w:rsidR="003F0D54" w:rsidRPr="00312299" w:rsidRDefault="003F0D54" w:rsidP="003F0D54">
      <w:pPr>
        <w:spacing w:line="360" w:lineRule="auto"/>
        <w:jc w:val="both"/>
        <w:rPr>
          <w:szCs w:val="28"/>
        </w:rPr>
      </w:pPr>
    </w:p>
    <w:p w:rsidR="003F0D54" w:rsidRDefault="003F0D54" w:rsidP="003F0D54">
      <w:pPr>
        <w:spacing w:line="360" w:lineRule="auto"/>
        <w:ind w:left="6381" w:firstLine="709"/>
        <w:jc w:val="both"/>
        <w:rPr>
          <w:szCs w:val="28"/>
        </w:rPr>
      </w:pPr>
      <w:r w:rsidRPr="00312299">
        <w:rPr>
          <w:szCs w:val="28"/>
        </w:rPr>
        <w:t>Таб</w:t>
      </w:r>
      <w:r>
        <w:rPr>
          <w:szCs w:val="28"/>
        </w:rPr>
        <w:t xml:space="preserve">лица 2.9 </w:t>
      </w:r>
    </w:p>
    <w:p w:rsidR="003F0D54" w:rsidRPr="00312299" w:rsidRDefault="003F0D54" w:rsidP="003F0D54">
      <w:pPr>
        <w:spacing w:line="360" w:lineRule="auto"/>
        <w:jc w:val="center"/>
        <w:rPr>
          <w:szCs w:val="28"/>
          <w:lang w:val="uk-UA"/>
        </w:rPr>
      </w:pPr>
      <w:r w:rsidRPr="00312299">
        <w:rPr>
          <w:szCs w:val="28"/>
        </w:rPr>
        <w:t>Расчетные значения коэффициента соответствия должности персонала по предприятию, %</w:t>
      </w:r>
    </w:p>
    <w:tbl>
      <w:tblPr>
        <w:tblW w:w="9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8"/>
        <w:gridCol w:w="742"/>
        <w:gridCol w:w="791"/>
        <w:gridCol w:w="791"/>
        <w:gridCol w:w="1269"/>
        <w:gridCol w:w="1269"/>
        <w:gridCol w:w="1269"/>
        <w:gridCol w:w="1505"/>
      </w:tblGrid>
      <w:tr w:rsidR="003F0D54" w:rsidRPr="007E65CF" w:rsidTr="00362D9F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928" w:type="dxa"/>
            <w:vMerge w:val="restart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Границы коэффициента</w:t>
            </w:r>
          </w:p>
        </w:tc>
        <w:tc>
          <w:tcPr>
            <w:tcW w:w="742" w:type="dxa"/>
            <w:vMerge w:val="restart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2015</w:t>
            </w:r>
          </w:p>
        </w:tc>
        <w:tc>
          <w:tcPr>
            <w:tcW w:w="791" w:type="dxa"/>
            <w:vMerge w:val="restart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2016</w:t>
            </w:r>
          </w:p>
        </w:tc>
        <w:tc>
          <w:tcPr>
            <w:tcW w:w="791" w:type="dxa"/>
            <w:vMerge w:val="restart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2017</w:t>
            </w:r>
          </w:p>
        </w:tc>
        <w:tc>
          <w:tcPr>
            <w:tcW w:w="2537" w:type="dxa"/>
            <w:gridSpan w:val="2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 xml:space="preserve">Изменения (+,-) </w:t>
            </w:r>
          </w:p>
        </w:tc>
        <w:tc>
          <w:tcPr>
            <w:tcW w:w="2774" w:type="dxa"/>
            <w:gridSpan w:val="2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Прирост (%)</w:t>
            </w:r>
          </w:p>
        </w:tc>
      </w:tr>
      <w:tr w:rsidR="003F0D54" w:rsidRPr="007E65CF" w:rsidTr="00362D9F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928" w:type="dxa"/>
            <w:vMerge/>
          </w:tcPr>
          <w:p w:rsidR="003F0D54" w:rsidRPr="007E65CF" w:rsidRDefault="003F0D54" w:rsidP="00362D9F">
            <w:pPr>
              <w:rPr>
                <w:sz w:val="24"/>
              </w:rPr>
            </w:pPr>
          </w:p>
        </w:tc>
        <w:tc>
          <w:tcPr>
            <w:tcW w:w="742" w:type="dxa"/>
            <w:vMerge/>
          </w:tcPr>
          <w:p w:rsidR="003F0D54" w:rsidRPr="007E65CF" w:rsidRDefault="003F0D54" w:rsidP="00362D9F">
            <w:pPr>
              <w:rPr>
                <w:sz w:val="24"/>
              </w:rPr>
            </w:pPr>
          </w:p>
        </w:tc>
        <w:tc>
          <w:tcPr>
            <w:tcW w:w="791" w:type="dxa"/>
            <w:vMerge/>
          </w:tcPr>
          <w:p w:rsidR="003F0D54" w:rsidRPr="007E65CF" w:rsidRDefault="003F0D54" w:rsidP="00362D9F">
            <w:pPr>
              <w:rPr>
                <w:sz w:val="24"/>
              </w:rPr>
            </w:pPr>
          </w:p>
        </w:tc>
        <w:tc>
          <w:tcPr>
            <w:tcW w:w="791" w:type="dxa"/>
            <w:vMerge/>
          </w:tcPr>
          <w:p w:rsidR="003F0D54" w:rsidRPr="007E65CF" w:rsidRDefault="003F0D54" w:rsidP="00362D9F">
            <w:pPr>
              <w:rPr>
                <w:sz w:val="24"/>
              </w:rPr>
            </w:pPr>
          </w:p>
        </w:tc>
        <w:tc>
          <w:tcPr>
            <w:tcW w:w="1269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2015/2016</w:t>
            </w:r>
          </w:p>
        </w:tc>
        <w:tc>
          <w:tcPr>
            <w:tcW w:w="1269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2016/2017</w:t>
            </w:r>
          </w:p>
        </w:tc>
        <w:tc>
          <w:tcPr>
            <w:tcW w:w="1269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2015/2016</w:t>
            </w:r>
          </w:p>
        </w:tc>
        <w:tc>
          <w:tcPr>
            <w:tcW w:w="1505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2016/2017</w:t>
            </w:r>
          </w:p>
        </w:tc>
      </w:tr>
      <w:tr w:rsidR="003F0D54" w:rsidRPr="007E65CF" w:rsidTr="00362D9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28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 xml:space="preserve">2 </w:t>
            </w:r>
          </w:p>
        </w:tc>
        <w:tc>
          <w:tcPr>
            <w:tcW w:w="742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0,5</w:t>
            </w:r>
          </w:p>
        </w:tc>
        <w:tc>
          <w:tcPr>
            <w:tcW w:w="791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0,52</w:t>
            </w:r>
          </w:p>
        </w:tc>
        <w:tc>
          <w:tcPr>
            <w:tcW w:w="791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0,59</w:t>
            </w:r>
          </w:p>
        </w:tc>
        <w:tc>
          <w:tcPr>
            <w:tcW w:w="1269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0,02</w:t>
            </w:r>
          </w:p>
        </w:tc>
        <w:tc>
          <w:tcPr>
            <w:tcW w:w="1269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0,07</w:t>
            </w:r>
          </w:p>
        </w:tc>
        <w:tc>
          <w:tcPr>
            <w:tcW w:w="1269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4</w:t>
            </w:r>
          </w:p>
        </w:tc>
        <w:tc>
          <w:tcPr>
            <w:tcW w:w="1505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13,5</w:t>
            </w:r>
          </w:p>
        </w:tc>
      </w:tr>
      <w:tr w:rsidR="003F0D54" w:rsidRPr="007E65CF" w:rsidTr="00362D9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928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1,5 - 2</w:t>
            </w:r>
          </w:p>
        </w:tc>
        <w:tc>
          <w:tcPr>
            <w:tcW w:w="742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4</w:t>
            </w:r>
          </w:p>
        </w:tc>
        <w:tc>
          <w:tcPr>
            <w:tcW w:w="791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5</w:t>
            </w:r>
          </w:p>
        </w:tc>
        <w:tc>
          <w:tcPr>
            <w:tcW w:w="791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5,2</w:t>
            </w:r>
          </w:p>
        </w:tc>
        <w:tc>
          <w:tcPr>
            <w:tcW w:w="1269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1</w:t>
            </w:r>
          </w:p>
        </w:tc>
        <w:tc>
          <w:tcPr>
            <w:tcW w:w="1269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0,2</w:t>
            </w:r>
          </w:p>
        </w:tc>
        <w:tc>
          <w:tcPr>
            <w:tcW w:w="1269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25</w:t>
            </w:r>
          </w:p>
        </w:tc>
        <w:tc>
          <w:tcPr>
            <w:tcW w:w="1505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4</w:t>
            </w:r>
          </w:p>
        </w:tc>
      </w:tr>
      <w:tr w:rsidR="003F0D54" w:rsidRPr="007E65CF" w:rsidTr="00362D9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928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1,1 – 1,5</w:t>
            </w:r>
          </w:p>
        </w:tc>
        <w:tc>
          <w:tcPr>
            <w:tcW w:w="742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82</w:t>
            </w:r>
          </w:p>
        </w:tc>
        <w:tc>
          <w:tcPr>
            <w:tcW w:w="791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83</w:t>
            </w:r>
          </w:p>
        </w:tc>
        <w:tc>
          <w:tcPr>
            <w:tcW w:w="791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84</w:t>
            </w:r>
          </w:p>
        </w:tc>
        <w:tc>
          <w:tcPr>
            <w:tcW w:w="1269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1</w:t>
            </w:r>
          </w:p>
        </w:tc>
        <w:tc>
          <w:tcPr>
            <w:tcW w:w="1269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1</w:t>
            </w:r>
          </w:p>
        </w:tc>
        <w:tc>
          <w:tcPr>
            <w:tcW w:w="1269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1,2</w:t>
            </w:r>
          </w:p>
        </w:tc>
        <w:tc>
          <w:tcPr>
            <w:tcW w:w="1505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1,2</w:t>
            </w:r>
          </w:p>
        </w:tc>
      </w:tr>
      <w:tr w:rsidR="003F0D54" w:rsidRPr="007E65CF" w:rsidTr="00362D9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28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1-1,1</w:t>
            </w:r>
          </w:p>
        </w:tc>
        <w:tc>
          <w:tcPr>
            <w:tcW w:w="742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13,5</w:t>
            </w:r>
          </w:p>
        </w:tc>
        <w:tc>
          <w:tcPr>
            <w:tcW w:w="791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11,48</w:t>
            </w:r>
          </w:p>
        </w:tc>
        <w:tc>
          <w:tcPr>
            <w:tcW w:w="791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10,21</w:t>
            </w:r>
          </w:p>
        </w:tc>
        <w:tc>
          <w:tcPr>
            <w:tcW w:w="1269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-2,02</w:t>
            </w:r>
          </w:p>
        </w:tc>
        <w:tc>
          <w:tcPr>
            <w:tcW w:w="1269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-1,27</w:t>
            </w:r>
          </w:p>
        </w:tc>
        <w:tc>
          <w:tcPr>
            <w:tcW w:w="1269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-15</w:t>
            </w:r>
          </w:p>
        </w:tc>
        <w:tc>
          <w:tcPr>
            <w:tcW w:w="1505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11,1</w:t>
            </w:r>
          </w:p>
        </w:tc>
      </w:tr>
      <w:tr w:rsidR="003F0D54" w:rsidRPr="007E65CF" w:rsidTr="00362D9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28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Итог</w:t>
            </w:r>
          </w:p>
        </w:tc>
        <w:tc>
          <w:tcPr>
            <w:tcW w:w="742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100</w:t>
            </w:r>
          </w:p>
        </w:tc>
        <w:tc>
          <w:tcPr>
            <w:tcW w:w="791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100</w:t>
            </w:r>
          </w:p>
        </w:tc>
        <w:tc>
          <w:tcPr>
            <w:tcW w:w="791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100</w:t>
            </w:r>
          </w:p>
        </w:tc>
        <w:tc>
          <w:tcPr>
            <w:tcW w:w="1269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-</w:t>
            </w:r>
          </w:p>
        </w:tc>
        <w:tc>
          <w:tcPr>
            <w:tcW w:w="1269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-</w:t>
            </w:r>
          </w:p>
        </w:tc>
        <w:tc>
          <w:tcPr>
            <w:tcW w:w="1269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-</w:t>
            </w:r>
          </w:p>
        </w:tc>
        <w:tc>
          <w:tcPr>
            <w:tcW w:w="1505" w:type="dxa"/>
          </w:tcPr>
          <w:p w:rsidR="003F0D54" w:rsidRPr="007E65CF" w:rsidRDefault="003F0D54" w:rsidP="00362D9F">
            <w:pPr>
              <w:rPr>
                <w:sz w:val="24"/>
              </w:rPr>
            </w:pPr>
            <w:r w:rsidRPr="007E65CF">
              <w:rPr>
                <w:sz w:val="24"/>
              </w:rPr>
              <w:t>-</w:t>
            </w:r>
          </w:p>
        </w:tc>
      </w:tr>
    </w:tbl>
    <w:p w:rsidR="003F0D54" w:rsidRPr="00312299" w:rsidRDefault="003F0D54" w:rsidP="003F0D54">
      <w:pPr>
        <w:spacing w:line="360" w:lineRule="auto"/>
        <w:jc w:val="both"/>
        <w:rPr>
          <w:szCs w:val="28"/>
        </w:rPr>
      </w:pPr>
    </w:p>
    <w:p w:rsidR="003F0D54" w:rsidRPr="00E15463" w:rsidRDefault="003F0D54" w:rsidP="003F0D54">
      <w:pPr>
        <w:spacing w:line="360" w:lineRule="auto"/>
        <w:ind w:firstLine="709"/>
        <w:jc w:val="both"/>
        <w:rPr>
          <w:szCs w:val="28"/>
        </w:rPr>
      </w:pPr>
      <w:r w:rsidRPr="00E15463">
        <w:rPr>
          <w:szCs w:val="28"/>
        </w:rPr>
        <w:t xml:space="preserve">По результатам анализа видно, что по данным деловой оценки персонала качество кадров предприятия снижается. Темпы прироста работников получивших неудовлетворительную оценку увеличились и </w:t>
      </w:r>
      <w:r>
        <w:rPr>
          <w:szCs w:val="28"/>
        </w:rPr>
        <w:t>составили 13,5 %. в 2017 году, по сравнению с 2016</w:t>
      </w:r>
      <w:r w:rsidRPr="00E15463">
        <w:rPr>
          <w:szCs w:val="28"/>
        </w:rPr>
        <w:t xml:space="preserve"> годом, когда темп прироста составил 4 процента.  </w:t>
      </w:r>
      <w:r w:rsidRPr="00E15463">
        <w:rPr>
          <w:szCs w:val="28"/>
        </w:rPr>
        <w:tab/>
        <w:t>Хотя темпы роста  персонала получившего по результатам оценки – удовлетворительно</w:t>
      </w:r>
      <w:r>
        <w:rPr>
          <w:szCs w:val="28"/>
        </w:rPr>
        <w:t>, снижаются, по сравнению с 2015</w:t>
      </w:r>
      <w:r w:rsidRPr="00E15463">
        <w:rPr>
          <w:szCs w:val="28"/>
        </w:rPr>
        <w:t xml:space="preserve"> годом они высоки.</w:t>
      </w:r>
      <w:r w:rsidRPr="00E15463">
        <w:rPr>
          <w:szCs w:val="28"/>
        </w:rPr>
        <w:tab/>
      </w:r>
    </w:p>
    <w:p w:rsidR="003F0D54" w:rsidRDefault="003F0D54" w:rsidP="003F0D54">
      <w:pPr>
        <w:spacing w:line="360" w:lineRule="auto"/>
        <w:ind w:firstLine="709"/>
        <w:jc w:val="both"/>
        <w:rPr>
          <w:szCs w:val="28"/>
        </w:rPr>
      </w:pPr>
      <w:r w:rsidRPr="00E15463">
        <w:rPr>
          <w:szCs w:val="28"/>
        </w:rPr>
        <w:t>Положительным моментом можно отметить рост числа получивш</w:t>
      </w:r>
      <w:r>
        <w:rPr>
          <w:szCs w:val="28"/>
        </w:rPr>
        <w:t>их хорошую оценку – с 82% в 2015 году до 84 процентов в 2017</w:t>
      </w:r>
      <w:r w:rsidRPr="00E15463">
        <w:rPr>
          <w:szCs w:val="28"/>
        </w:rPr>
        <w:t xml:space="preserve"> году. Однако этот рост происходит на фоне снижения получивших оценку отлично. </w:t>
      </w:r>
    </w:p>
    <w:p w:rsidR="003F0D54" w:rsidRPr="00E15463" w:rsidRDefault="003F0D54" w:rsidP="003F0D54">
      <w:pPr>
        <w:spacing w:line="360" w:lineRule="auto"/>
        <w:ind w:firstLine="1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>
        <w:rPr>
          <w:szCs w:val="28"/>
        </w:rPr>
        <w:tab/>
        <w:t>Снижение качества персонала свидетельствует о просчетах управленческих структур, в том числе и кадровой службы в обучении персонала, что является важным компонентом системы мотивации персонала.</w:t>
      </w:r>
    </w:p>
    <w:p w:rsidR="003F0D54" w:rsidRDefault="003F0D54" w:rsidP="003F0D54">
      <w:pPr>
        <w:spacing w:line="360" w:lineRule="auto"/>
        <w:ind w:firstLine="709"/>
        <w:jc w:val="both"/>
      </w:pPr>
      <w:r>
        <w:t xml:space="preserve">Итак, работа над материалами второй главы позволяет сделать ряд выводов. </w:t>
      </w:r>
    </w:p>
    <w:p w:rsidR="003F0D54" w:rsidRPr="00DC4A35" w:rsidRDefault="003F0D54" w:rsidP="003F0D54">
      <w:pPr>
        <w:spacing w:line="360" w:lineRule="auto"/>
        <w:jc w:val="both"/>
      </w:pPr>
      <w:r>
        <w:t xml:space="preserve"> </w:t>
      </w:r>
      <w:r>
        <w:tab/>
        <w:t>В настоящее время ПАО «Лукойл» одна из самых динамично развивающихся компаний в отрасли добычи углеводородов. К основным преимуществам компании, которые дают ей возможности иметь крепкие позиции в конкурентной среде являются: эффективная инфраструктурная сеть добычи, низкая себестоимость, выдающийся кадровый потенциал и опыт в проектной деятельности.</w:t>
      </w:r>
    </w:p>
    <w:p w:rsidR="003F0D54" w:rsidRDefault="003F0D54" w:rsidP="003F0D54">
      <w:pPr>
        <w:spacing w:line="360" w:lineRule="auto"/>
        <w:jc w:val="both"/>
      </w:pPr>
      <w:r>
        <w:t xml:space="preserve"> </w:t>
      </w:r>
      <w:r>
        <w:tab/>
        <w:t xml:space="preserve">Непосредственно тема работы раскрывается на базе компании ООО «Лукойл-Коми», которая является непосредственной частью ПАО «Лукойл» - входит в состав группы компаний и является крупнейшим производителем </w:t>
      </w:r>
      <w:r w:rsidRPr="00EF7389">
        <w:t>Северо-Западного федерального округа России.</w:t>
      </w:r>
    </w:p>
    <w:p w:rsidR="003F0D54" w:rsidRDefault="003F0D54" w:rsidP="003F0D54">
      <w:pPr>
        <w:spacing w:line="360" w:lineRule="auto"/>
        <w:jc w:val="both"/>
      </w:pPr>
      <w:r>
        <w:t xml:space="preserve"> </w:t>
      </w:r>
      <w:r>
        <w:tab/>
        <w:t xml:space="preserve">По объемам добычи ЛУКОЙЛ-Коми занимает лидирующие позиции среди </w:t>
      </w:r>
      <w:r w:rsidRPr="00EF7389">
        <w:t xml:space="preserve"> дочерних обществ ПАО «ЛУКОЙЛ». </w:t>
      </w:r>
      <w:r>
        <w:t>Численность персонала в компании по данным 2017 года составляет 7,4 тысячи человек.</w:t>
      </w:r>
    </w:p>
    <w:p w:rsidR="003F0D54" w:rsidRPr="0092747B" w:rsidRDefault="003F0D54" w:rsidP="003F0D54">
      <w:pPr>
        <w:spacing w:line="360" w:lineRule="auto"/>
        <w:jc w:val="both"/>
      </w:pPr>
      <w:r>
        <w:tab/>
        <w:t>Анализ экономических показателей дает возможность говорить о том, что компания развивается, повышается выручка компании и ее эффективность. Это дает возможность поддерживать высокие социальные стандарты персонала.</w:t>
      </w: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Исследование особенностей кадрового состава предприятия говорит о том, что предприятие полностью обеспечено персоналом соответствующего качества и профессионально-квалификационных характеристик. Это позволяет предприятию полностью выполнять стоящие перед ним задачи. Однако анализ кадрового состава выявил ряд проблем, которые заключаются в повышенной текучести кадров и достаточно большого количества персонала с возрастом более 60 лет. Эти вопросы требуют принятия мер со стороны </w:t>
      </w:r>
      <w:r>
        <w:rPr>
          <w:szCs w:val="28"/>
        </w:rPr>
        <w:lastRenderedPageBreak/>
        <w:t>менеджмента с целью ликвидации такой проблематики. А повышенную текучесть кадров связывают с нарушениями в системе мотивации персонала.</w:t>
      </w:r>
    </w:p>
    <w:p w:rsidR="003F0D54" w:rsidRDefault="003F0D54" w:rsidP="003F0D54">
      <w:pPr>
        <w:spacing w:line="360" w:lineRule="auto"/>
        <w:jc w:val="both"/>
      </w:pPr>
      <w:r>
        <w:rPr>
          <w:szCs w:val="28"/>
        </w:rPr>
        <w:t xml:space="preserve"> </w:t>
      </w:r>
      <w:r>
        <w:tab/>
        <w:t xml:space="preserve">Анализ материальной составляющей мотивации выявил проблематику, которая заключается в формировании  премиальных выплат – нет учета личного вклада каждого сотрудника в дело повышения эффективности деятельности компании. Премия зависит от общих результатов деятельности и выплачивается всем работникам, не учитывая их личный взнос в повышение стабильности предприятия. </w:t>
      </w:r>
    </w:p>
    <w:p w:rsidR="003F0D54" w:rsidRDefault="003F0D54" w:rsidP="003F0D54">
      <w:pPr>
        <w:spacing w:line="360" w:lineRule="auto"/>
        <w:jc w:val="both"/>
      </w:pPr>
      <w:r>
        <w:tab/>
        <w:t>При анализе нематериальной мотивации также выявлен ряд недостатков, которые касаются деловой карьеры сотрудников, делегировании полномочий, организации труда, его регламентации, обучения персонала. Обращают на себя внимание проблемы в морально-психологическом климате в коллективах – часто возникают конфликты и конфликтные ситуации.</w:t>
      </w:r>
    </w:p>
    <w:p w:rsidR="003F0D54" w:rsidRDefault="003F0D54" w:rsidP="003F0D54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Выявленные недостатки в системе материальной и нематериальной мотивации труда персонала, а также негативные факторы в системе управления персоналом, которые влияют на общую систему мотивации и стимулирования персонала, выявляют необходимость принятия мер для совершенствования изученных процессов</w:t>
      </w:r>
      <w:r>
        <w:rPr>
          <w:szCs w:val="28"/>
        </w:rPr>
        <w:t>.</w:t>
      </w:r>
    </w:p>
    <w:p w:rsidR="00F8075F" w:rsidRDefault="00F8075F"/>
    <w:sectPr w:rsidR="00F8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54"/>
    <w:rsid w:val="00082E3A"/>
    <w:rsid w:val="003F0D54"/>
    <w:rsid w:val="005D3015"/>
    <w:rsid w:val="009A3FB4"/>
    <w:rsid w:val="00F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F581"/>
  <w15:chartTrackingRefBased/>
  <w15:docId w15:val="{7E3CFE06-2C88-420A-8A0C-C9D12EFF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15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2019-01-12T12:18:00Z</dcterms:created>
  <dcterms:modified xsi:type="dcterms:W3CDTF">2019-01-13T16:02:00Z</dcterms:modified>
</cp:coreProperties>
</file>