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23" w:rsidRDefault="00490CBF" w:rsidP="00784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Опыт</w:t>
      </w:r>
      <w:r w:rsidR="00506C8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корре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кционно-развивающей развивающей работы</w:t>
      </w:r>
      <w:r w:rsidR="00506C8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посредством инновационных технологий.</w:t>
      </w:r>
    </w:p>
    <w:p w:rsidR="00DC3C23" w:rsidRDefault="00506C86" w:rsidP="00784C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Горбатова Татьяна Михайловна</w:t>
      </w:r>
    </w:p>
    <w:p w:rsidR="00DC3C23" w:rsidRDefault="00506C86" w:rsidP="00784C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Учитель-логопед  ГБКУ АО «Архангельский ЦСПСиД», РФ. Г. Архангельск</w:t>
      </w:r>
    </w:p>
    <w:p w:rsidR="00DC3C23" w:rsidRPr="00482621" w:rsidRDefault="00506C86" w:rsidP="004826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Аннотация: </w:t>
      </w:r>
      <w:r w:rsidR="00490C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докладе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8262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рассматривается опыт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</w:t>
      </w:r>
      <w:r w:rsidR="00490C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ганизации  логопедической работы с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воспитанникам с нарушениями речи разл</w:t>
      </w:r>
      <w:r w:rsidR="00490CB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ичного генеза посредством инновационных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84C27" w:rsidRDefault="00784C27" w:rsidP="00784C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506C86">
        <w:rPr>
          <w:rFonts w:ascii="Times New Roman" w:eastAsia="Times New Roman" w:hAnsi="Times New Roman" w:cs="Times New Roman"/>
          <w:sz w:val="28"/>
          <w:shd w:val="clear" w:color="auto" w:fill="FFFFFF"/>
        </w:rPr>
        <w:t>Центр социальной помощи семье и детям (ЦСПСиД) предназначен для обслуживания несовершеннолетних от 3 до 18 лет, оставшихся без попечения родителей, оказавшиеся в трудной жизненной ситуации, несовершеннолетние из малообеспеченных семей, нуждающихся в социальной помощи. Воспитанники находятся в центре в течение времени, необходимого для оказания социальной помощи, реабилитации и решения вопросов их дальнейшего устройства в соответствии с Законодательством РФ.</w:t>
      </w:r>
    </w:p>
    <w:p w:rsidR="00DC3C23" w:rsidRDefault="00784C27" w:rsidP="00784C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="00506C8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 несовершеннолетних, поступающих  в ЦСПСиД, при логопедическом обследовании выявляются следующие особенности речевого развития: </w:t>
      </w:r>
    </w:p>
    <w:p w:rsidR="00784C27" w:rsidRDefault="00506C86" w:rsidP="00784C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недостатки звукопроизношения и  фонематического восприятия;</w:t>
      </w:r>
    </w:p>
    <w:p w:rsidR="00DC3C23" w:rsidRDefault="00506C86" w:rsidP="00784C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-словарный запас беден, неточен, ограничивается обиходно-бытовой тематикой;</w:t>
      </w:r>
    </w:p>
    <w:p w:rsidR="00DC3C23" w:rsidRDefault="00506C86" w:rsidP="00784C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-нарушения письменной речи (дисграфия, дислексия);</w:t>
      </w:r>
    </w:p>
    <w:p w:rsidR="00DC3C23" w:rsidRDefault="00506C86" w:rsidP="00784C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-недостаточная сформированность грамматического строя речи;</w:t>
      </w:r>
    </w:p>
    <w:p w:rsidR="00784C27" w:rsidRDefault="00506C86" w:rsidP="00784C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-имеются трудности в общении с окружающими, налаживании контактов со сверстниками и др.</w:t>
      </w:r>
      <w:r w:rsidR="00784C2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некоторых случаях,  отмечается социально-педагогическая запущенность. </w:t>
      </w:r>
    </w:p>
    <w:p w:rsidR="00DC3C23" w:rsidRDefault="00506C86" w:rsidP="00784C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</w:t>
      </w:r>
      <w:r w:rsidR="00784C27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Логопедические занятия посещают воспитанники не только с нарушениями речи, но и ребята с нормальным речевым развитием с целью профилактики речевых нарушений, обогащению словарного запаса, совершенствованию грамматического строя и связной речи.</w:t>
      </w:r>
    </w:p>
    <w:p w:rsidR="00490CBF" w:rsidRPr="00490CBF" w:rsidRDefault="00490CBF" w:rsidP="00482621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490CBF">
        <w:rPr>
          <w:rFonts w:ascii="Times New Roman" w:eastAsia="Times New Roman" w:hAnsi="Times New Roman" w:cs="Times New Roman"/>
          <w:sz w:val="28"/>
        </w:rPr>
        <w:lastRenderedPageBreak/>
        <w:t xml:space="preserve">      В настоящее время одной из актуальных задач коррекционной педагогики является повышение эффективности процесса коррекции нарушений   языкового и речевого развития у детей.  Для оптимального  решения данной задачи  </w:t>
      </w:r>
      <w:r w:rsidR="00482621">
        <w:rPr>
          <w:rFonts w:ascii="Times New Roman" w:eastAsia="Times New Roman" w:hAnsi="Times New Roman" w:cs="Times New Roman"/>
          <w:sz w:val="28"/>
        </w:rPr>
        <w:t>в ц</w:t>
      </w:r>
      <w:r w:rsidRPr="00490CBF">
        <w:rPr>
          <w:rFonts w:ascii="Times New Roman" w:eastAsia="Times New Roman" w:hAnsi="Times New Roman" w:cs="Times New Roman"/>
          <w:sz w:val="28"/>
        </w:rPr>
        <w:t xml:space="preserve">ентре социальной помощи семье и детям  с 2018 года применяются обучающие инновационные технологии: логопедическая программа для коррекции общего недоразвития речи «Игры для Тигры» и компьютерный  аппаратно-программный комплекс биологической обратной связи (ПБС-БОС. Лого) - для формирования красивой и правильной речи. </w:t>
      </w:r>
    </w:p>
    <w:p w:rsidR="00DC3C23" w:rsidRDefault="00490CBF" w:rsidP="00784C2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490CBF">
        <w:rPr>
          <w:rFonts w:ascii="Times New Roman" w:eastAsia="Times New Roman" w:hAnsi="Times New Roman" w:cs="Times New Roman"/>
          <w:b/>
          <w:bCs/>
          <w:sz w:val="28"/>
        </w:rPr>
        <w:t>БОС – (биологическая обратная связь)</w:t>
      </w:r>
      <w:r w:rsidR="00482621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482621" w:rsidRDefault="00490CBF" w:rsidP="00482621">
      <w:pPr>
        <w:spacing w:line="360" w:lineRule="auto"/>
        <w:ind w:firstLine="540"/>
        <w:jc w:val="both"/>
        <w:rPr>
          <w:rFonts w:ascii="Times New Roman" w:eastAsia="+mn-ea" w:hAnsi="Times New Roman" w:cs="Times New Roman"/>
          <w:shadow/>
          <w:color w:val="FFFFFF"/>
          <w:sz w:val="48"/>
          <w:szCs w:val="48"/>
        </w:rPr>
      </w:pPr>
      <w:r w:rsidRPr="00490CBF">
        <w:rPr>
          <w:rFonts w:ascii="Times New Roman" w:eastAsia="Times New Roman" w:hAnsi="Times New Roman" w:cs="Times New Roman"/>
          <w:sz w:val="28"/>
        </w:rPr>
        <w:t>Благодаря проекту «Позитивное  родительство»  с января 2018 года  активно применяется  компьютерный  аппаратно-программный комплекс биологической обратной связи (ПБС-БОС. Лого), который  предназначен для проведения занятий по формированию и  совершенствованию навыков голосообразования,  артикуляции и речи.</w:t>
      </w:r>
      <w:r w:rsidR="00482621">
        <w:rPr>
          <w:rFonts w:ascii="Times New Roman" w:eastAsia="Times New Roman" w:hAnsi="Times New Roman" w:cs="Times New Roman"/>
          <w:sz w:val="28"/>
        </w:rPr>
        <w:t xml:space="preserve"> Работа идёт по следующим направлениям:</w:t>
      </w:r>
      <w:r w:rsidRPr="00490CBF">
        <w:rPr>
          <w:rFonts w:ascii="Times New Roman" w:eastAsia="+mn-ea" w:hAnsi="Times New Roman" w:cs="Times New Roman"/>
          <w:shadow/>
          <w:color w:val="FFFFFF"/>
          <w:sz w:val="48"/>
          <w:szCs w:val="48"/>
        </w:rPr>
        <w:t xml:space="preserve"> </w:t>
      </w:r>
    </w:p>
    <w:p w:rsidR="00482621" w:rsidRPr="00482621" w:rsidRDefault="00490CBF" w:rsidP="00482621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</w:rPr>
      </w:pPr>
      <w:r w:rsidRPr="00482621">
        <w:rPr>
          <w:rFonts w:ascii="Times New Roman" w:eastAsia="Times New Roman" w:hAnsi="Times New Roman" w:cs="Times New Roman"/>
          <w:sz w:val="28"/>
        </w:rPr>
        <w:t xml:space="preserve">1. Выработка навыка диафрагмально-релаксационного дыхания. 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eastAsia="+mn-ea" w:hAnsi="Times New Roman" w:cs="Times New Roman"/>
          <w:shadow/>
          <w:color w:val="FFFFFF"/>
          <w:sz w:val="48"/>
          <w:szCs w:val="48"/>
        </w:rPr>
      </w:pPr>
      <w:r w:rsidRPr="00482621">
        <w:rPr>
          <w:rFonts w:ascii="Times New Roman" w:eastAsia="Times New Roman" w:hAnsi="Times New Roman" w:cs="Times New Roman"/>
          <w:sz w:val="28"/>
        </w:rPr>
        <w:t xml:space="preserve">2. Постановка плавного равномерного удлиненного выдоха .  </w:t>
      </w:r>
    </w:p>
    <w:p w:rsidR="00482621" w:rsidRDefault="00490CBF" w:rsidP="00482621">
      <w:pPr>
        <w:spacing w:line="360" w:lineRule="auto"/>
        <w:ind w:firstLine="540"/>
        <w:rPr>
          <w:b/>
          <w:bCs/>
          <w:sz w:val="28"/>
        </w:rPr>
      </w:pPr>
      <w:r w:rsidRPr="00482621">
        <w:rPr>
          <w:rFonts w:ascii="Times New Roman" w:hAnsi="Times New Roman" w:cs="Times New Roman"/>
          <w:sz w:val="28"/>
        </w:rPr>
        <w:t>3. Поэтапное совершенствование и коррекция речевой функции</w:t>
      </w:r>
      <w:r w:rsidRPr="00482621">
        <w:rPr>
          <w:rFonts w:ascii="Times New Roman" w:hAnsi="Times New Roman" w:cs="Times New Roman"/>
          <w:b/>
          <w:bCs/>
          <w:sz w:val="28"/>
        </w:rPr>
        <w:t>.</w:t>
      </w:r>
      <w:r w:rsidRPr="00490CBF">
        <w:rPr>
          <w:sz w:val="28"/>
        </w:rPr>
        <w:t xml:space="preserve"> </w:t>
      </w:r>
      <w:r w:rsidRPr="00490CBF">
        <w:rPr>
          <w:b/>
          <w:bCs/>
          <w:sz w:val="28"/>
        </w:rPr>
        <w:t xml:space="preserve">   </w:t>
      </w:r>
    </w:p>
    <w:p w:rsidR="00490CBF" w:rsidRPr="00F55056" w:rsidRDefault="00490CBF" w:rsidP="00482621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</w:rPr>
      </w:pPr>
      <w:r w:rsidRPr="00F55056">
        <w:rPr>
          <w:rFonts w:ascii="Times New Roman" w:hAnsi="Times New Roman" w:cs="Times New Roman"/>
          <w:b/>
          <w:bCs/>
          <w:sz w:val="28"/>
        </w:rPr>
        <w:t>2018 год</w:t>
      </w:r>
      <w:r w:rsidR="00482621" w:rsidRPr="00F55056">
        <w:rPr>
          <w:rFonts w:ascii="Times New Roman" w:hAnsi="Times New Roman" w:cs="Times New Roman"/>
          <w:b/>
          <w:bCs/>
          <w:sz w:val="28"/>
        </w:rPr>
        <w:t>.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    Всего было проведено </w:t>
      </w:r>
      <w:r w:rsidRPr="00482621">
        <w:rPr>
          <w:rFonts w:ascii="Times New Roman" w:hAnsi="Times New Roman" w:cs="Times New Roman"/>
          <w:sz w:val="28"/>
          <w:u w:val="single"/>
        </w:rPr>
        <w:t xml:space="preserve">116 </w:t>
      </w:r>
      <w:r w:rsidRPr="00482621">
        <w:rPr>
          <w:rFonts w:ascii="Times New Roman" w:hAnsi="Times New Roman" w:cs="Times New Roman"/>
          <w:sz w:val="28"/>
        </w:rPr>
        <w:t>индивидуальных занятий.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    В обучающем процессе участвовал 41 воспитанник: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15 -  с общим недоразвитием речи;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17 -с фонетико-фонематическим недоразвитием речи;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7 - с фонетическим дефектом;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1 - с нормальным речевым развитием.</w:t>
      </w:r>
    </w:p>
    <w:p w:rsidR="00F55056" w:rsidRDefault="00490CBF" w:rsidP="00482621">
      <w:pPr>
        <w:spacing w:line="360" w:lineRule="auto"/>
        <w:ind w:firstLine="540"/>
        <w:rPr>
          <w:rFonts w:ascii="Times New Roman" w:hAnsi="Times New Roman" w:cs="Times New Roman"/>
          <w:b/>
          <w:bCs/>
          <w:sz w:val="28"/>
        </w:rPr>
      </w:pPr>
      <w:r w:rsidRPr="00482621">
        <w:rPr>
          <w:rFonts w:ascii="Times New Roman" w:hAnsi="Times New Roman" w:cs="Times New Roman"/>
          <w:sz w:val="28"/>
        </w:rPr>
        <w:lastRenderedPageBreak/>
        <w:t>авномерного речевого выдоха.</w:t>
      </w:r>
      <w:r w:rsidRPr="00482621">
        <w:rPr>
          <w:rFonts w:ascii="Times New Roman" w:hAnsi="Times New Roman" w:cs="Times New Roman"/>
          <w:b/>
          <w:bCs/>
          <w:sz w:val="28"/>
        </w:rPr>
        <w:t xml:space="preserve">              </w:t>
      </w:r>
    </w:p>
    <w:p w:rsidR="00490CBF" w:rsidRPr="00482621" w:rsidRDefault="00490CBF" w:rsidP="00F5505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b/>
          <w:bCs/>
          <w:sz w:val="28"/>
        </w:rPr>
        <w:t>2019 год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   Всего было проведено </w:t>
      </w:r>
      <w:r w:rsidRPr="00482621">
        <w:rPr>
          <w:rFonts w:ascii="Times New Roman" w:hAnsi="Times New Roman" w:cs="Times New Roman"/>
          <w:sz w:val="28"/>
          <w:u w:val="single"/>
        </w:rPr>
        <w:t>179</w:t>
      </w:r>
      <w:r w:rsidRPr="00482621">
        <w:rPr>
          <w:rFonts w:ascii="Times New Roman" w:hAnsi="Times New Roman" w:cs="Times New Roman"/>
          <w:sz w:val="28"/>
        </w:rPr>
        <w:t xml:space="preserve">  индивидуальных занятий.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    В обучающем процессе участвовали 63 воспитанника: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31 -  с общим недоразвитием речи;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13 - с фонетико-фонематическим недоразвитием речи;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14 -  с фонетическим дефектом;</w:t>
      </w:r>
    </w:p>
    <w:p w:rsidR="00F55056" w:rsidRDefault="00490CBF" w:rsidP="00482621">
      <w:pPr>
        <w:spacing w:line="360" w:lineRule="auto"/>
        <w:ind w:firstLine="540"/>
        <w:rPr>
          <w:rFonts w:ascii="Times New Roman" w:hAnsi="Times New Roman" w:cs="Times New Roman"/>
          <w:b/>
          <w:bCs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4 - с нормальным речевым развитием.</w:t>
      </w:r>
      <w:r w:rsidRPr="00482621">
        <w:rPr>
          <w:rFonts w:ascii="Times New Roman" w:hAnsi="Times New Roman" w:cs="Times New Roman"/>
          <w:b/>
          <w:bCs/>
          <w:sz w:val="28"/>
        </w:rPr>
        <w:t xml:space="preserve">   </w:t>
      </w:r>
    </w:p>
    <w:p w:rsidR="00490CBF" w:rsidRPr="00482621" w:rsidRDefault="00490CBF" w:rsidP="00F5505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b/>
          <w:bCs/>
          <w:sz w:val="28"/>
        </w:rPr>
        <w:t>2020 год</w:t>
      </w:r>
    </w:p>
    <w:p w:rsidR="00490CBF" w:rsidRPr="00F55056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   Всего было проведено </w:t>
      </w:r>
      <w:r w:rsidRPr="00482621">
        <w:rPr>
          <w:rFonts w:ascii="Times New Roman" w:hAnsi="Times New Roman" w:cs="Times New Roman"/>
          <w:sz w:val="28"/>
          <w:u w:val="single"/>
        </w:rPr>
        <w:t>46</w:t>
      </w:r>
      <w:r w:rsidRPr="00482621">
        <w:rPr>
          <w:rFonts w:ascii="Times New Roman" w:hAnsi="Times New Roman" w:cs="Times New Roman"/>
          <w:sz w:val="28"/>
        </w:rPr>
        <w:t xml:space="preserve">  индивидуальных занятий</w:t>
      </w:r>
      <w:r w:rsidR="00F55056">
        <w:rPr>
          <w:rFonts w:ascii="Times New Roman" w:hAnsi="Times New Roman" w:cs="Times New Roman"/>
          <w:sz w:val="28"/>
        </w:rPr>
        <w:t xml:space="preserve"> (из-за карантина по </w:t>
      </w:r>
      <w:r w:rsidR="00F55056">
        <w:rPr>
          <w:rFonts w:ascii="Times New Roman" w:hAnsi="Times New Roman" w:cs="Times New Roman"/>
          <w:sz w:val="28"/>
          <w:lang w:val="en-US"/>
        </w:rPr>
        <w:t>COVID</w:t>
      </w:r>
      <w:r w:rsidR="00F55056">
        <w:rPr>
          <w:rFonts w:ascii="Times New Roman" w:hAnsi="Times New Roman" w:cs="Times New Roman"/>
          <w:sz w:val="28"/>
        </w:rPr>
        <w:t>-19 количество занятий значительно снизилось)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    В обучающем процессе участвовали  23 воспитанника: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5 -  с общим недоразвитием речи;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7 - с фонетико-фонематическим недоразвитием речи;</w:t>
      </w:r>
    </w:p>
    <w:p w:rsidR="00490CBF" w:rsidRPr="00482621" w:rsidRDefault="00490CBF" w:rsidP="00482621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7 -  с фонетическим дефектом;</w:t>
      </w:r>
    </w:p>
    <w:p w:rsidR="00490CBF" w:rsidRPr="00F55056" w:rsidRDefault="00490CBF" w:rsidP="00F55056">
      <w:pPr>
        <w:pStyle w:val="a4"/>
        <w:numPr>
          <w:ilvl w:val="0"/>
          <w:numId w:val="2"/>
        </w:numPr>
        <w:spacing w:line="360" w:lineRule="auto"/>
        <w:rPr>
          <w:sz w:val="28"/>
        </w:rPr>
      </w:pPr>
      <w:r w:rsidRPr="00F55056">
        <w:rPr>
          <w:rFonts w:eastAsia="+mn-ea"/>
          <w:sz w:val="28"/>
        </w:rPr>
        <w:t>- с нормальным речевым развитием.</w:t>
      </w:r>
    </w:p>
    <w:p w:rsidR="00F55056" w:rsidRDefault="00F55056" w:rsidP="00F55056">
      <w:pPr>
        <w:pStyle w:val="a4"/>
        <w:spacing w:line="360" w:lineRule="auto"/>
        <w:ind w:left="360"/>
        <w:rPr>
          <w:rFonts w:eastAsia="+mn-ea"/>
          <w:sz w:val="28"/>
        </w:rPr>
      </w:pPr>
      <w:r>
        <w:rPr>
          <w:rFonts w:eastAsia="+mn-ea"/>
          <w:sz w:val="28"/>
        </w:rPr>
        <w:t xml:space="preserve">    </w:t>
      </w:r>
    </w:p>
    <w:p w:rsidR="00F55056" w:rsidRDefault="00F55056" w:rsidP="00F55056">
      <w:pPr>
        <w:pStyle w:val="a4"/>
        <w:spacing w:line="360" w:lineRule="auto"/>
        <w:ind w:left="360"/>
        <w:jc w:val="both"/>
        <w:rPr>
          <w:rFonts w:eastAsia="+mn-ea"/>
          <w:shadow/>
          <w:color w:val="FFFFFF"/>
          <w:sz w:val="40"/>
          <w:szCs w:val="40"/>
        </w:rPr>
      </w:pPr>
      <w:r>
        <w:rPr>
          <w:rFonts w:eastAsia="+mn-ea"/>
          <w:sz w:val="28"/>
        </w:rPr>
        <w:t xml:space="preserve">      </w:t>
      </w:r>
      <w:r w:rsidR="00482621" w:rsidRPr="00F55056">
        <w:rPr>
          <w:rFonts w:eastAsia="+mn-ea"/>
          <w:sz w:val="28"/>
        </w:rPr>
        <w:t>С сентября 2018 года реализуется  логопедическая   программа для коррекции общего недоразвития речи  «Игры для Тигры».  Программа была адаптирована для индивидуальных и групповых занятий не только со старшими дошкольниками, но  и с воспитанниками младшего школьного и дошкольного возраста.</w:t>
      </w:r>
      <w:r w:rsidR="00482621" w:rsidRPr="00F55056">
        <w:rPr>
          <w:rFonts w:eastAsia="+mn-ea"/>
          <w:shadow/>
          <w:color w:val="FFFFFF"/>
          <w:sz w:val="40"/>
          <w:szCs w:val="40"/>
        </w:rPr>
        <w:t xml:space="preserve"> </w:t>
      </w:r>
    </w:p>
    <w:p w:rsidR="00F55056" w:rsidRDefault="00F55056" w:rsidP="00F55056">
      <w:pPr>
        <w:pStyle w:val="a4"/>
        <w:spacing w:line="360" w:lineRule="auto"/>
        <w:ind w:left="360"/>
        <w:jc w:val="both"/>
        <w:rPr>
          <w:rFonts w:eastAsia="+mn-ea"/>
          <w:shadow/>
          <w:color w:val="FFFFFF"/>
          <w:sz w:val="40"/>
          <w:szCs w:val="40"/>
        </w:rPr>
      </w:pPr>
    </w:p>
    <w:p w:rsidR="00F55056" w:rsidRDefault="00F55056" w:rsidP="00F55056">
      <w:pPr>
        <w:pStyle w:val="a4"/>
        <w:spacing w:line="360" w:lineRule="auto"/>
        <w:ind w:left="360"/>
        <w:jc w:val="both"/>
        <w:rPr>
          <w:rFonts w:eastAsia="+mn-ea"/>
          <w:shadow/>
          <w:color w:val="FFFFFF"/>
          <w:sz w:val="40"/>
          <w:szCs w:val="40"/>
        </w:rPr>
      </w:pPr>
    </w:p>
    <w:p w:rsidR="00F55056" w:rsidRPr="00F55056" w:rsidRDefault="00F55056" w:rsidP="00F5505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</w:rPr>
      </w:pPr>
      <w:r w:rsidRPr="00F55056">
        <w:rPr>
          <w:rFonts w:ascii="Times New Roman" w:hAnsi="Times New Roman" w:cs="Times New Roman"/>
          <w:b/>
          <w:bCs/>
          <w:sz w:val="28"/>
        </w:rPr>
        <w:t>2018 год.</w:t>
      </w:r>
    </w:p>
    <w:p w:rsidR="00482621" w:rsidRPr="00482621" w:rsidRDefault="00482621" w:rsidP="00F55056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   </w:t>
      </w:r>
      <w:r w:rsidRPr="00482621">
        <w:rPr>
          <w:rFonts w:ascii="Times New Roman" w:hAnsi="Times New Roman" w:cs="Times New Roman"/>
          <w:sz w:val="28"/>
          <w:u w:val="single"/>
        </w:rPr>
        <w:t xml:space="preserve">Всего проведено 17 индивидуальных и 40 групповых занятий. </w:t>
      </w:r>
    </w:p>
    <w:p w:rsidR="00482621" w:rsidRPr="00482621" w:rsidRDefault="00482621" w:rsidP="00F55056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   В обучающем процессе участвовали 36 дошкольников: </w:t>
      </w:r>
    </w:p>
    <w:p w:rsidR="00482621" w:rsidRPr="00482621" w:rsidRDefault="00482621" w:rsidP="00F55056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18 -  с общим недоразвитием речи;</w:t>
      </w:r>
    </w:p>
    <w:p w:rsidR="00482621" w:rsidRPr="00482621" w:rsidRDefault="00482621" w:rsidP="00F55056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12 - с фонетико-фонематическим нарушением речи;</w:t>
      </w:r>
    </w:p>
    <w:p w:rsidR="00482621" w:rsidRPr="00482621" w:rsidRDefault="00482621" w:rsidP="00F55056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3 -   с фонетическим нарушением речи;</w:t>
      </w:r>
    </w:p>
    <w:p w:rsidR="00482621" w:rsidRDefault="00482621" w:rsidP="00F55056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3 - с нормальным речевым развитием.</w:t>
      </w:r>
    </w:p>
    <w:p w:rsidR="00F55056" w:rsidRPr="00F55056" w:rsidRDefault="00F55056" w:rsidP="00F55056">
      <w:pPr>
        <w:pStyle w:val="a4"/>
        <w:numPr>
          <w:ilvl w:val="0"/>
          <w:numId w:val="3"/>
        </w:numPr>
        <w:spacing w:line="360" w:lineRule="auto"/>
        <w:jc w:val="center"/>
        <w:rPr>
          <w:rFonts w:eastAsiaTheme="minorEastAsia"/>
          <w:sz w:val="28"/>
        </w:rPr>
      </w:pPr>
      <w:r w:rsidRPr="00F55056">
        <w:rPr>
          <w:rFonts w:eastAsiaTheme="minorEastAsia"/>
          <w:b/>
          <w:bCs/>
          <w:sz w:val="28"/>
        </w:rPr>
        <w:t>год</w:t>
      </w:r>
      <w:r w:rsidRPr="00F55056">
        <w:rPr>
          <w:b/>
          <w:bCs/>
          <w:sz w:val="28"/>
        </w:rPr>
        <w:t>.</w:t>
      </w:r>
    </w:p>
    <w:p w:rsidR="00482621" w:rsidRPr="00482621" w:rsidRDefault="00F55056" w:rsidP="00F5505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482621" w:rsidRPr="00482621">
        <w:rPr>
          <w:rFonts w:ascii="Times New Roman" w:hAnsi="Times New Roman" w:cs="Times New Roman"/>
          <w:sz w:val="28"/>
        </w:rPr>
        <w:t xml:space="preserve">  </w:t>
      </w:r>
      <w:r w:rsidR="00482621" w:rsidRPr="00482621">
        <w:rPr>
          <w:rFonts w:ascii="Times New Roman" w:hAnsi="Times New Roman" w:cs="Times New Roman"/>
          <w:sz w:val="28"/>
          <w:u w:val="single"/>
        </w:rPr>
        <w:t xml:space="preserve">Всего проведено 36  индивидуальных  и 77 групповых занятий. </w:t>
      </w:r>
    </w:p>
    <w:p w:rsidR="00482621" w:rsidRPr="00482621" w:rsidRDefault="00482621" w:rsidP="00F55056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   В обучающем процессе участвовали 65 дошкольников: </w:t>
      </w:r>
    </w:p>
    <w:p w:rsidR="00482621" w:rsidRPr="00482621" w:rsidRDefault="00482621" w:rsidP="00F55056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31 -  с общим недоразвитием речи;</w:t>
      </w:r>
    </w:p>
    <w:p w:rsidR="00482621" w:rsidRPr="00482621" w:rsidRDefault="00482621" w:rsidP="00F55056">
      <w:pPr>
        <w:spacing w:line="360" w:lineRule="auto"/>
        <w:ind w:left="72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13 - с фонетико-фонематическим нарушением речи;</w:t>
      </w:r>
    </w:p>
    <w:p w:rsidR="00482621" w:rsidRPr="00F55056" w:rsidRDefault="00482621" w:rsidP="00F55056">
      <w:pPr>
        <w:pStyle w:val="a4"/>
        <w:numPr>
          <w:ilvl w:val="0"/>
          <w:numId w:val="4"/>
        </w:numPr>
        <w:spacing w:line="360" w:lineRule="auto"/>
        <w:rPr>
          <w:rFonts w:eastAsiaTheme="minorEastAsia"/>
          <w:sz w:val="28"/>
        </w:rPr>
      </w:pPr>
      <w:r w:rsidRPr="00F55056">
        <w:rPr>
          <w:rFonts w:eastAsiaTheme="minorEastAsia"/>
          <w:sz w:val="28"/>
        </w:rPr>
        <w:t>-  с фонетическим нарушением речи;</w:t>
      </w:r>
    </w:p>
    <w:p w:rsidR="00482621" w:rsidRDefault="00F55056" w:rsidP="00F55056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82621" w:rsidRPr="00482621">
        <w:rPr>
          <w:rFonts w:ascii="Times New Roman" w:hAnsi="Times New Roman" w:cs="Times New Roman"/>
          <w:sz w:val="28"/>
        </w:rPr>
        <w:t>4 -  с нормальным речевым развитием.</w:t>
      </w:r>
    </w:p>
    <w:p w:rsidR="00F55056" w:rsidRPr="00F55056" w:rsidRDefault="00F55056" w:rsidP="00F55056">
      <w:pPr>
        <w:pStyle w:val="a4"/>
        <w:numPr>
          <w:ilvl w:val="0"/>
          <w:numId w:val="3"/>
        </w:numPr>
        <w:spacing w:line="360" w:lineRule="auto"/>
        <w:jc w:val="center"/>
        <w:rPr>
          <w:rFonts w:eastAsiaTheme="minorEastAsia"/>
          <w:sz w:val="28"/>
        </w:rPr>
      </w:pPr>
      <w:r w:rsidRPr="00F55056">
        <w:rPr>
          <w:rFonts w:eastAsiaTheme="minorEastAsia"/>
          <w:b/>
          <w:bCs/>
          <w:sz w:val="28"/>
        </w:rPr>
        <w:t>год</w:t>
      </w:r>
      <w:r w:rsidRPr="00F55056">
        <w:rPr>
          <w:b/>
          <w:bCs/>
          <w:sz w:val="28"/>
        </w:rPr>
        <w:t>.</w:t>
      </w:r>
    </w:p>
    <w:p w:rsidR="00482621" w:rsidRPr="00482621" w:rsidRDefault="00F55056" w:rsidP="00F5505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82621" w:rsidRPr="00482621">
        <w:rPr>
          <w:rFonts w:ascii="Times New Roman" w:hAnsi="Times New Roman" w:cs="Times New Roman"/>
          <w:sz w:val="28"/>
        </w:rPr>
        <w:t xml:space="preserve"> </w:t>
      </w:r>
      <w:r w:rsidR="00482621" w:rsidRPr="00482621">
        <w:rPr>
          <w:rFonts w:ascii="Times New Roman" w:hAnsi="Times New Roman" w:cs="Times New Roman"/>
          <w:sz w:val="28"/>
          <w:u w:val="single"/>
        </w:rPr>
        <w:t xml:space="preserve">Всего проведено   42 индивидуальных  и 20 групповых занятий. </w:t>
      </w:r>
    </w:p>
    <w:p w:rsidR="00482621" w:rsidRPr="00482621" w:rsidRDefault="00482621" w:rsidP="00F55056">
      <w:pPr>
        <w:spacing w:line="360" w:lineRule="auto"/>
        <w:ind w:left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 xml:space="preserve">    В обучающем процессе участвовал 21 воспитанник: </w:t>
      </w:r>
    </w:p>
    <w:p w:rsidR="00482621" w:rsidRPr="00482621" w:rsidRDefault="00482621" w:rsidP="00F55056">
      <w:pPr>
        <w:spacing w:line="360" w:lineRule="auto"/>
        <w:ind w:left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13 -  с общим недоразвитием речи;</w:t>
      </w:r>
    </w:p>
    <w:p w:rsidR="00482621" w:rsidRPr="00482621" w:rsidRDefault="00482621" w:rsidP="00F55056">
      <w:pPr>
        <w:spacing w:line="360" w:lineRule="auto"/>
        <w:ind w:left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5 - с фонетико-фонематическим нарушением речи;</w:t>
      </w:r>
    </w:p>
    <w:p w:rsidR="00482621" w:rsidRPr="00482621" w:rsidRDefault="00482621" w:rsidP="00F55056">
      <w:pPr>
        <w:spacing w:line="360" w:lineRule="auto"/>
        <w:ind w:left="540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2 -  с фонетическим нарушением речи;</w:t>
      </w:r>
    </w:p>
    <w:p w:rsidR="00482621" w:rsidRPr="00F55056" w:rsidRDefault="00482621" w:rsidP="00F55056">
      <w:pPr>
        <w:pStyle w:val="a4"/>
        <w:numPr>
          <w:ilvl w:val="0"/>
          <w:numId w:val="5"/>
        </w:numPr>
        <w:spacing w:line="360" w:lineRule="auto"/>
        <w:rPr>
          <w:rFonts w:eastAsiaTheme="minorEastAsia"/>
          <w:sz w:val="28"/>
        </w:rPr>
      </w:pPr>
      <w:r w:rsidRPr="00F55056">
        <w:rPr>
          <w:rFonts w:eastAsiaTheme="minorEastAsia"/>
          <w:sz w:val="28"/>
        </w:rPr>
        <w:t>-  с нормальным речевым развитием.</w:t>
      </w:r>
    </w:p>
    <w:p w:rsidR="00482621" w:rsidRPr="00482621" w:rsidRDefault="00F55056" w:rsidP="00F5505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482621" w:rsidRPr="00482621">
        <w:rPr>
          <w:rFonts w:ascii="Times New Roman" w:hAnsi="Times New Roman" w:cs="Times New Roman"/>
          <w:sz w:val="28"/>
        </w:rPr>
        <w:t xml:space="preserve">Результаты речевой диагностики  детей, участвовавших  в коррекционном процессе с применением  инновационных технологий показали, что уровень речевого развития  у них  повысился. Ребята улучшили   артикуляционную моторику, звукопроизношение,  фонематический слух,  грамматический строй речи, словарный запас и др. Таким образом, можно сделать вывод о том, что применение компьютерных технологий  позволяет оптимизировать педагогический процесс, способствует активизации и эффективному функционированию компенсаторных механизмов в целях коррекции различных нарушений речи, формированию и развитию языковых и речевых средств, а также общему развитию детей. Эффективность работы посредством логопедического тренажёра «Игры для Тигры» и ПБС – БОС. Лого  подтвердилась. </w:t>
      </w:r>
    </w:p>
    <w:p w:rsidR="00490CBF" w:rsidRPr="00482621" w:rsidRDefault="00482621" w:rsidP="00F5505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82621">
        <w:rPr>
          <w:rFonts w:ascii="Times New Roman" w:hAnsi="Times New Roman" w:cs="Times New Roman"/>
          <w:sz w:val="28"/>
        </w:rPr>
        <w:t>Исходя из результатов проведённой работы, отмечается необходимость продолжить коррекционные занятия  посредством логопедического тренажера «Игры для Тигры» и ПБС-БОС.Лого   с воспитанниками дошкольного и младшего школьного возраста. Представленные в презентации технологии обеспечены интересными, доступными  методиками и приёмами по обучению грамоте, формированию и совершенствованию фонетических умений, которые помогут  найти подход к нашим воспитанникам.</w:t>
      </w:r>
    </w:p>
    <w:p w:rsidR="00490CBF" w:rsidRPr="00482621" w:rsidRDefault="00490CBF" w:rsidP="00F5505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490CBF" w:rsidRPr="00482621" w:rsidRDefault="00490CBF" w:rsidP="00482621">
      <w:pPr>
        <w:spacing w:line="360" w:lineRule="auto"/>
        <w:ind w:firstLine="540"/>
        <w:rPr>
          <w:rFonts w:ascii="Times New Roman" w:eastAsia="Times New Roman" w:hAnsi="Times New Roman" w:cs="Times New Roman"/>
          <w:sz w:val="28"/>
        </w:rPr>
      </w:pPr>
    </w:p>
    <w:sectPr w:rsidR="00490CBF" w:rsidRPr="00482621" w:rsidSect="00DA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654"/>
    <w:multiLevelType w:val="hybridMultilevel"/>
    <w:tmpl w:val="895E770E"/>
    <w:lvl w:ilvl="0" w:tplc="E084B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AE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49D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E97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616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2A0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895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424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CFA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462D88"/>
    <w:multiLevelType w:val="hybridMultilevel"/>
    <w:tmpl w:val="EB526C94"/>
    <w:lvl w:ilvl="0" w:tplc="4720F4E0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F1A4D67"/>
    <w:multiLevelType w:val="hybridMultilevel"/>
    <w:tmpl w:val="19FAFC08"/>
    <w:lvl w:ilvl="0" w:tplc="9E2A3094">
      <w:start w:val="2019"/>
      <w:numFmt w:val="decimal"/>
      <w:lvlText w:val="%1"/>
      <w:lvlJc w:val="left"/>
      <w:pPr>
        <w:ind w:left="114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975FA4"/>
    <w:multiLevelType w:val="hybridMultilevel"/>
    <w:tmpl w:val="222EB9AC"/>
    <w:lvl w:ilvl="0" w:tplc="9DB80AD6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515DC0"/>
    <w:multiLevelType w:val="hybridMultilevel"/>
    <w:tmpl w:val="77800644"/>
    <w:lvl w:ilvl="0" w:tplc="2318C1D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3C23"/>
    <w:rsid w:val="00482621"/>
    <w:rsid w:val="00490CBF"/>
    <w:rsid w:val="00506C86"/>
    <w:rsid w:val="00784C27"/>
    <w:rsid w:val="00DA4B19"/>
    <w:rsid w:val="00DC3C23"/>
    <w:rsid w:val="00F5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2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2021-12-29T13:53:00Z</dcterms:created>
  <dcterms:modified xsi:type="dcterms:W3CDTF">2021-12-30T19:23:00Z</dcterms:modified>
</cp:coreProperties>
</file>