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57CB" w14:textId="77777777" w:rsid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bCs/>
          <w:color w:val="181818"/>
          <w:sz w:val="20"/>
          <w:szCs w:val="20"/>
        </w:rPr>
      </w:pPr>
    </w:p>
    <w:p w14:paraId="24B481AB" w14:textId="372600CC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181818"/>
        </w:rPr>
      </w:pPr>
      <w:r w:rsidRPr="00930B8A">
        <w:rPr>
          <w:b/>
          <w:bCs/>
          <w:i/>
          <w:iCs/>
          <w:color w:val="181818"/>
        </w:rPr>
        <w:t>ИСПОЛЬЗОВАНИЕ ИННОВАЦИОННЫХ ОБУЧАЮЩИХ ТЕХНОЛОГИЙ В СОВРЕМЕННОМ ОБРАЗОВАТЕЛЬНОМ ПРОЦЕССЕ СИСТЕМЫ СПО</w:t>
      </w:r>
    </w:p>
    <w:p w14:paraId="3BDF4BB9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930B8A">
        <w:rPr>
          <w:rStyle w:val="c2"/>
          <w:color w:val="181818"/>
        </w:rPr>
        <w:t> </w:t>
      </w:r>
    </w:p>
    <w:p w14:paraId="0068C071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color w:val="181818"/>
        </w:rPr>
        <w:t>Традиционная подготовка специалистов, ориентированная на формирование знаний, умений и навыков в предметной области, всё больше отстаёт от современных требований. В соответствии с ФГОС третьего поколения </w:t>
      </w:r>
      <w:r w:rsidRPr="00930B8A">
        <w:rPr>
          <w:rStyle w:val="c2"/>
          <w:color w:val="181818"/>
        </w:rPr>
        <w:t>оценка результатов освоения образовательной программы носит комплексный характер и выражается степенью сформированности у выпускника предусмотренных стандартом компетенций.</w:t>
      </w:r>
    </w:p>
    <w:p w14:paraId="4DAB666C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 </w:t>
      </w:r>
    </w:p>
    <w:p w14:paraId="43851FFE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b/>
          <w:bCs/>
          <w:color w:val="181818"/>
        </w:rPr>
        <w:t>1. Что же такое «Инновационная деятельность»?</w:t>
      </w:r>
    </w:p>
    <w:p w14:paraId="65292492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 </w:t>
      </w:r>
    </w:p>
    <w:p w14:paraId="766CD1F2" w14:textId="007AE8CE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color w:val="181818"/>
        </w:rPr>
        <w:t xml:space="preserve">Практически все педагоги видят в данном понятии две основные составляющие: это что-то новое по сравнению с предыдущим, и это новое направлено на повышение качества образования. В целом суть определения обозначена </w:t>
      </w:r>
      <w:proofErr w:type="gramStart"/>
      <w:r w:rsidRPr="00930B8A">
        <w:rPr>
          <w:color w:val="181818"/>
        </w:rPr>
        <w:t>достаточно</w:t>
      </w:r>
      <w:proofErr w:type="gramEnd"/>
      <w:r w:rsidRPr="00930B8A">
        <w:rPr>
          <w:color w:val="181818"/>
        </w:rPr>
        <w:t xml:space="preserve"> </w:t>
      </w:r>
      <w:r w:rsidRPr="00930B8A">
        <w:rPr>
          <w:color w:val="181818"/>
        </w:rPr>
        <w:t xml:space="preserve">верно. В современном понимании инновация - </w:t>
      </w:r>
      <w:proofErr w:type="spellStart"/>
      <w:proofErr w:type="gramStart"/>
      <w:r w:rsidRPr="00930B8A">
        <w:rPr>
          <w:color w:val="181818"/>
        </w:rPr>
        <w:t>это«</w:t>
      </w:r>
      <w:proofErr w:type="gramEnd"/>
      <w:r w:rsidRPr="00930B8A">
        <w:rPr>
          <w:color w:val="181818"/>
        </w:rPr>
        <w:t>проявление</w:t>
      </w:r>
      <w:proofErr w:type="spellEnd"/>
      <w:r w:rsidRPr="00930B8A">
        <w:rPr>
          <w:color w:val="181818"/>
        </w:rPr>
        <w:t xml:space="preserve">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14:paraId="47BF3A1C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color w:val="181818"/>
        </w:rPr>
        <w:t>В педагогике понятие «инновационная деятельность» рассматривается несколько глубже и имеет широкий смысловой диапазон. Это целенаправленная педагогическая деятельность, основанная на осмыслении собственного педагогического опыта при помощи сравнения и изучения учебно-воспитательного процесса с целью достижения более высоких результатов, получения нового знания, внедрения новой педагогической практики, это творческий процесс по планированию и реализации педагогических новшеств, направленных на повышение качества образования. Это социально-педагогический феномен, отражающий творческий потенциал педагога.</w:t>
      </w:r>
    </w:p>
    <w:p w14:paraId="0E250E21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color w:val="181818"/>
        </w:rPr>
        <w:t>В контексте образовательной деятельности инновация предполагает введение нового в цели, содержание, методы и формы обучения и воспитания, организацию педагогического процесса. В обобщенном виде, инновационный процесс заключается в формировании и развитии содержания и организации нового. Он представляет собой совокупность процедур и средств, с помощью которых научное открытие или идея превращаются в социальное, в том числе, образовательное нововведение.</w:t>
      </w:r>
    </w:p>
    <w:p w14:paraId="3E9BC62E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b/>
          <w:bCs/>
          <w:color w:val="181818"/>
        </w:rPr>
        <w:t> </w:t>
      </w:r>
    </w:p>
    <w:p w14:paraId="790EA368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b/>
          <w:bCs/>
          <w:color w:val="181818"/>
        </w:rPr>
        <w:t>2. Какие обстоятельства в современной системе образования определяют необходимость инновационной деятельности педагога?</w:t>
      </w:r>
    </w:p>
    <w:p w14:paraId="419FBEAC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 </w:t>
      </w:r>
    </w:p>
    <w:p w14:paraId="2862A9EC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color w:val="181818"/>
        </w:rPr>
        <w:t xml:space="preserve">Главной причиной, заставляющей обращаться к инновационной деятельности, является острая конкуренция, с которой приходится сталкиваться практически каждому коллективу, оказывающему услуги в сфере образования. Сегодня коллективы ОУ обязаны самостоятельно заботиться о сохранении конкурентоспособности, отслеживать и прогнозировать ситуацию на образовательном рынке, линию поведения основных и потенциальных конкурентов, появление новых научных и технологических достижений и </w:t>
      </w:r>
      <w:proofErr w:type="gramStart"/>
      <w:r w:rsidRPr="00930B8A">
        <w:rPr>
          <w:color w:val="181818"/>
        </w:rPr>
        <w:t>др.</w:t>
      </w:r>
      <w:proofErr w:type="gramEnd"/>
      <w:r w:rsidRPr="00930B8A">
        <w:rPr>
          <w:color w:val="181818"/>
        </w:rPr>
        <w:t xml:space="preserve"> и, соответственно, быть чуть впереди.</w:t>
      </w:r>
    </w:p>
    <w:p w14:paraId="6C1D899D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 </w:t>
      </w:r>
    </w:p>
    <w:p w14:paraId="443545CB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b/>
          <w:bCs/>
          <w:color w:val="181818"/>
        </w:rPr>
        <w:t>3. Что в работе педагога можно определить как инновационная деятельность?</w:t>
      </w:r>
    </w:p>
    <w:p w14:paraId="4AC35D07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 </w:t>
      </w:r>
    </w:p>
    <w:p w14:paraId="43D4BF0B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color w:val="181818"/>
        </w:rPr>
        <w:t>И простой, и сложный вопрос одновременно. С одной стороны, мы легко перечисляем то, что считаем инновационным в своей работе: содержание, технологии, методики, подходы, которые, действительно, являются инновационными в современных условиях. С другой стороны, доказать (обосновать), а тем более описать (представить) свою инновационную деятельность вряд ли под силу каждому из нас. Поскольку инновация – это не просто фиксация факта, это целая система в работе педагога, в описании которой должны быть указаны содержание, цель, сроки реализации, проблемы, на решение которых направлена инновация, способы диагностики результатов инновационной практики, формы представления опыта.</w:t>
      </w:r>
    </w:p>
    <w:p w14:paraId="53B1D93E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color w:val="181818"/>
        </w:rPr>
        <w:lastRenderedPageBreak/>
        <w:t>В зависимости от концептуальных положений обновления и содержания образования инновационные процессы можно разделить на методико-ориентированные и проблемно ориентированные.</w:t>
      </w:r>
    </w:p>
    <w:p w14:paraId="68E80DF7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color w:val="181818"/>
        </w:rPr>
        <w:t>В основе</w:t>
      </w:r>
      <w:r w:rsidRPr="00930B8A">
        <w:rPr>
          <w:rStyle w:val="apple-converted-space"/>
          <w:color w:val="181818"/>
        </w:rPr>
        <w:t> </w:t>
      </w:r>
      <w:r w:rsidRPr="00930B8A">
        <w:rPr>
          <w:color w:val="181818"/>
        </w:rPr>
        <w:t>методико-ориентированных инновационных процессов</w:t>
      </w:r>
      <w:r w:rsidRPr="00930B8A">
        <w:rPr>
          <w:rStyle w:val="apple-converted-space"/>
          <w:color w:val="181818"/>
        </w:rPr>
        <w:t> </w:t>
      </w:r>
      <w:r w:rsidRPr="00930B8A">
        <w:rPr>
          <w:color w:val="181818"/>
        </w:rPr>
        <w:t>лежат реализации той или иной образовательной технологии и методики, например:</w:t>
      </w:r>
    </w:p>
    <w:p w14:paraId="296CB2E5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- применение современных информационных технологий;</w:t>
      </w:r>
    </w:p>
    <w:p w14:paraId="4A17BFD3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- применение принципа интеграции содержания образования;</w:t>
      </w:r>
    </w:p>
    <w:p w14:paraId="0C26EA2E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- развивающее обучение;</w:t>
      </w:r>
    </w:p>
    <w:p w14:paraId="4BF2A919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- дифференцированное обучение;</w:t>
      </w:r>
    </w:p>
    <w:p w14:paraId="374DFB60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- проектное обучение;</w:t>
      </w:r>
    </w:p>
    <w:p w14:paraId="45B15CCE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- проблемное обучение;</w:t>
      </w:r>
    </w:p>
    <w:p w14:paraId="404216E3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- программированное обучение;</w:t>
      </w:r>
    </w:p>
    <w:p w14:paraId="4274EA51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- модульное обучение.</w:t>
      </w:r>
    </w:p>
    <w:p w14:paraId="1A4DF5D4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color w:val="181818"/>
        </w:rPr>
        <w:t>В рамках методико-ориентированных педагогических технологий обязательным условием профессиональной практической деятельности, подготовленности, компетентности и педагогического мастерства преподавателя должны стать следующие подходы к современной организации обучения:</w:t>
      </w:r>
    </w:p>
    <w:p w14:paraId="3BDC75AC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-</w:t>
      </w:r>
      <w:r w:rsidRPr="00930B8A">
        <w:rPr>
          <w:rStyle w:val="apple-converted-space"/>
          <w:color w:val="181818"/>
        </w:rPr>
        <w:t> </w:t>
      </w:r>
      <w:r w:rsidRPr="00930B8A">
        <w:rPr>
          <w:i/>
          <w:iCs/>
          <w:color w:val="181818"/>
        </w:rPr>
        <w:t>личностно-ориентированный подход</w:t>
      </w:r>
      <w:r w:rsidRPr="00930B8A">
        <w:rPr>
          <w:color w:val="181818"/>
        </w:rPr>
        <w:t>. Для достижения личностного роста студентов используется стратегия сотрудничества, помощи, понимания, уважения и поддержки при выборе методов и средств работы;</w:t>
      </w:r>
    </w:p>
    <w:p w14:paraId="139B0F0B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-</w:t>
      </w:r>
      <w:r w:rsidRPr="00930B8A">
        <w:rPr>
          <w:rStyle w:val="apple-converted-space"/>
          <w:color w:val="181818"/>
        </w:rPr>
        <w:t> </w:t>
      </w:r>
      <w:r w:rsidRPr="00930B8A">
        <w:rPr>
          <w:i/>
          <w:iCs/>
          <w:color w:val="181818"/>
        </w:rPr>
        <w:t>сущностный подход</w:t>
      </w:r>
      <w:r w:rsidRPr="00930B8A">
        <w:rPr>
          <w:rStyle w:val="apple-converted-space"/>
          <w:color w:val="181818"/>
        </w:rPr>
        <w:t> </w:t>
      </w:r>
      <w:r w:rsidRPr="00930B8A">
        <w:rPr>
          <w:color w:val="181818"/>
        </w:rPr>
        <w:t>отражается во взаимодействии преподавателей в направлении развития способностей студентов на основе формирования сущностных системных знаний при установлении междисциплинарных связей;</w:t>
      </w:r>
    </w:p>
    <w:p w14:paraId="3E9CDE61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-</w:t>
      </w:r>
      <w:r w:rsidRPr="00930B8A">
        <w:rPr>
          <w:rStyle w:val="apple-converted-space"/>
          <w:color w:val="181818"/>
        </w:rPr>
        <w:t> </w:t>
      </w:r>
      <w:r w:rsidRPr="00930B8A">
        <w:rPr>
          <w:i/>
          <w:iCs/>
          <w:color w:val="181818"/>
        </w:rPr>
        <w:t>операционно-деятельностный подход</w:t>
      </w:r>
      <w:r w:rsidRPr="00930B8A">
        <w:rPr>
          <w:rStyle w:val="apple-converted-space"/>
          <w:color w:val="181818"/>
        </w:rPr>
        <w:t> </w:t>
      </w:r>
      <w:r w:rsidRPr="00930B8A">
        <w:rPr>
          <w:color w:val="181818"/>
        </w:rPr>
        <w:t>основывается на ключевых позициях государственных образовательных стандартов. Умение действовать у студентов формируется в процессе приобретения знаний, то есть знания усваиваются в ходе их практического применения;</w:t>
      </w:r>
    </w:p>
    <w:p w14:paraId="230C10B9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-</w:t>
      </w:r>
      <w:r w:rsidRPr="00930B8A">
        <w:rPr>
          <w:rStyle w:val="apple-converted-space"/>
          <w:color w:val="181818"/>
        </w:rPr>
        <w:t> </w:t>
      </w:r>
      <w:r w:rsidRPr="00930B8A">
        <w:rPr>
          <w:i/>
          <w:iCs/>
          <w:color w:val="181818"/>
        </w:rPr>
        <w:t>профессионально ориентированный (компетентностный) подход</w:t>
      </w:r>
      <w:r w:rsidRPr="00930B8A">
        <w:rPr>
          <w:rStyle w:val="apple-converted-space"/>
          <w:color w:val="181818"/>
        </w:rPr>
        <w:t> </w:t>
      </w:r>
      <w:r w:rsidRPr="00930B8A">
        <w:rPr>
          <w:color w:val="181818"/>
        </w:rPr>
        <w:t>к обучению выражается в формировании у студентов профессиональной компетентности и профессиональных установок;</w:t>
      </w:r>
    </w:p>
    <w:p w14:paraId="20EA48C0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-</w:t>
      </w:r>
      <w:r w:rsidRPr="00930B8A">
        <w:rPr>
          <w:rStyle w:val="apple-converted-space"/>
          <w:color w:val="181818"/>
        </w:rPr>
        <w:t> </w:t>
      </w:r>
      <w:proofErr w:type="spellStart"/>
      <w:r w:rsidRPr="00930B8A">
        <w:rPr>
          <w:i/>
          <w:iCs/>
          <w:color w:val="181818"/>
        </w:rPr>
        <w:t>акмеологический</w:t>
      </w:r>
      <w:proofErr w:type="spellEnd"/>
      <w:r w:rsidRPr="00930B8A">
        <w:rPr>
          <w:i/>
          <w:iCs/>
          <w:color w:val="181818"/>
        </w:rPr>
        <w:t xml:space="preserve"> подход</w:t>
      </w:r>
      <w:r w:rsidRPr="00930B8A">
        <w:rPr>
          <w:rStyle w:val="apple-converted-space"/>
          <w:color w:val="181818"/>
        </w:rPr>
        <w:t> </w:t>
      </w:r>
      <w:r w:rsidRPr="00930B8A">
        <w:rPr>
          <w:color w:val="181818"/>
        </w:rPr>
        <w:t>тесно связан с сущностным подходом при организации инновационного образования, заключающегося в разработке новых и обновлении существующих средств и методов обучения для формирования у студентов творческого мышления, саморазвития, самосовершенствования, самообразования и самоконтроля;</w:t>
      </w:r>
    </w:p>
    <w:p w14:paraId="56F5A26C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-</w:t>
      </w:r>
      <w:r w:rsidRPr="00930B8A">
        <w:rPr>
          <w:rStyle w:val="apple-converted-space"/>
          <w:color w:val="181818"/>
        </w:rPr>
        <w:t> </w:t>
      </w:r>
      <w:r w:rsidRPr="00930B8A">
        <w:rPr>
          <w:i/>
          <w:iCs/>
          <w:color w:val="181818"/>
        </w:rPr>
        <w:t>креативно-развивающийся подход</w:t>
      </w:r>
      <w:r w:rsidRPr="00930B8A">
        <w:rPr>
          <w:rStyle w:val="apple-converted-space"/>
          <w:color w:val="181818"/>
        </w:rPr>
        <w:t> </w:t>
      </w:r>
      <w:r w:rsidRPr="00930B8A">
        <w:rPr>
          <w:color w:val="181818"/>
        </w:rPr>
        <w:t>формирует у студентов продуктивное мышление и творческое отношение к деятельности, качества и способности творческой личности, научно-творческие умения и навыки;</w:t>
      </w:r>
    </w:p>
    <w:p w14:paraId="2864FDAD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-</w:t>
      </w:r>
      <w:r w:rsidRPr="00930B8A">
        <w:rPr>
          <w:rStyle w:val="apple-converted-space"/>
          <w:color w:val="181818"/>
        </w:rPr>
        <w:t> </w:t>
      </w:r>
      <w:r w:rsidRPr="00930B8A">
        <w:rPr>
          <w:i/>
          <w:iCs/>
          <w:color w:val="181818"/>
        </w:rPr>
        <w:t>контекстный подход</w:t>
      </w:r>
      <w:r w:rsidRPr="00930B8A">
        <w:rPr>
          <w:rStyle w:val="apple-converted-space"/>
          <w:color w:val="181818"/>
        </w:rPr>
        <w:t> </w:t>
      </w:r>
      <w:r w:rsidRPr="00930B8A">
        <w:rPr>
          <w:color w:val="181818"/>
        </w:rPr>
        <w:t>выражается в соответствии содержания изучаемых дисциплин государственному образовательному стандарту.</w:t>
      </w:r>
    </w:p>
    <w:p w14:paraId="456493AA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color w:val="181818"/>
        </w:rPr>
        <w:t>Проблемно ориентированные инновационные процессы, как это и определено названием, направлены на решение определенных задач, связанных с формированием конкурентоспособной личности. Студенты должны научиться:</w:t>
      </w:r>
    </w:p>
    <w:p w14:paraId="3E81B4FA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- осознавать свою личную и социальную значимость;</w:t>
      </w:r>
    </w:p>
    <w:p w14:paraId="1108BAF5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 xml:space="preserve">- ставить перед собой цели самоактуализации, </w:t>
      </w:r>
      <w:proofErr w:type="spellStart"/>
      <w:r w:rsidRPr="00930B8A">
        <w:rPr>
          <w:color w:val="181818"/>
        </w:rPr>
        <w:t>самоусложнения</w:t>
      </w:r>
      <w:proofErr w:type="spellEnd"/>
      <w:r w:rsidRPr="00930B8A">
        <w:rPr>
          <w:color w:val="181818"/>
        </w:rPr>
        <w:t xml:space="preserve"> задач и проблем (обязательное условие творческого саморазвития конкурентоспособной личности);</w:t>
      </w:r>
    </w:p>
    <w:p w14:paraId="16F8FE35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- адекватно воспринимать свободу и оправданный риск, что отражает ответственность личности в принятии решений;</w:t>
      </w:r>
    </w:p>
    <w:p w14:paraId="693CE961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- максимально концентрировать свои способности для их реализации в наиболее подходящий момент (отсроченная победа).</w:t>
      </w:r>
    </w:p>
    <w:p w14:paraId="60D21BEE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 </w:t>
      </w:r>
    </w:p>
    <w:p w14:paraId="778676AA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 </w:t>
      </w:r>
    </w:p>
    <w:p w14:paraId="7C834599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b/>
          <w:bCs/>
          <w:color w:val="181818"/>
        </w:rPr>
        <w:t>4. Какие методы можно считать инновационными?</w:t>
      </w:r>
    </w:p>
    <w:p w14:paraId="531209DF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 </w:t>
      </w:r>
    </w:p>
    <w:p w14:paraId="7611A3A0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color w:val="181818"/>
        </w:rPr>
        <w:lastRenderedPageBreak/>
        <w:t>Инновационные методы - методы, основанные на использовании современных достижений науки и информационных технологий в образовании. Они направлены на повышение качества подготовки путём развития у воспитанников творческих способностей и самостоятельности.</w:t>
      </w:r>
    </w:p>
    <w:p w14:paraId="1DBF1562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i/>
          <w:iCs/>
          <w:color w:val="181818"/>
        </w:rPr>
        <w:t>Метод портфолио</w:t>
      </w:r>
      <w:r w:rsidRPr="00930B8A">
        <w:rPr>
          <w:rStyle w:val="apple-converted-space"/>
          <w:color w:val="181818"/>
        </w:rPr>
        <w:t> </w:t>
      </w:r>
      <w:r w:rsidRPr="00930B8A">
        <w:rPr>
          <w:color w:val="181818"/>
        </w:rPr>
        <w:t xml:space="preserve">- современная образовательная технология, в основе которой используется </w:t>
      </w:r>
      <w:proofErr w:type="gramStart"/>
      <w:r w:rsidRPr="00930B8A">
        <w:rPr>
          <w:color w:val="181818"/>
        </w:rPr>
        <w:t>аутентичная  оценка</w:t>
      </w:r>
      <w:proofErr w:type="gramEnd"/>
      <w:r w:rsidRPr="00930B8A">
        <w:rPr>
          <w:color w:val="181818"/>
        </w:rPr>
        <w:t xml:space="preserve"> результатов образовательной и профессиональной деятельности. Данный метод чаще всего соотносят со сферой образования, хотя в широком смысле этого понятия он применим для любой практико-результативной деятельности. В основе этого метода - технология сбора и анализа информации о процессе обучения и результатах учебной деятельности.</w:t>
      </w:r>
    </w:p>
    <w:p w14:paraId="46A40593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i/>
          <w:iCs/>
          <w:color w:val="181818"/>
        </w:rPr>
        <w:t>Метод проблемного изложения</w:t>
      </w:r>
      <w:r w:rsidRPr="00930B8A">
        <w:rPr>
          <w:rStyle w:val="apple-converted-space"/>
          <w:color w:val="181818"/>
        </w:rPr>
        <w:t> </w:t>
      </w:r>
      <w:r w:rsidRPr="00930B8A">
        <w:rPr>
          <w:color w:val="181818"/>
        </w:rPr>
        <w:t>- метод, при котором педагог, используя самые различные источники и средства, прежде чем излагать материал, ставит проблему, формулирует познавательную задачу, а затем, раскрывая систему доказательств, сравнивая точки зрения, различные подходы, показывает способ решения поставленной задачи. Ученики как бы становятся свидетелями и соучастниками научного поиска.</w:t>
      </w:r>
    </w:p>
    <w:p w14:paraId="1D76C25A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i/>
          <w:iCs/>
          <w:color w:val="181818"/>
        </w:rPr>
        <w:t>Метод проектов</w:t>
      </w:r>
      <w:r w:rsidRPr="00930B8A">
        <w:rPr>
          <w:rStyle w:val="apple-converted-space"/>
          <w:color w:val="181818"/>
        </w:rPr>
        <w:t> </w:t>
      </w:r>
      <w:r w:rsidRPr="00930B8A">
        <w:rPr>
          <w:color w:val="181818"/>
        </w:rPr>
        <w:t>- система обучения, при которой учащиеся приобретают знания и умения в процессе планирования и выполнения постепенно усложняющихся практических заданий-проектов.</w:t>
      </w:r>
    </w:p>
    <w:p w14:paraId="700ACA63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i/>
          <w:iCs/>
          <w:color w:val="181818"/>
        </w:rPr>
        <w:t>Проблемно-поисковые методы</w:t>
      </w:r>
      <w:r w:rsidRPr="00930B8A">
        <w:rPr>
          <w:rStyle w:val="apple-converted-space"/>
          <w:i/>
          <w:iCs/>
          <w:color w:val="181818"/>
        </w:rPr>
        <w:t> </w:t>
      </w:r>
      <w:r w:rsidRPr="00930B8A">
        <w:rPr>
          <w:i/>
          <w:iCs/>
          <w:color w:val="181818"/>
        </w:rPr>
        <w:t>обучения</w:t>
      </w:r>
      <w:r w:rsidRPr="00930B8A">
        <w:rPr>
          <w:color w:val="181818"/>
        </w:rPr>
        <w:t> (усвоение знаний, выработка умений и навыков) осуществляются в процессе частично поисковой или исследовательской деятельности обучаемых; реализуется через словесные, наглядные и практические методы обучения, интерпретированные в ключе постановки и разрешения проблемной ситуации.</w:t>
      </w:r>
    </w:p>
    <w:p w14:paraId="6903340B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i/>
          <w:iCs/>
          <w:color w:val="181818"/>
        </w:rPr>
        <w:t>Научно-исследовательская</w:t>
      </w:r>
      <w:r w:rsidRPr="00930B8A">
        <w:rPr>
          <w:color w:val="181818"/>
        </w:rPr>
        <w:t> </w:t>
      </w:r>
      <w:r w:rsidRPr="00930B8A">
        <w:rPr>
          <w:i/>
          <w:iCs/>
          <w:color w:val="181818"/>
        </w:rPr>
        <w:t>работа </w:t>
      </w:r>
      <w:r w:rsidRPr="00930B8A">
        <w:rPr>
          <w:color w:val="181818"/>
        </w:rPr>
        <w:t>учеников, встроенная в учебный процесс</w:t>
      </w:r>
      <w:r w:rsidRPr="00930B8A">
        <w:rPr>
          <w:rStyle w:val="apple-converted-space"/>
          <w:color w:val="181818"/>
        </w:rPr>
        <w:t> </w:t>
      </w:r>
      <w:r w:rsidRPr="00930B8A">
        <w:rPr>
          <w:color w:val="181818"/>
        </w:rPr>
        <w:t>- такие работы выполняются в соответствии с учебными планами и программами учебных дисциплин в обязательном порядке; к данному виду научно-исследовательской деятельности относится самостоятельное выполнение аудиторных и домашних заданий с элементами научных исследований под методическим руководством преподавателя (подготовка эссе, рефератов, аналитических работ, переводы статей и т.п.; подготовка отчётов по учебным практикам); результаты всех видов научно-исследовательской деятельности, встроенной в учебный процесс, подлежат контролю и оценке со стороны преподавателя.</w:t>
      </w:r>
    </w:p>
    <w:p w14:paraId="3AF08268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i/>
          <w:iCs/>
          <w:color w:val="181818"/>
        </w:rPr>
        <w:t>Проблемное обучение</w:t>
      </w:r>
      <w:r w:rsidRPr="00930B8A">
        <w:rPr>
          <w:rStyle w:val="apple-converted-space"/>
          <w:color w:val="181818"/>
        </w:rPr>
        <w:t> </w:t>
      </w:r>
      <w:r w:rsidRPr="00930B8A">
        <w:rPr>
          <w:color w:val="181818"/>
        </w:rPr>
        <w:t>- технология, направленная в первую очередь на «возбуждение интереса». Обучение заключается в создании проблемных ситуаций, в осознании и разрешении этих ситуаций в ходе совместной деятельности обучающихся и преподавателя при оптимальной самостоятельности учеников и под общим направляющим руководством преподавателя.</w:t>
      </w:r>
    </w:p>
    <w:p w14:paraId="37C7A5A6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i/>
          <w:iCs/>
          <w:color w:val="181818"/>
        </w:rPr>
        <w:t>Практико-ориентированные проекты</w:t>
      </w:r>
      <w:r w:rsidRPr="00930B8A">
        <w:rPr>
          <w:rStyle w:val="apple-converted-space"/>
          <w:color w:val="181818"/>
        </w:rPr>
        <w:t> </w:t>
      </w:r>
      <w:r w:rsidRPr="00930B8A">
        <w:rPr>
          <w:color w:val="181818"/>
        </w:rPr>
        <w:t>- особенность данного типа проектов состоит в предварительной постановке чёткого, значимого для ученика, имеющего практическое значение результата, выраженного в материальной форме: подготовка журнала, газеты, хрестоматии, видеофильма, компьютерной программы, мультимедиа продуктов и т.д. Разработка и проведение данного типа проектов требует детальности в проработке структуры, в определении функций участников, промежуточных и конечных результатов. Для данного типа проектов характерен жёсткий контроль со стороны координатора и автора проекта.</w:t>
      </w:r>
    </w:p>
    <w:p w14:paraId="012AB14B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i/>
          <w:iCs/>
          <w:color w:val="181818"/>
        </w:rPr>
        <w:t>Творческие проекты</w:t>
      </w:r>
      <w:r w:rsidRPr="00930B8A">
        <w:rPr>
          <w:rStyle w:val="apple-converted-space"/>
          <w:color w:val="181818"/>
        </w:rPr>
        <w:t> </w:t>
      </w:r>
      <w:r w:rsidRPr="00930B8A">
        <w:rPr>
          <w:color w:val="181818"/>
        </w:rPr>
        <w:t>- их особенность заключается в том, что они не имеют заранее определённой и детально проработанной структуры. В творческом проекте преподаватель (координатор) определяет лишь общие параметры и указывает оптимальные пути решения задач. Необходимым условием творческих проектов является чёткая постановка планируемого результата, значимого для учеников. Специфика такого проекта предполагает интенсивную работу учеников с первоисточниками, с документами и материалами, зачастую противоречивыми, не содержащими готовых ответов.</w:t>
      </w:r>
    </w:p>
    <w:p w14:paraId="5DE03182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i/>
          <w:iCs/>
          <w:color w:val="181818"/>
        </w:rPr>
        <w:t>Лекция-визуализация</w:t>
      </w:r>
      <w:r w:rsidRPr="00930B8A">
        <w:rPr>
          <w:rStyle w:val="apple-converted-space"/>
          <w:color w:val="181818"/>
        </w:rPr>
        <w:t> </w:t>
      </w:r>
      <w:r w:rsidRPr="00930B8A">
        <w:rPr>
          <w:color w:val="181818"/>
        </w:rPr>
        <w:t xml:space="preserve">(здесь лекция подразумевается, как устное систематическое и последовательное изложение материала по какой-либо проблеме, методу, теме вопроса и т.д., а не вид занятия в высшей школе) - при чтении лекции-визуализации соблюдается принцип наглядности; лекция представляет собой информацию, преобразованную в визуальную форму. Видеоряд, будучи воспринятым и осознанным, может служить опорой адекватных мыслей и практических действий. Видеоряд должен не только иллюстрировать устную информацию, но и сам быть носителем содержательной информации. Наглядность может быть выражена в разных формах: натуральные </w:t>
      </w:r>
      <w:r w:rsidRPr="00930B8A">
        <w:rPr>
          <w:color w:val="181818"/>
        </w:rPr>
        <w:lastRenderedPageBreak/>
        <w:t>материалы, изобразительные (слайды, рисунки, фото), символические (схемы, таблицы). Важно соблюдать: визуальную логику и ритм подачи материала, дозировку, стиль общения.</w:t>
      </w:r>
    </w:p>
    <w:p w14:paraId="7CD828F5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 </w:t>
      </w:r>
    </w:p>
    <w:p w14:paraId="0BA8376B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b/>
          <w:bCs/>
          <w:color w:val="181818"/>
        </w:rPr>
        <w:t>5. Подводя итог</w:t>
      </w:r>
    </w:p>
    <w:p w14:paraId="4F62B373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 </w:t>
      </w:r>
    </w:p>
    <w:p w14:paraId="188B29BB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color w:val="181818"/>
        </w:rPr>
        <w:t>Формирование конкурентоспособного специалиста в современных условиях возможно только при внедрении и включении в образовательный процесс проблемно и методико-ориентированных инноваций, отвечающих положениям общих инновационных процессов, отраженных в программах и концепциях.</w:t>
      </w:r>
    </w:p>
    <w:p w14:paraId="2DCCB471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color w:val="181818"/>
        </w:rPr>
        <w:t>Анализ работы показывает, что у педагогов инновационная деятельность вызывает затруднения и чаще всего она носит формальный характер. Это обусловлено рядом причин, таких как:</w:t>
      </w:r>
    </w:p>
    <w:p w14:paraId="21330DCC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- низкий уровень базовой подготовки студентов;</w:t>
      </w:r>
    </w:p>
    <w:p w14:paraId="3EA50E2C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- формирование среды своей деятельности в традиционном режиме с одновременно невысокой степенью готовности к инновационным изменениям;</w:t>
      </w:r>
    </w:p>
    <w:p w14:paraId="5D1D7743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- отсутствие мотивации вследствие перегруженности различной внеурочной работой;</w:t>
      </w:r>
    </w:p>
    <w:p w14:paraId="4E7537E8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- невозможность определить приоритетное направление («распыление» в разных направлениях), а значит отсутствие ощутимого результата.</w:t>
      </w:r>
    </w:p>
    <w:p w14:paraId="01EE8EB6" w14:textId="4CD2341C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color w:val="181818"/>
        </w:rPr>
        <w:t>Анализ теоретических и методических работ, посвященных инновационной деятельности, позволяет раскрыть закономерности и принципы организации данной деятельности, определить цели инновационной деятельности, которые заключаются в следующем:</w:t>
      </w:r>
    </w:p>
    <w:p w14:paraId="37E57DE9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1. Способность колледжа позиционироваться как инновационное образовательное учреждение, востребованное и конкурентоспособное на рынке образовательных услуг.</w:t>
      </w:r>
    </w:p>
    <w:p w14:paraId="7A1C2A69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2. Переход на качественно новый уровень подготовки специалиста, готового к реализации новых стандартов образования в условиях современной информационной реальности.</w:t>
      </w:r>
    </w:p>
    <w:p w14:paraId="2593FC07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 </w:t>
      </w:r>
    </w:p>
    <w:p w14:paraId="39385204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color w:val="181818"/>
        </w:rPr>
        <w:t>Инновационную деятельность можно трактовать как личностную категорию, как созидательный процесс и результат творческой деятельности; она предполагает наличие определенной степени свободы действий у соответствующих субъектов. Ценность инновационной деятельности для личности связана с возможностью самовыражения, применения своих способностей, с творчеством. Трудности, возникающие в процессе инновационной деятельности, предстают перед личностью как перспектива возможности их разрешения своими силами.</w:t>
      </w:r>
    </w:p>
    <w:p w14:paraId="40AF2324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 </w:t>
      </w:r>
    </w:p>
    <w:p w14:paraId="19E4050E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0B8A">
        <w:rPr>
          <w:rStyle w:val="c2"/>
          <w:color w:val="181818"/>
        </w:rPr>
        <w:t>Таким образом, применяя инновационные обучающие технологии в инновационном образовательном процессе,</w:t>
      </w:r>
      <w:r w:rsidRPr="00930B8A">
        <w:rPr>
          <w:rStyle w:val="c5c2"/>
          <w:color w:val="181818"/>
        </w:rPr>
        <w:t> каждый </w:t>
      </w:r>
      <w:r w:rsidRPr="00930B8A">
        <w:rPr>
          <w:rStyle w:val="c2"/>
          <w:color w:val="181818"/>
        </w:rPr>
        <w:t>педагог делает процесс образования более полным, интересным, насыщенным</w:t>
      </w:r>
      <w:r w:rsidRPr="00930B8A">
        <w:rPr>
          <w:color w:val="181818"/>
        </w:rPr>
        <w:t> </w:t>
      </w:r>
    </w:p>
    <w:p w14:paraId="5BA2AFEB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 </w:t>
      </w:r>
    </w:p>
    <w:p w14:paraId="0B43AF4E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 </w:t>
      </w:r>
    </w:p>
    <w:p w14:paraId="3EA8EA26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 </w:t>
      </w:r>
    </w:p>
    <w:p w14:paraId="712B9116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 </w:t>
      </w:r>
    </w:p>
    <w:p w14:paraId="2F69FEAA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</w:rPr>
      </w:pPr>
      <w:r w:rsidRPr="00930B8A">
        <w:rPr>
          <w:b/>
          <w:bCs/>
          <w:color w:val="181818"/>
        </w:rPr>
        <w:t>ВОПРОСЫ ДЛЯ ДИСКУССИИ</w:t>
      </w:r>
    </w:p>
    <w:p w14:paraId="105B9B66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 </w:t>
      </w:r>
    </w:p>
    <w:p w14:paraId="25655127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1. Нужны ли инновации, если они не способствуют повышению качества обученности студентов?</w:t>
      </w:r>
    </w:p>
    <w:p w14:paraId="3AE70861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2. Как инновационная деятельность педагога способствует повышению посещаемости занятий студентами?</w:t>
      </w:r>
    </w:p>
    <w:p w14:paraId="4C394874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3. Иногда я сомневаюсь, так ли нужна инновационная деятельность. Ведь предыдущие поколения, обучавшиеся по традиционной системе обучения, обладают более глубокими знаниями, чем современные ученики. В чем же заключается «плюс» инновационной деятельности в сравнении с традиционным обучением?</w:t>
      </w:r>
    </w:p>
    <w:p w14:paraId="4C9D7477" w14:textId="77777777" w:rsidR="00930B8A" w:rsidRP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30B8A">
        <w:rPr>
          <w:color w:val="181818"/>
        </w:rPr>
        <w:t>4. Как проводить мониторинг инновационной деятельности педагога?</w:t>
      </w:r>
    </w:p>
    <w:p w14:paraId="4F89C967" w14:textId="77777777" w:rsidR="00930B8A" w:rsidRDefault="00930B8A" w:rsidP="00930B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0"/>
          <w:szCs w:val="20"/>
        </w:rPr>
        <w:t> </w:t>
      </w:r>
    </w:p>
    <w:p w14:paraId="0689AAD9" w14:textId="77777777" w:rsidR="006B4C17" w:rsidRDefault="006B4C17"/>
    <w:sectPr w:rsidR="006B4C17" w:rsidSect="00930B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17"/>
    <w:rsid w:val="006B4C17"/>
    <w:rsid w:val="0093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5BE4"/>
  <w15:chartTrackingRefBased/>
  <w15:docId w15:val="{DFDC82F3-43ED-4231-B07D-A8EA1D31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3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0B8A"/>
  </w:style>
  <w:style w:type="character" w:customStyle="1" w:styleId="apple-converted-space">
    <w:name w:val="apple-converted-space"/>
    <w:basedOn w:val="a0"/>
    <w:rsid w:val="00930B8A"/>
  </w:style>
  <w:style w:type="character" w:customStyle="1" w:styleId="c5c2">
    <w:name w:val="c5c2"/>
    <w:basedOn w:val="a0"/>
    <w:rsid w:val="0093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2024</Words>
  <Characters>11537</Characters>
  <Application>Microsoft Office Word</Application>
  <DocSecurity>0</DocSecurity>
  <Lines>96</Lines>
  <Paragraphs>27</Paragraphs>
  <ScaleCrop>false</ScaleCrop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о10</dc:creator>
  <cp:keywords/>
  <dc:description/>
  <cp:lastModifiedBy>о10</cp:lastModifiedBy>
  <cp:revision>3</cp:revision>
  <dcterms:created xsi:type="dcterms:W3CDTF">2022-01-21T17:41:00Z</dcterms:created>
  <dcterms:modified xsi:type="dcterms:W3CDTF">2022-01-21T17:43:00Z</dcterms:modified>
</cp:coreProperties>
</file>