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77" w:rsidRPr="00D56B77" w:rsidRDefault="00D56B77" w:rsidP="0062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6B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Доклад </w:t>
      </w:r>
      <w:r w:rsidRPr="00235D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тему: «Воспитание и обучение:</w:t>
      </w:r>
      <w:r w:rsidRPr="00D56B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теория, методика и</w:t>
      </w:r>
    </w:p>
    <w:p w:rsidR="00D56B77" w:rsidRPr="00235DBE" w:rsidRDefault="00D56B77" w:rsidP="0062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6B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практика»</w:t>
      </w:r>
    </w:p>
    <w:p w:rsidR="00D56B77" w:rsidRPr="00235DBE" w:rsidRDefault="00D56B77" w:rsidP="0062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6B77" w:rsidRPr="00D56B77" w:rsidRDefault="00D56B77" w:rsidP="0062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5D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Проблемы воспитания и обучения неразрывно связаны, поскольку данные процессы направлены на человека как целое. Поэтому на практике трудно выделить сферы исключительного влияния обучающих и воспитательных воздействий на развитие человека. А именно как его эмоций, воли, характера, так и мотиваций, ценностных ориентации и интеллекта. Еще Платон писал: «...самым важным в обучении мы признаем надлежащее воспитание».</w:t>
      </w:r>
    </w:p>
    <w:p w:rsidR="00D56B77" w:rsidRPr="00D56B77" w:rsidRDefault="00D56B77" w:rsidP="0062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6B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такое воспитание?</w:t>
      </w:r>
    </w:p>
    <w:p w:rsidR="00D56B77" w:rsidRPr="00D56B77" w:rsidRDefault="00D56B77" w:rsidP="0062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6B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Воспитание — целенаправленно</w:t>
      </w:r>
      <w:r w:rsidR="00621F80" w:rsidRPr="00235D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 формирование личности в подготовки</w:t>
      </w:r>
    </w:p>
    <w:p w:rsidR="00D56B77" w:rsidRPr="00D56B77" w:rsidRDefault="00D56B77" w:rsidP="0062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6B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её к участию в общественной и культурной жизни в соответствии с</w:t>
      </w:r>
    </w:p>
    <w:p w:rsidR="00D56B77" w:rsidRPr="00D56B77" w:rsidRDefault="00D56B77" w:rsidP="0062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6B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социокультурными нормативными моделями. По определению академика Павлова, воспитание - это механизм обеспечения сохранения исторической</w:t>
      </w:r>
    </w:p>
    <w:p w:rsidR="00D56B77" w:rsidRPr="00D56B77" w:rsidRDefault="00D56B77" w:rsidP="0062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6B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памяти популяции.</w:t>
      </w:r>
    </w:p>
    <w:p w:rsidR="00553200" w:rsidRPr="00235DBE" w:rsidRDefault="00553200" w:rsidP="00621F8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81818"/>
          <w:sz w:val="28"/>
          <w:szCs w:val="28"/>
        </w:rPr>
      </w:pPr>
      <w:r w:rsidRPr="00235DBE">
        <w:rPr>
          <w:i/>
          <w:color w:val="181818"/>
          <w:sz w:val="28"/>
          <w:szCs w:val="28"/>
        </w:rPr>
        <w:t>Я хочу рассмотреть несколько методов воспитания.</w:t>
      </w:r>
    </w:p>
    <w:p w:rsidR="00D56B77" w:rsidRPr="00235DBE" w:rsidRDefault="00D56B77" w:rsidP="00621F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181818"/>
          <w:sz w:val="28"/>
          <w:szCs w:val="28"/>
        </w:rPr>
      </w:pPr>
      <w:r w:rsidRPr="00235DBE">
        <w:rPr>
          <w:bCs/>
          <w:i/>
          <w:color w:val="181818"/>
          <w:sz w:val="28"/>
          <w:szCs w:val="28"/>
        </w:rPr>
        <w:t>Метод воспитания</w:t>
      </w:r>
      <w:r w:rsidRPr="00235DBE">
        <w:rPr>
          <w:i/>
          <w:color w:val="181818"/>
          <w:sz w:val="28"/>
          <w:szCs w:val="28"/>
        </w:rPr>
        <w:t> (от греческого «</w:t>
      </w:r>
      <w:proofErr w:type="spellStart"/>
      <w:r w:rsidRPr="00235DBE">
        <w:rPr>
          <w:i/>
          <w:color w:val="181818"/>
          <w:sz w:val="28"/>
          <w:szCs w:val="28"/>
        </w:rPr>
        <w:t>методос</w:t>
      </w:r>
      <w:proofErr w:type="spellEnd"/>
      <w:r w:rsidRPr="00235DBE">
        <w:rPr>
          <w:i/>
          <w:color w:val="181818"/>
          <w:sz w:val="28"/>
          <w:szCs w:val="28"/>
        </w:rPr>
        <w:t>» - путь) – это способ реализации целей воспитания. Методы воспитания являются главными средствами, обеспечивающими успешность решения задач каждого из компонентов воспитательного процесса. Под методами воспитания мы понимаем способы взаимодействия педагогов и учащихся, в процессе которого происходят изменения в уровне развития качеств личности воспитанников.</w:t>
      </w:r>
    </w:p>
    <w:p w:rsidR="00D56B77" w:rsidRPr="00235DBE" w:rsidRDefault="00D56B77" w:rsidP="00621F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181818"/>
          <w:sz w:val="28"/>
          <w:szCs w:val="28"/>
        </w:rPr>
      </w:pPr>
      <w:r w:rsidRPr="00235DBE">
        <w:rPr>
          <w:i/>
          <w:color w:val="181818"/>
          <w:sz w:val="28"/>
          <w:szCs w:val="28"/>
        </w:rPr>
        <w:t>Достижение целей воспитания осуществляется, как правило, в процессе реализации совокупности методов. Сочетание этих методов в каждом случае адекватно поставленной цели и уровню воспитанности детей. Выбор такой совокупности и правильное применение методов воспитания – вершина педагогического мастерства.</w:t>
      </w:r>
    </w:p>
    <w:p w:rsidR="00D56B77" w:rsidRPr="00235DBE" w:rsidRDefault="00D56B77" w:rsidP="00621F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181818"/>
          <w:sz w:val="28"/>
          <w:szCs w:val="28"/>
        </w:rPr>
      </w:pPr>
      <w:r w:rsidRPr="00235DBE">
        <w:rPr>
          <w:i/>
          <w:color w:val="181818"/>
          <w:sz w:val="28"/>
          <w:szCs w:val="28"/>
        </w:rPr>
        <w:t>Каждый метод реализуется различно в зависимости от опыта педагога и его индивидуального стиля профессиональной деятельности. Задача совершенствования методов является постоянной, и каждый воспитатель в меру своих сил и возможностей решает ее, внося в разработку общих методов свои частные изменения, дополнения, соответствующие конкретным условиям воспитательного процесса.</w:t>
      </w:r>
    </w:p>
    <w:p w:rsidR="00D56B77" w:rsidRPr="00235DBE" w:rsidRDefault="00D56B77" w:rsidP="00621F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181818"/>
          <w:sz w:val="28"/>
          <w:szCs w:val="28"/>
        </w:rPr>
      </w:pPr>
      <w:r w:rsidRPr="00235DBE">
        <w:rPr>
          <w:i/>
          <w:color w:val="000000"/>
          <w:sz w:val="28"/>
          <w:szCs w:val="28"/>
        </w:rPr>
        <w:t>Для решения воспитательных задач можно выбирать разные сочетания методов, приемов и средств. Этот выбор прежде всего зависит от специфики поставленных целей и задач.</w:t>
      </w:r>
    </w:p>
    <w:p w:rsidR="00D56B77" w:rsidRPr="00235DBE" w:rsidRDefault="00D56B77" w:rsidP="00621F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181818"/>
          <w:sz w:val="28"/>
          <w:szCs w:val="28"/>
        </w:rPr>
      </w:pPr>
      <w:r w:rsidRPr="00235DBE">
        <w:rPr>
          <w:i/>
          <w:color w:val="000000"/>
          <w:sz w:val="28"/>
          <w:szCs w:val="28"/>
        </w:rPr>
        <w:t>Воспитатель выбирает и использует систему методов соответственно поставленным целям. Поскольку они являются «инструментами прикосновения к личности», постольку при их выборе необходимо учитывать все тонкости и особенности личности воспитанника. Не существует хорошего или плохого метода. Эффективность решения воспитательных задач зависит от многих факторов и условий, а также от последовательности и логики применения совокупности методов.</w:t>
      </w:r>
    </w:p>
    <w:p w:rsidR="00D56B77" w:rsidRPr="00235DBE" w:rsidRDefault="00D56B77" w:rsidP="00621F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181818"/>
          <w:sz w:val="28"/>
          <w:szCs w:val="28"/>
        </w:rPr>
      </w:pPr>
      <w:r w:rsidRPr="00235DBE">
        <w:rPr>
          <w:i/>
          <w:color w:val="000000"/>
          <w:sz w:val="28"/>
          <w:szCs w:val="28"/>
        </w:rPr>
        <w:lastRenderedPageBreak/>
        <w:t>Еще с давних времен многие философы предлагали свои методы воспитания. Они, методы, складывались не случайно, а в соответствии с укладом жизни разных народов. Поэтому существует множество методов воспитания.</w:t>
      </w:r>
    </w:p>
    <w:p w:rsidR="00D56B77" w:rsidRPr="00235DBE" w:rsidRDefault="00D56B77" w:rsidP="00621F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181818"/>
          <w:sz w:val="28"/>
          <w:szCs w:val="28"/>
        </w:rPr>
      </w:pPr>
      <w:r w:rsidRPr="00235DBE">
        <w:rPr>
          <w:i/>
          <w:color w:val="000000"/>
          <w:sz w:val="28"/>
          <w:szCs w:val="28"/>
        </w:rPr>
        <w:t>В современной педагогике известны десятки классификаций: одни более пригодны для решения практических задач, другие представляют лишь теоретический интерес.</w:t>
      </w:r>
    </w:p>
    <w:p w:rsidR="00D56B77" w:rsidRPr="00235DBE" w:rsidRDefault="00D56B77" w:rsidP="00621F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181818"/>
          <w:sz w:val="28"/>
          <w:szCs w:val="28"/>
        </w:rPr>
      </w:pPr>
      <w:r w:rsidRPr="00235DBE">
        <w:rPr>
          <w:i/>
          <w:color w:val="000000"/>
          <w:sz w:val="28"/>
          <w:szCs w:val="28"/>
        </w:rPr>
        <w:t>По </w:t>
      </w:r>
      <w:r w:rsidRPr="00235DBE">
        <w:rPr>
          <w:i/>
          <w:iCs/>
          <w:color w:val="000000"/>
          <w:sz w:val="28"/>
          <w:szCs w:val="28"/>
        </w:rPr>
        <w:t>результатам</w:t>
      </w:r>
      <w:r w:rsidRPr="00235DBE">
        <w:rPr>
          <w:i/>
          <w:color w:val="000000"/>
          <w:sz w:val="28"/>
          <w:szCs w:val="28"/>
        </w:rPr>
        <w:t> методы воздействия на воспитанника можно разделить на два класса: влияния, создающие нравственные установки, мотивы, отношения, формирующие представления, понятия, идеи; влияния, создающие привычки, определяющие тот или иной тип поведения.</w:t>
      </w:r>
    </w:p>
    <w:p w:rsidR="00D56B77" w:rsidRPr="00235DBE" w:rsidRDefault="00D56B77" w:rsidP="00621F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181818"/>
          <w:sz w:val="28"/>
          <w:szCs w:val="28"/>
        </w:rPr>
      </w:pPr>
      <w:r w:rsidRPr="00235DBE">
        <w:rPr>
          <w:i/>
          <w:color w:val="000000"/>
          <w:sz w:val="28"/>
          <w:szCs w:val="28"/>
        </w:rPr>
        <w:t>В настоящее время наиболее объективной и удобной представляется классификация методов воспитания на основе </w:t>
      </w:r>
      <w:r w:rsidRPr="00235DBE">
        <w:rPr>
          <w:i/>
          <w:iCs/>
          <w:color w:val="000000"/>
          <w:sz w:val="28"/>
          <w:szCs w:val="28"/>
        </w:rPr>
        <w:t>направленности</w:t>
      </w:r>
      <w:r w:rsidRPr="00235DBE">
        <w:rPr>
          <w:i/>
          <w:color w:val="000000"/>
          <w:sz w:val="28"/>
          <w:szCs w:val="28"/>
        </w:rPr>
        <w:t> - интегративной характеристики, предусматривающей единство целевой, содержательной и процессуа</w:t>
      </w:r>
      <w:r w:rsidR="00553200" w:rsidRPr="00235DBE">
        <w:rPr>
          <w:i/>
          <w:color w:val="000000"/>
          <w:sz w:val="28"/>
          <w:szCs w:val="28"/>
        </w:rPr>
        <w:t>льной сторон методов воспитания</w:t>
      </w:r>
      <w:r w:rsidRPr="00235DBE">
        <w:rPr>
          <w:i/>
          <w:color w:val="000000"/>
          <w:sz w:val="28"/>
          <w:szCs w:val="28"/>
        </w:rPr>
        <w:t>. В соответствии с этой характеристикой выделяются три группы методов воспитания: формирования сознания личности; организации деятельности и формирования опыта общественного поведения; стимулирования поведения и деятельности.</w:t>
      </w:r>
    </w:p>
    <w:p w:rsidR="00D56B77" w:rsidRPr="00235DBE" w:rsidRDefault="00D56B77" w:rsidP="00621F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181818"/>
          <w:sz w:val="28"/>
          <w:szCs w:val="28"/>
        </w:rPr>
      </w:pPr>
      <w:r w:rsidRPr="00235DBE">
        <w:rPr>
          <w:i/>
          <w:color w:val="181818"/>
          <w:sz w:val="28"/>
          <w:szCs w:val="28"/>
        </w:rPr>
        <w:t>1.</w:t>
      </w:r>
      <w:r w:rsidRPr="00235DBE">
        <w:rPr>
          <w:bCs/>
          <w:i/>
          <w:color w:val="181818"/>
          <w:sz w:val="28"/>
          <w:szCs w:val="28"/>
        </w:rPr>
        <w:t>Методы формирования сознания </w:t>
      </w:r>
      <w:r w:rsidRPr="00235DBE">
        <w:rPr>
          <w:i/>
          <w:color w:val="181818"/>
          <w:sz w:val="28"/>
          <w:szCs w:val="28"/>
        </w:rPr>
        <w:t>(рассказ, объяснение, разъяснение, лекция, этическая беседа, увещевание, внушение, инструктаж, диспут, доклад, пример);</w:t>
      </w:r>
    </w:p>
    <w:p w:rsidR="00D56B77" w:rsidRPr="00235DBE" w:rsidRDefault="00D56B77" w:rsidP="00621F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181818"/>
          <w:sz w:val="28"/>
          <w:szCs w:val="28"/>
        </w:rPr>
      </w:pPr>
      <w:r w:rsidRPr="00235DBE">
        <w:rPr>
          <w:bCs/>
          <w:i/>
          <w:color w:val="181818"/>
          <w:sz w:val="28"/>
          <w:szCs w:val="28"/>
        </w:rPr>
        <w:t>2. Методы организации деятельности и формирования опыта поведения</w:t>
      </w:r>
      <w:r w:rsidR="00235DBE" w:rsidRPr="00235DBE">
        <w:rPr>
          <w:i/>
          <w:color w:val="181818"/>
          <w:sz w:val="28"/>
          <w:szCs w:val="28"/>
        </w:rPr>
        <w:t> (</w:t>
      </w:r>
      <w:r w:rsidRPr="00235DBE">
        <w:rPr>
          <w:i/>
          <w:color w:val="181818"/>
          <w:sz w:val="28"/>
          <w:szCs w:val="28"/>
        </w:rPr>
        <w:t>упражнение, поручение, воспитывающие ситуации);</w:t>
      </w:r>
    </w:p>
    <w:p w:rsidR="00D56B77" w:rsidRPr="00235DBE" w:rsidRDefault="00D56B77" w:rsidP="00621F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181818"/>
          <w:sz w:val="28"/>
          <w:szCs w:val="28"/>
        </w:rPr>
      </w:pPr>
      <w:r w:rsidRPr="00235DBE">
        <w:rPr>
          <w:bCs/>
          <w:i/>
          <w:color w:val="181818"/>
          <w:sz w:val="28"/>
          <w:szCs w:val="28"/>
        </w:rPr>
        <w:t>3. Методы стимулирования</w:t>
      </w:r>
      <w:r w:rsidRPr="00235DBE">
        <w:rPr>
          <w:i/>
          <w:color w:val="181818"/>
          <w:sz w:val="28"/>
          <w:szCs w:val="28"/>
        </w:rPr>
        <w:t> (соревнование, поощрение, наказание).</w:t>
      </w:r>
    </w:p>
    <w:p w:rsidR="00D56B77" w:rsidRPr="00235DBE" w:rsidRDefault="00D56B77" w:rsidP="00621F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181818"/>
          <w:sz w:val="28"/>
          <w:szCs w:val="28"/>
        </w:rPr>
      </w:pPr>
      <w:r w:rsidRPr="00235DBE">
        <w:rPr>
          <w:i/>
          <w:color w:val="181818"/>
          <w:sz w:val="28"/>
          <w:szCs w:val="28"/>
        </w:rPr>
        <w:t>Все методы оказывают совокупное воздействие на все сущностные сферы человека. Однако каждый метод воспитания и соответствующий ему метод самовоспитания отличаются один от другого только тем, на какую сущностную сферу человека они оказывают доминирующее воздействие.</w:t>
      </w:r>
    </w:p>
    <w:p w:rsidR="00D56B77" w:rsidRPr="00235DBE" w:rsidRDefault="00235DBE" w:rsidP="00621F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181818"/>
          <w:sz w:val="28"/>
          <w:szCs w:val="28"/>
        </w:rPr>
      </w:pPr>
      <w:r w:rsidRPr="00235DBE">
        <w:rPr>
          <w:i/>
          <w:color w:val="000000"/>
          <w:sz w:val="28"/>
          <w:szCs w:val="28"/>
        </w:rPr>
        <w:t xml:space="preserve">Самым оптимальным методом воспитания личности </w:t>
      </w:r>
      <w:r w:rsidR="00D56B77" w:rsidRPr="00235DBE">
        <w:rPr>
          <w:i/>
          <w:color w:val="000000"/>
          <w:sz w:val="28"/>
          <w:szCs w:val="28"/>
        </w:rPr>
        <w:t>сейчас представляется комплексный подход к воспитательному процессу, подразумевающий следующие методы:</w:t>
      </w:r>
    </w:p>
    <w:p w:rsidR="00D56B77" w:rsidRPr="00235DBE" w:rsidRDefault="00D56B77" w:rsidP="00621F8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i/>
          <w:color w:val="181818"/>
          <w:sz w:val="28"/>
          <w:szCs w:val="28"/>
        </w:rPr>
      </w:pPr>
      <w:r w:rsidRPr="00235DBE">
        <w:rPr>
          <w:i/>
          <w:color w:val="000000"/>
          <w:sz w:val="28"/>
          <w:szCs w:val="28"/>
        </w:rPr>
        <w:t>направленные на организацию деятельности, способствующие наработке опыта поведения в обществе;</w:t>
      </w:r>
    </w:p>
    <w:p w:rsidR="00D56B77" w:rsidRPr="00235DBE" w:rsidRDefault="00D56B77" w:rsidP="00621F8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i/>
          <w:color w:val="181818"/>
          <w:sz w:val="28"/>
          <w:szCs w:val="28"/>
        </w:rPr>
      </w:pPr>
      <w:r w:rsidRPr="00235DBE">
        <w:rPr>
          <w:i/>
          <w:color w:val="000000"/>
          <w:sz w:val="28"/>
          <w:szCs w:val="28"/>
        </w:rPr>
        <w:t>формирующие сознание;</w:t>
      </w:r>
    </w:p>
    <w:p w:rsidR="00D56B77" w:rsidRPr="00235DBE" w:rsidRDefault="00D56B77" w:rsidP="00621F8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i/>
          <w:color w:val="181818"/>
          <w:sz w:val="28"/>
          <w:szCs w:val="28"/>
        </w:rPr>
      </w:pPr>
      <w:r w:rsidRPr="00235DBE">
        <w:rPr>
          <w:i/>
          <w:color w:val="000000"/>
          <w:sz w:val="28"/>
          <w:szCs w:val="28"/>
        </w:rPr>
        <w:t>стимулирующие поведение.</w:t>
      </w:r>
    </w:p>
    <w:p w:rsidR="00D56B77" w:rsidRPr="00235DBE" w:rsidRDefault="00D56B77" w:rsidP="00621F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181818"/>
          <w:sz w:val="28"/>
          <w:szCs w:val="28"/>
        </w:rPr>
      </w:pPr>
      <w:r w:rsidRPr="00235DBE">
        <w:rPr>
          <w:i/>
          <w:color w:val="000000"/>
          <w:sz w:val="28"/>
          <w:szCs w:val="28"/>
        </w:rPr>
        <w:t>В основном они служат для передачи личности знаний о происходящих вокруг явлениях. Главная отличительная особенность этих методов – их вербальность. Слово, которое обращается непосредственно к сознанию, действует точно и тонко, оно в большинстве случаев способно подтолкнуть воспитанника к размышлению, оценке своих поступков. Но в отрыве от других методов малоэффективно и не формирует устойчивых убеждений.</w:t>
      </w:r>
    </w:p>
    <w:p w:rsidR="00D56B77" w:rsidRPr="00235DBE" w:rsidRDefault="00D56B77" w:rsidP="00621F8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181818"/>
          <w:sz w:val="28"/>
          <w:szCs w:val="28"/>
        </w:rPr>
      </w:pPr>
      <w:r w:rsidRPr="00235DBE">
        <w:rPr>
          <w:i/>
          <w:color w:val="000000"/>
          <w:sz w:val="28"/>
          <w:szCs w:val="28"/>
        </w:rPr>
        <w:t xml:space="preserve">Знания, поступки, эмоции ребенка между собой тесно связаны, воспитатель через них может влиять на личность, смещать акценты воздействия, </w:t>
      </w:r>
      <w:r w:rsidRPr="00235DBE">
        <w:rPr>
          <w:i/>
          <w:color w:val="000000"/>
          <w:sz w:val="28"/>
          <w:szCs w:val="28"/>
        </w:rPr>
        <w:lastRenderedPageBreak/>
        <w:t>добиваясь определенных целей. Но </w:t>
      </w:r>
      <w:r w:rsidRPr="00235DBE">
        <w:rPr>
          <w:bCs/>
          <w:i/>
          <w:color w:val="000000"/>
          <w:sz w:val="28"/>
          <w:szCs w:val="28"/>
        </w:rPr>
        <w:t>лишь в комплексе все меры будут действенными</w:t>
      </w:r>
      <w:r w:rsidRPr="00235DBE">
        <w:rPr>
          <w:i/>
          <w:color w:val="000000"/>
          <w:sz w:val="28"/>
          <w:szCs w:val="28"/>
        </w:rPr>
        <w:t>.</w:t>
      </w:r>
    </w:p>
    <w:p w:rsidR="00553200" w:rsidRPr="00235DBE" w:rsidRDefault="00553200" w:rsidP="00621F80">
      <w:pPr>
        <w:pStyle w:val="hidden"/>
        <w:shd w:val="clear" w:color="auto" w:fill="FFFFFF"/>
        <w:spacing w:before="0" w:beforeAutospacing="0" w:after="0" w:afterAutospacing="0"/>
        <w:jc w:val="both"/>
        <w:textAlignment w:val="top"/>
        <w:rPr>
          <w:color w:val="333333"/>
          <w:sz w:val="28"/>
          <w:szCs w:val="28"/>
        </w:rPr>
      </w:pPr>
      <w:r w:rsidRPr="00235DBE">
        <w:rPr>
          <w:color w:val="333333"/>
          <w:sz w:val="28"/>
          <w:szCs w:val="28"/>
        </w:rPr>
        <w:t>В современной педагогике существует множество определений обучения. А.С. Макаренко придавал большое значение обучению в коллективе. Он понимал воспитание как «проектирование личности»</w:t>
      </w:r>
      <w:r w:rsidR="00621F80" w:rsidRPr="00235DBE">
        <w:rPr>
          <w:color w:val="333333"/>
          <w:sz w:val="28"/>
          <w:szCs w:val="28"/>
        </w:rPr>
        <w:t>.</w:t>
      </w:r>
      <w:r w:rsidRPr="00235DBE">
        <w:rPr>
          <w:color w:val="333333"/>
          <w:sz w:val="28"/>
          <w:szCs w:val="28"/>
        </w:rPr>
        <w:t xml:space="preserve"> В связи с идеей «перспективных линий» он придавал большое значение изучению к</w:t>
      </w:r>
      <w:r w:rsidR="00235DBE" w:rsidRPr="00235DBE">
        <w:rPr>
          <w:color w:val="333333"/>
          <w:sz w:val="28"/>
          <w:szCs w:val="28"/>
        </w:rPr>
        <w:t>ачеств личности. А.С. Макаренко</w:t>
      </w:r>
      <w:r w:rsidRPr="00235DBE">
        <w:rPr>
          <w:color w:val="333333"/>
          <w:sz w:val="28"/>
          <w:szCs w:val="28"/>
        </w:rPr>
        <w:t xml:space="preserve"> писал: «Чтобы проектировать развитие личности, надо знать, какими качествами она обладает, каких качеств недостает, на что можно опереться в процессе обучения»</w:t>
      </w:r>
    </w:p>
    <w:p w:rsidR="00553200" w:rsidRPr="00235DBE" w:rsidRDefault="00553200" w:rsidP="00621F80">
      <w:pPr>
        <w:pStyle w:val="hidden"/>
        <w:shd w:val="clear" w:color="auto" w:fill="FFFFFF"/>
        <w:spacing w:before="0" w:beforeAutospacing="0" w:after="0" w:afterAutospacing="0"/>
        <w:jc w:val="both"/>
        <w:textAlignment w:val="top"/>
        <w:rPr>
          <w:color w:val="333333"/>
          <w:sz w:val="28"/>
          <w:szCs w:val="28"/>
        </w:rPr>
      </w:pPr>
      <w:r w:rsidRPr="00235DBE">
        <w:rPr>
          <w:color w:val="333333"/>
          <w:sz w:val="28"/>
          <w:szCs w:val="28"/>
        </w:rPr>
        <w:t>Действительно, родители и окружающие ребенка взрослые люди с раннего детства по мере необходимости оказывают ему помощь, показывают, как и что нужно делать, чтобы удовлетворить свои потребности, выполнить общественные обязанности, приобрести необходимые для участия в труде знания, умения и навыки. Такое обучение проявляется в форме научения ребенка конкретным действиям путем показа, рассказа, контроля за результатами. В процессе научения дети усваивают необходи</w:t>
      </w:r>
      <w:r w:rsidRPr="00235DBE">
        <w:rPr>
          <w:color w:val="333333"/>
          <w:sz w:val="28"/>
          <w:szCs w:val="28"/>
        </w:rPr>
        <w:softHyphen/>
        <w:t>мую информацию и приобретают нужные навыки. Этот процесс в повседневной жизни носит эпизодический, стихийный, бессистем</w:t>
      </w:r>
      <w:r w:rsidRPr="00235DBE">
        <w:rPr>
          <w:color w:val="333333"/>
          <w:sz w:val="28"/>
          <w:szCs w:val="28"/>
        </w:rPr>
        <w:softHyphen/>
        <w:t>ный характер. Б.Т. Лихачев писал: «Сам факт существования научения детей общественным отношениям и деятельности создает объективную основу для возникновения и организации осознанного, целенаправ</w:t>
      </w:r>
      <w:r w:rsidRPr="00235DBE">
        <w:rPr>
          <w:color w:val="333333"/>
          <w:sz w:val="28"/>
          <w:szCs w:val="28"/>
        </w:rPr>
        <w:softHyphen/>
        <w:t>ленного и систематического процесса обучения»</w:t>
      </w:r>
      <w:r w:rsidR="00621F80" w:rsidRPr="00235DBE">
        <w:rPr>
          <w:color w:val="333333"/>
          <w:sz w:val="28"/>
          <w:szCs w:val="28"/>
        </w:rPr>
        <w:t>.</w:t>
      </w:r>
    </w:p>
    <w:p w:rsidR="00553200" w:rsidRPr="00235DBE" w:rsidRDefault="00553200" w:rsidP="00621F80">
      <w:pPr>
        <w:pStyle w:val="hidden"/>
        <w:shd w:val="clear" w:color="auto" w:fill="FFFFFF"/>
        <w:spacing w:before="0" w:beforeAutospacing="0" w:after="300" w:afterAutospacing="0"/>
        <w:jc w:val="both"/>
        <w:textAlignment w:val="top"/>
        <w:rPr>
          <w:color w:val="333333"/>
          <w:sz w:val="28"/>
          <w:szCs w:val="28"/>
        </w:rPr>
      </w:pPr>
      <w:r w:rsidRPr="00235DBE">
        <w:rPr>
          <w:color w:val="333333"/>
          <w:sz w:val="28"/>
          <w:szCs w:val="28"/>
        </w:rPr>
        <w:t>Обучение как общественное явление есть целенаправленная, организованная, систематическая передача старшим и усвоение подрастающим поколением опыта общественных отношений, обще</w:t>
      </w:r>
      <w:r w:rsidRPr="00235DBE">
        <w:rPr>
          <w:color w:val="333333"/>
          <w:sz w:val="28"/>
          <w:szCs w:val="28"/>
        </w:rPr>
        <w:softHyphen/>
        <w:t>ственного сознания, культуры производительного труда, знаний об активном преобразовании и охране окружающей среды. Оно обес</w:t>
      </w:r>
      <w:r w:rsidRPr="00235DBE">
        <w:rPr>
          <w:color w:val="333333"/>
          <w:sz w:val="28"/>
          <w:szCs w:val="28"/>
        </w:rPr>
        <w:softHyphen/>
        <w:t>печивает преемственность поколений, полноценное функцио</w:t>
      </w:r>
      <w:r w:rsidRPr="00235DBE">
        <w:rPr>
          <w:color w:val="333333"/>
          <w:sz w:val="28"/>
          <w:szCs w:val="28"/>
        </w:rPr>
        <w:softHyphen/>
        <w:t>нирование общества и соответствующий уровень развития личности. В этом заключается его объективное назначение в обществе. Содержанием обучения являются основные формы общественного сознания, прежде всего наука, искусство, право, мораль, а также культура, производственный опыт и навыки к труду. Главными механизмами освоения содержания в процессе обучения является целенаправленно организованная в специальных формах взаимо</w:t>
      </w:r>
      <w:r w:rsidRPr="00235DBE">
        <w:rPr>
          <w:color w:val="333333"/>
          <w:sz w:val="28"/>
          <w:szCs w:val="28"/>
        </w:rPr>
        <w:softHyphen/>
        <w:t>действия совместная деятельность детей и взрослых, их содержа</w:t>
      </w:r>
      <w:r w:rsidRPr="00235DBE">
        <w:rPr>
          <w:color w:val="333333"/>
          <w:sz w:val="28"/>
          <w:szCs w:val="28"/>
        </w:rPr>
        <w:softHyphen/>
        <w:t>тельное познавательное общение.</w:t>
      </w:r>
    </w:p>
    <w:p w:rsidR="00553200" w:rsidRPr="00235DBE" w:rsidRDefault="00621F80" w:rsidP="00621F80">
      <w:pPr>
        <w:pStyle w:val="hidden"/>
        <w:shd w:val="clear" w:color="auto" w:fill="FFFFFF"/>
        <w:spacing w:before="0" w:beforeAutospacing="0" w:after="300" w:afterAutospacing="0"/>
        <w:jc w:val="both"/>
        <w:textAlignment w:val="top"/>
        <w:rPr>
          <w:color w:val="333333"/>
          <w:sz w:val="28"/>
          <w:szCs w:val="28"/>
        </w:rPr>
      </w:pPr>
      <w:r w:rsidRPr="00235DBE">
        <w:rPr>
          <w:color w:val="333333"/>
          <w:sz w:val="28"/>
          <w:szCs w:val="28"/>
        </w:rPr>
        <w:t xml:space="preserve">Таким образом, мы видим, что </w:t>
      </w:r>
      <w:r w:rsidR="00553200" w:rsidRPr="00235DBE">
        <w:rPr>
          <w:color w:val="333333"/>
          <w:sz w:val="28"/>
          <w:szCs w:val="28"/>
        </w:rPr>
        <w:t>обучение оказывает огромное влияние на развитие личности ребенка, так как без обучения нет развития. Только получая новые знания, умения, навыки ребенок переходит с одной ступени развития на другую.</w:t>
      </w:r>
      <w:bookmarkStart w:id="0" w:name="_GoBack"/>
      <w:bookmarkEnd w:id="0"/>
    </w:p>
    <w:p w:rsidR="00621F80" w:rsidRPr="00235DBE" w:rsidRDefault="00235DBE" w:rsidP="00621F80">
      <w:pPr>
        <w:pStyle w:val="hidden"/>
        <w:shd w:val="clear" w:color="auto" w:fill="FFFFFF"/>
        <w:spacing w:before="0" w:beforeAutospacing="0" w:after="300" w:afterAutospacing="0"/>
        <w:jc w:val="both"/>
        <w:textAlignment w:val="top"/>
        <w:rPr>
          <w:color w:val="333333"/>
          <w:sz w:val="28"/>
          <w:szCs w:val="28"/>
        </w:rPr>
      </w:pPr>
      <w:r w:rsidRPr="00235DBE">
        <w:rPr>
          <w:color w:val="333333"/>
          <w:sz w:val="28"/>
          <w:szCs w:val="28"/>
        </w:rPr>
        <w:t xml:space="preserve">Можно сказать, что воспитание неразрывно связанно с обучением и вместе имеют относительную самостоятельность и </w:t>
      </w:r>
      <w:proofErr w:type="spellStart"/>
      <w:r w:rsidRPr="00235DBE">
        <w:rPr>
          <w:color w:val="333333"/>
          <w:sz w:val="28"/>
          <w:szCs w:val="28"/>
        </w:rPr>
        <w:t>спецефические</w:t>
      </w:r>
      <w:proofErr w:type="spellEnd"/>
      <w:r w:rsidRPr="00235DBE">
        <w:rPr>
          <w:color w:val="333333"/>
          <w:sz w:val="28"/>
          <w:szCs w:val="28"/>
        </w:rPr>
        <w:t xml:space="preserve"> особенности по принципам и методам. Только процесс обучения может осуществлять функцию воспитания.</w:t>
      </w:r>
    </w:p>
    <w:p w:rsidR="00553200" w:rsidRPr="00621F80" w:rsidRDefault="00553200" w:rsidP="00621F80">
      <w:pPr>
        <w:pStyle w:val="hidden"/>
        <w:shd w:val="clear" w:color="auto" w:fill="FFFFFF"/>
        <w:spacing w:before="0" w:beforeAutospacing="0" w:after="300" w:afterAutospacing="0"/>
        <w:jc w:val="both"/>
        <w:textAlignment w:val="top"/>
        <w:rPr>
          <w:color w:val="333333"/>
          <w:sz w:val="28"/>
          <w:szCs w:val="28"/>
        </w:rPr>
      </w:pPr>
    </w:p>
    <w:p w:rsidR="00DA3EB4" w:rsidRPr="00621F80" w:rsidRDefault="00DA3EB4" w:rsidP="00621F8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A3EB4" w:rsidRPr="0062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8D5"/>
    <w:multiLevelType w:val="multilevel"/>
    <w:tmpl w:val="200E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61122"/>
    <w:multiLevelType w:val="multilevel"/>
    <w:tmpl w:val="165AD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E4A26"/>
    <w:multiLevelType w:val="multilevel"/>
    <w:tmpl w:val="C8EEE3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A039E"/>
    <w:multiLevelType w:val="multilevel"/>
    <w:tmpl w:val="FAF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71322"/>
    <w:multiLevelType w:val="multilevel"/>
    <w:tmpl w:val="580AD9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B8"/>
    <w:rsid w:val="00235DBE"/>
    <w:rsid w:val="00553200"/>
    <w:rsid w:val="00621F80"/>
    <w:rsid w:val="00740EB8"/>
    <w:rsid w:val="00D56B77"/>
    <w:rsid w:val="00DA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9D44F-3DFB-402D-840D-754CDF4B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55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3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2022-03-07T14:01:00Z</dcterms:created>
  <dcterms:modified xsi:type="dcterms:W3CDTF">2022-03-07T14:50:00Z</dcterms:modified>
</cp:coreProperties>
</file>