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Доклад по теме:</w:t>
      </w:r>
    </w:p>
    <w:p w:rsidR="0063294C" w:rsidRDefault="00D54B36" w:rsidP="006329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«Детский сад-первая социальная ступень на пути формирования духовно-нравственных качеств ребенка</w:t>
      </w:r>
      <w:r w:rsidR="006329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63294C" w:rsidP="00396260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proofErr w:type="spellStart"/>
      <w:r w:rsidR="00396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Комоликова</w:t>
      </w:r>
      <w:proofErr w:type="spellEnd"/>
      <w:r w:rsidR="00396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396260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396260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396260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396260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60" w:rsidRDefault="00396260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D1101E" w:rsidP="000F580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Балашов-2022 год</w:t>
      </w:r>
    </w:p>
    <w:p w:rsidR="00C6585D" w:rsidRPr="00DC06AB" w:rsidRDefault="00C6585D" w:rsidP="0063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РФ №1155 от 17 октября 2013 года был утвержден Федеральный государственный образовательный стандарт дошкольного образования, задачи которого подчеркивают необходимость использования пр</w:t>
      </w:r>
      <w:r w:rsidR="006D3C50">
        <w:rPr>
          <w:rFonts w:ascii="Times New Roman" w:hAnsi="Times New Roman" w:cs="Times New Roman"/>
          <w:sz w:val="24"/>
          <w:szCs w:val="24"/>
        </w:rPr>
        <w:t xml:space="preserve">оводимой работы с детьми в духовно-нравственном </w:t>
      </w:r>
      <w:bookmarkStart w:id="0" w:name="_GoBack"/>
      <w:bookmarkEnd w:id="0"/>
      <w:r w:rsidRPr="00DC06AB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Одними из главных задач  ФГОСДО являются:</w:t>
      </w:r>
    </w:p>
    <w:p w:rsidR="00C6585D" w:rsidRPr="00DC06AB" w:rsidRDefault="00D973B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C6585D" w:rsidRPr="00DC06AB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ценностей и принятых в обществе правил и норм поведения в интересах человека, семьи, общества.</w:t>
      </w:r>
    </w:p>
    <w:p w:rsidR="00C6585D" w:rsidRPr="00DC06AB" w:rsidRDefault="00D973B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C6585D" w:rsidRPr="00DC06AB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развития нравственных качеств, инициативности, самостоятельности ребенка.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сентября 2014 года наш детский сад по согласованию с родителями,  имея многолетний опыт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585063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выбрал приоритетное направление духовно-нравственное воспитание дошкольников на основе православной культуры. В ДОУ духовно-нравственное воспитание решается с помощью НОД, свободной деятельности детей, во время проведения сов</w:t>
      </w:r>
      <w:r w:rsidR="00B93D4A" w:rsidRPr="00DC06AB">
        <w:rPr>
          <w:rFonts w:ascii="Times New Roman" w:hAnsi="Times New Roman" w:cs="Times New Roman"/>
          <w:sz w:val="24"/>
          <w:szCs w:val="24"/>
        </w:rPr>
        <w:t>местной деятельности педагогов, детей, родителей</w:t>
      </w:r>
      <w:r w:rsidRPr="00DC06AB">
        <w:rPr>
          <w:rFonts w:ascii="Times New Roman" w:hAnsi="Times New Roman" w:cs="Times New Roman"/>
          <w:sz w:val="24"/>
          <w:szCs w:val="24"/>
        </w:rPr>
        <w:t>: праздники, досуги, развлечения. Но, для успешной реализации духовно-нравственного воспитания детей в ДОУ необходимо участие священства в его жизни: это и помощь при проведении НОД, родительских собраний, праздников, бесед (по просьбе коллектива ДОУ или родителей), благотворительных акций, конкурсов, экскурсиях в храм или по святым местам.</w:t>
      </w:r>
    </w:p>
    <w:p w:rsidR="00AA0C7D" w:rsidRPr="00DC06AB" w:rsidRDefault="00AA0C7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М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ы уделяем особое внимание взаимодействию с </w:t>
      </w:r>
      <w:r w:rsidR="00C6585D" w:rsidRPr="00DC06AB">
        <w:rPr>
          <w:rFonts w:ascii="Times New Roman" w:hAnsi="Times New Roman" w:cs="Times New Roman"/>
          <w:b/>
          <w:sz w:val="24"/>
          <w:szCs w:val="24"/>
        </w:rPr>
        <w:t>семьей.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A1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Именно семья дает ощущение стабильности и защиты с самого раннего детства, которые мы проносим через всю свою сознательную жизнь, передаем нашим детям из поколения в поколение, набираясь мудрости и опыта. </w:t>
      </w:r>
      <w:r w:rsidR="00C875A1" w:rsidRPr="00DC06AB">
        <w:rPr>
          <w:rFonts w:ascii="Times New Roman" w:hAnsi="Times New Roman" w:cs="Times New Roman"/>
          <w:sz w:val="24"/>
          <w:szCs w:val="24"/>
        </w:rPr>
        <w:t>На сегодняшний день в Д</w:t>
      </w:r>
      <w:r w:rsidR="00527DF8" w:rsidRPr="00DC06AB">
        <w:rPr>
          <w:rFonts w:ascii="Times New Roman" w:hAnsi="Times New Roman" w:cs="Times New Roman"/>
          <w:sz w:val="24"/>
          <w:szCs w:val="24"/>
        </w:rPr>
        <w:t>ОУ ведется работа:</w:t>
      </w:r>
    </w:p>
    <w:p w:rsidR="00C875A1" w:rsidRPr="00DC06AB" w:rsidRDefault="00C875A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 с семьями воспитанников;</w:t>
      </w:r>
    </w:p>
    <w:p w:rsidR="00C6585D" w:rsidRPr="00DC06AB" w:rsidRDefault="00C875A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 с будущими родителями.</w:t>
      </w:r>
    </w:p>
    <w:tbl>
      <w:tblPr>
        <w:tblStyle w:val="a3"/>
        <w:tblW w:w="8230" w:type="dxa"/>
        <w:tblLook w:val="04A0"/>
      </w:tblPr>
      <w:tblGrid>
        <w:gridCol w:w="3445"/>
        <w:gridCol w:w="4785"/>
      </w:tblGrid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родителей в жизни ДОО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опрос.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почта»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условий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субботниках по благоустройству территории.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создании предметно-развивающей среды.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ремонтных работах.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работе родительского комитета, совета ДОУ, педагогического совета.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родителей.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(стенды, папки-передвижки, семейные групповые фотоальбомы «Из жизни группы», «Копилка добрых дел», «Мы благодарим», памятки).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Сайта ДОУ.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семинары-практикумы, конференции.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семейного воспитания.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Родительские собрания.</w:t>
            </w:r>
          </w:p>
        </w:tc>
      </w:tr>
      <w:tr w:rsidR="009271A7" w:rsidRPr="00DC06AB" w:rsidTr="00266405">
        <w:trPr>
          <w:trHeight w:val="2760"/>
        </w:trPr>
        <w:tc>
          <w:tcPr>
            <w:tcW w:w="3445" w:type="dxa"/>
            <w:hideMark/>
          </w:tcPr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воспитательно-образовательном процессе, направленном на установление сотрудничества и партнёрских отношений с целью вовлечения родителей в единое образовательное пространство.</w:t>
            </w:r>
          </w:p>
        </w:tc>
        <w:tc>
          <w:tcPr>
            <w:tcW w:w="4785" w:type="dxa"/>
            <w:hideMark/>
          </w:tcPr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творчества.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людьми.</w:t>
            </w:r>
          </w:p>
          <w:p w:rsidR="009271A7" w:rsidRPr="00DC06AB" w:rsidRDefault="00A669EB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«Рождество</w:t>
            </w:r>
            <w:r w:rsidR="009271A7"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Волонтерское движение.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выставки, </w:t>
            </w:r>
            <w:proofErr w:type="gramStart"/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смотр-конкурсы</w:t>
            </w:r>
            <w:proofErr w:type="gramEnd"/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акции, ярмарки.</w:t>
            </w:r>
          </w:p>
        </w:tc>
      </w:tr>
    </w:tbl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Наш опыт показывает, что такой подход улучшает атмосферу отношений: воспитатель-ребенок-родитель. Укрепляются семейные ценности и традиции. У детей развивается чувство защищенности, семейной сплоченности. Таким образом, при таком взаимодействии с семьей создаются условия для полноценного духовно- нравственного развития личности ребенка.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Мы также ведем совместную работу</w:t>
      </w:r>
      <w:r w:rsidR="003903FF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 xml:space="preserve">с </w:t>
      </w:r>
      <w:r w:rsidRPr="00DC06AB">
        <w:rPr>
          <w:rFonts w:ascii="Times New Roman" w:hAnsi="Times New Roman" w:cs="Times New Roman"/>
          <w:b/>
          <w:sz w:val="24"/>
          <w:szCs w:val="24"/>
        </w:rPr>
        <w:t>МБОУ СОШ №9</w:t>
      </w:r>
      <w:r w:rsidRPr="00DC06AB">
        <w:rPr>
          <w:rFonts w:ascii="Times New Roman" w:hAnsi="Times New Roman" w:cs="Times New Roman"/>
          <w:sz w:val="24"/>
          <w:szCs w:val="24"/>
        </w:rPr>
        <w:t xml:space="preserve"> имени П.А.Столыпина. Стараемся реализовать единую линию развития ребенка на этапах дошкольного и начального школьного, основного общего образования, придаем педагогическому процессу целостный, последовательный и перспективный характер. </w:t>
      </w:r>
      <w:r w:rsidR="007A556A" w:rsidRPr="00DC06AB">
        <w:rPr>
          <w:rFonts w:ascii="Times New Roman" w:hAnsi="Times New Roman" w:cs="Times New Roman"/>
          <w:sz w:val="24"/>
          <w:szCs w:val="24"/>
        </w:rPr>
        <w:t>Проводим совместные педагогические советы,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 семинары,</w:t>
      </w:r>
      <w:r w:rsidR="007A556A" w:rsidRPr="00DC06AB">
        <w:rPr>
          <w:rFonts w:ascii="Times New Roman" w:hAnsi="Times New Roman" w:cs="Times New Roman"/>
          <w:sz w:val="24"/>
          <w:szCs w:val="24"/>
        </w:rPr>
        <w:t xml:space="preserve"> обмен опытом, </w:t>
      </w:r>
      <w:proofErr w:type="spellStart"/>
      <w:r w:rsidR="007A556A" w:rsidRPr="00DC06A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7A556A" w:rsidRPr="00DC06AB">
        <w:rPr>
          <w:rFonts w:ascii="Times New Roman" w:hAnsi="Times New Roman" w:cs="Times New Roman"/>
          <w:sz w:val="24"/>
          <w:szCs w:val="24"/>
        </w:rPr>
        <w:t xml:space="preserve"> занятий. Проводим со</w:t>
      </w:r>
      <w:r w:rsidR="00034B2E" w:rsidRPr="00DC06AB">
        <w:rPr>
          <w:rFonts w:ascii="Times New Roman" w:hAnsi="Times New Roman" w:cs="Times New Roman"/>
          <w:sz w:val="24"/>
          <w:szCs w:val="24"/>
        </w:rPr>
        <w:t>вместные мероприятия, праздники: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1 спортивные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: </w:t>
      </w:r>
      <w:r w:rsidRPr="00DC06AB">
        <w:rPr>
          <w:rFonts w:ascii="Times New Roman" w:hAnsi="Times New Roman" w:cs="Times New Roman"/>
          <w:sz w:val="24"/>
          <w:szCs w:val="24"/>
        </w:rPr>
        <w:t xml:space="preserve"> праздники, досуги, развлечения;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2 православные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: </w:t>
      </w:r>
      <w:r w:rsidRPr="00DC06AB">
        <w:rPr>
          <w:rFonts w:ascii="Times New Roman" w:hAnsi="Times New Roman" w:cs="Times New Roman"/>
          <w:sz w:val="24"/>
          <w:szCs w:val="24"/>
        </w:rPr>
        <w:t>Покров Пресвятой Богородицы-14 октября; ден</w:t>
      </w:r>
      <w:r w:rsidR="00034B2E" w:rsidRPr="00DC06AB">
        <w:rPr>
          <w:rFonts w:ascii="Times New Roman" w:hAnsi="Times New Roman" w:cs="Times New Roman"/>
          <w:sz w:val="24"/>
          <w:szCs w:val="24"/>
        </w:rPr>
        <w:t>ь Архангела Михаила-21 ноября, П</w:t>
      </w:r>
      <w:r w:rsidRPr="00DC06AB">
        <w:rPr>
          <w:rFonts w:ascii="Times New Roman" w:hAnsi="Times New Roman" w:cs="Times New Roman"/>
          <w:sz w:val="24"/>
          <w:szCs w:val="24"/>
        </w:rPr>
        <w:t xml:space="preserve">рестольный праздник города Балашова; Введение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храм Пресвятой Богородицы</w:t>
      </w:r>
      <w:r w:rsidR="00F0085A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4 декабря; Праздник Николая Чудотворца (зимнего)-1</w:t>
      </w:r>
      <w:r w:rsidR="00B93D4A" w:rsidRPr="00DC06AB">
        <w:rPr>
          <w:rFonts w:ascii="Times New Roman" w:hAnsi="Times New Roman" w:cs="Times New Roman"/>
          <w:sz w:val="24"/>
          <w:szCs w:val="24"/>
        </w:rPr>
        <w:t>9 декабря; Рождество Христово</w:t>
      </w: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F0085A">
        <w:rPr>
          <w:rFonts w:ascii="Times New Roman" w:hAnsi="Times New Roman" w:cs="Times New Roman"/>
          <w:sz w:val="24"/>
          <w:szCs w:val="24"/>
        </w:rPr>
        <w:t>7января</w:t>
      </w:r>
      <w:r w:rsidRPr="00DC06AB">
        <w:rPr>
          <w:rFonts w:ascii="Times New Roman" w:hAnsi="Times New Roman" w:cs="Times New Roman"/>
          <w:sz w:val="24"/>
          <w:szCs w:val="24"/>
        </w:rPr>
        <w:t>; Светлая Пасха-весна</w:t>
      </w:r>
      <w:r w:rsidR="00F0085A">
        <w:rPr>
          <w:rFonts w:ascii="Times New Roman" w:hAnsi="Times New Roman" w:cs="Times New Roman"/>
          <w:sz w:val="24"/>
          <w:szCs w:val="24"/>
        </w:rPr>
        <w:t>; Пресвятая Троица-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лето); крестные ходы; </w:t>
      </w:r>
      <w:r w:rsidR="00F65823" w:rsidRPr="00DC06AB">
        <w:rPr>
          <w:rFonts w:ascii="Times New Roman" w:hAnsi="Times New Roman" w:cs="Times New Roman"/>
          <w:sz w:val="24"/>
          <w:szCs w:val="24"/>
        </w:rPr>
        <w:t>по</w:t>
      </w:r>
      <w:r w:rsidR="002227CB" w:rsidRPr="00DC06AB">
        <w:rPr>
          <w:rFonts w:ascii="Times New Roman" w:hAnsi="Times New Roman" w:cs="Times New Roman"/>
          <w:sz w:val="24"/>
          <w:szCs w:val="24"/>
        </w:rPr>
        <w:t>сещение Божественных Л</w:t>
      </w:r>
      <w:r w:rsidR="00B93D4A" w:rsidRPr="00DC06AB">
        <w:rPr>
          <w:rFonts w:ascii="Times New Roman" w:hAnsi="Times New Roman" w:cs="Times New Roman"/>
          <w:sz w:val="24"/>
          <w:szCs w:val="24"/>
        </w:rPr>
        <w:t xml:space="preserve">итургий; </w:t>
      </w:r>
      <w:r w:rsidR="002227CB" w:rsidRPr="00DC06AB">
        <w:rPr>
          <w:rFonts w:ascii="Times New Roman" w:hAnsi="Times New Roman" w:cs="Times New Roman"/>
          <w:sz w:val="24"/>
          <w:szCs w:val="24"/>
        </w:rPr>
        <w:t>семинары</w:t>
      </w:r>
      <w:r w:rsidR="00B93D4A" w:rsidRPr="00DC06AB">
        <w:rPr>
          <w:rFonts w:ascii="Times New Roman" w:hAnsi="Times New Roman" w:cs="Times New Roman"/>
          <w:sz w:val="24"/>
          <w:szCs w:val="24"/>
        </w:rPr>
        <w:t xml:space="preserve"> в Епархии, совместные мероприятия с воскресными школами.</w:t>
      </w:r>
    </w:p>
    <w:p w:rsidR="00C6585D" w:rsidRPr="00DC06AB" w:rsidRDefault="00034B2E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3казачьи: 1 сентября Торжественная линейка, иконы Донской Божьей Матери (покровительница казаков); посвящение </w:t>
      </w:r>
      <w:r w:rsidR="00B93D4A" w:rsidRPr="00DC06AB">
        <w:rPr>
          <w:rFonts w:ascii="Times New Roman" w:hAnsi="Times New Roman" w:cs="Times New Roman"/>
          <w:sz w:val="24"/>
          <w:szCs w:val="24"/>
        </w:rPr>
        <w:t>в казаки;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День матери казачки (4 декабря); казачий разгуляй на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Хопре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 xml:space="preserve"> (в августе); </w:t>
      </w:r>
      <w:r w:rsidR="003903FF" w:rsidRPr="00DC06AB">
        <w:rPr>
          <w:rFonts w:ascii="Times New Roman" w:hAnsi="Times New Roman" w:cs="Times New Roman"/>
          <w:sz w:val="24"/>
          <w:szCs w:val="24"/>
        </w:rPr>
        <w:t>казачий Круг.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Уже много лет мы взаимодействуем с </w:t>
      </w:r>
      <w:r w:rsidRPr="00DC06AB">
        <w:rPr>
          <w:rFonts w:ascii="Times New Roman" w:hAnsi="Times New Roman" w:cs="Times New Roman"/>
          <w:b/>
          <w:sz w:val="24"/>
          <w:szCs w:val="24"/>
        </w:rPr>
        <w:t>библиотекой</w:t>
      </w:r>
      <w:r w:rsidR="007860D6" w:rsidRPr="00DC06AB">
        <w:rPr>
          <w:rFonts w:ascii="Times New Roman" w:hAnsi="Times New Roman" w:cs="Times New Roman"/>
          <w:sz w:val="24"/>
          <w:szCs w:val="24"/>
        </w:rPr>
        <w:t>. Для повышения интереса к чтению и ознакомлению с художественным творчеством у детей в течение года организуются тематические выставки, экскурсии, литературные викторины, неделя детской книжки.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21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 протяжении многих лет взаимодействуем </w:t>
      </w:r>
      <w:r w:rsidR="001C6DB6" w:rsidRPr="00DC06AB">
        <w:rPr>
          <w:rFonts w:ascii="Times New Roman" w:hAnsi="Times New Roman" w:cs="Times New Roman"/>
          <w:sz w:val="24"/>
          <w:szCs w:val="24"/>
        </w:rPr>
        <w:t xml:space="preserve">с филиалом </w:t>
      </w:r>
      <w:r w:rsidR="001C6DB6" w:rsidRPr="00DC06AB">
        <w:rPr>
          <w:rFonts w:ascii="Times New Roman" w:hAnsi="Times New Roman" w:cs="Times New Roman"/>
          <w:b/>
          <w:sz w:val="24"/>
          <w:szCs w:val="24"/>
        </w:rPr>
        <w:t>Ш</w:t>
      </w:r>
      <w:r w:rsidRPr="00DC06AB">
        <w:rPr>
          <w:rFonts w:ascii="Times New Roman" w:hAnsi="Times New Roman" w:cs="Times New Roman"/>
          <w:b/>
          <w:sz w:val="24"/>
          <w:szCs w:val="24"/>
        </w:rPr>
        <w:t>колы искусств №</w:t>
      </w:r>
      <w:r w:rsidR="00587521" w:rsidRPr="00DC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2.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Дети принимают участие: в концертах;</w:t>
      </w:r>
      <w:r w:rsidR="00C34575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музыкальных постановках.</w:t>
      </w:r>
    </w:p>
    <w:p w:rsidR="00C6585D" w:rsidRPr="00DC06AB" w:rsidRDefault="0058752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Ежегодно для детей подготовительной группы д/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с организуются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и проводятся экскурсии в детскую Школу искусств. </w:t>
      </w:r>
      <w:r w:rsidR="001F6CA9" w:rsidRPr="00DC06AB">
        <w:rPr>
          <w:rFonts w:ascii="Times New Roman" w:hAnsi="Times New Roman" w:cs="Times New Roman"/>
          <w:sz w:val="24"/>
          <w:szCs w:val="24"/>
        </w:rPr>
        <w:t>Традиционно воспитанники Школы иску</w:t>
      </w:r>
      <w:proofErr w:type="gramStart"/>
      <w:r w:rsidR="001F6CA9" w:rsidRPr="00DC06AB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1F6CA9" w:rsidRPr="00DC06AB">
        <w:rPr>
          <w:rFonts w:ascii="Times New Roman" w:hAnsi="Times New Roman" w:cs="Times New Roman"/>
          <w:sz w:val="24"/>
          <w:szCs w:val="24"/>
        </w:rPr>
        <w:t xml:space="preserve">оводят в детском саду концерты, музыкальные постановки. Такие встречи в легкой доступной форме знакомят детей с музыкальными инструментами, пробуждают интерес к музыке, способствуют развитию </w:t>
      </w:r>
      <w:r w:rsidR="00E120B5" w:rsidRPr="00DC06AB">
        <w:rPr>
          <w:rFonts w:ascii="Times New Roman" w:hAnsi="Times New Roman" w:cs="Times New Roman"/>
          <w:sz w:val="24"/>
          <w:szCs w:val="24"/>
        </w:rPr>
        <w:t xml:space="preserve">музыкального вкуса, слуха, памяти. У детей возникает желание обучаться в этом учебном заведении. Дети старших групп </w:t>
      </w:r>
      <w:r w:rsidR="002C4ABD" w:rsidRPr="00DC06AB">
        <w:rPr>
          <w:rFonts w:ascii="Times New Roman" w:hAnsi="Times New Roman" w:cs="Times New Roman"/>
          <w:sz w:val="24"/>
          <w:szCs w:val="24"/>
        </w:rPr>
        <w:t xml:space="preserve">уже являются учениками Школы искусств, делающие первые шаги в </w:t>
      </w:r>
      <w:r w:rsidR="00B87DB0" w:rsidRPr="00DC06AB">
        <w:rPr>
          <w:rFonts w:ascii="Times New Roman" w:hAnsi="Times New Roman" w:cs="Times New Roman"/>
          <w:sz w:val="24"/>
          <w:szCs w:val="24"/>
        </w:rPr>
        <w:t>мире музыки.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2012 года взаимодействуем с </w:t>
      </w:r>
      <w:proofErr w:type="spellStart"/>
      <w:r w:rsidRPr="00DC06AB">
        <w:rPr>
          <w:rFonts w:ascii="Times New Roman" w:hAnsi="Times New Roman" w:cs="Times New Roman"/>
          <w:b/>
          <w:sz w:val="24"/>
          <w:szCs w:val="24"/>
        </w:rPr>
        <w:t>Балашовским</w:t>
      </w:r>
      <w:proofErr w:type="spellEnd"/>
      <w:r w:rsidRPr="00DC06AB">
        <w:rPr>
          <w:rFonts w:ascii="Times New Roman" w:hAnsi="Times New Roman" w:cs="Times New Roman"/>
          <w:b/>
          <w:sz w:val="24"/>
          <w:szCs w:val="24"/>
        </w:rPr>
        <w:t xml:space="preserve"> станичным казачьим обществом.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Дети принимают активное участие в различных мероприятиях разного уровня: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1 каза</w:t>
      </w:r>
      <w:r w:rsidR="00B93D4A" w:rsidRPr="00DC06AB">
        <w:rPr>
          <w:rFonts w:ascii="Times New Roman" w:hAnsi="Times New Roman" w:cs="Times New Roman"/>
          <w:sz w:val="24"/>
          <w:szCs w:val="24"/>
        </w:rPr>
        <w:t>чий круг</w:t>
      </w:r>
      <w:r w:rsidRPr="00DC06AB">
        <w:rPr>
          <w:rFonts w:ascii="Times New Roman" w:hAnsi="Times New Roman" w:cs="Times New Roman"/>
          <w:sz w:val="24"/>
          <w:szCs w:val="24"/>
        </w:rPr>
        <w:t>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2 поездки в село-м</w:t>
      </w:r>
      <w:r w:rsidR="00DE0CCB" w:rsidRPr="00DC06AB">
        <w:rPr>
          <w:rFonts w:ascii="Times New Roman" w:hAnsi="Times New Roman" w:cs="Times New Roman"/>
          <w:sz w:val="24"/>
          <w:szCs w:val="24"/>
        </w:rPr>
        <w:t xml:space="preserve">узей </w:t>
      </w:r>
      <w:proofErr w:type="spellStart"/>
      <w:r w:rsidR="00DE0CCB" w:rsidRPr="00DC06AB">
        <w:rPr>
          <w:rFonts w:ascii="Times New Roman" w:hAnsi="Times New Roman" w:cs="Times New Roman"/>
          <w:sz w:val="24"/>
          <w:szCs w:val="24"/>
        </w:rPr>
        <w:t>Никольевка</w:t>
      </w:r>
      <w:proofErr w:type="spellEnd"/>
      <w:r w:rsidR="00DE0CCB" w:rsidRPr="00DC06AB">
        <w:rPr>
          <w:rFonts w:ascii="Times New Roman" w:hAnsi="Times New Roman" w:cs="Times New Roman"/>
          <w:sz w:val="24"/>
          <w:szCs w:val="24"/>
        </w:rPr>
        <w:t xml:space="preserve"> и село </w:t>
      </w:r>
      <w:proofErr w:type="spellStart"/>
      <w:r w:rsidR="00DE0CCB" w:rsidRPr="00DC06AB">
        <w:rPr>
          <w:rFonts w:ascii="Times New Roman" w:hAnsi="Times New Roman" w:cs="Times New Roman"/>
          <w:sz w:val="24"/>
          <w:szCs w:val="24"/>
        </w:rPr>
        <w:t>Алмазово</w:t>
      </w:r>
      <w:proofErr w:type="spellEnd"/>
      <w:r w:rsidR="00DE0CCB" w:rsidRPr="00DC06AB">
        <w:rPr>
          <w:rFonts w:ascii="Times New Roman" w:hAnsi="Times New Roman" w:cs="Times New Roman"/>
          <w:sz w:val="24"/>
          <w:szCs w:val="24"/>
        </w:rPr>
        <w:t xml:space="preserve"> на мероприятия;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3 фестиваль «Казачий разгуляй</w:t>
      </w:r>
      <w:r w:rsidR="00E65D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65D25">
        <w:rPr>
          <w:rFonts w:ascii="Times New Roman" w:hAnsi="Times New Roman" w:cs="Times New Roman"/>
          <w:sz w:val="24"/>
          <w:szCs w:val="24"/>
        </w:rPr>
        <w:t>Хопре</w:t>
      </w:r>
      <w:proofErr w:type="spellEnd"/>
      <w:r w:rsidR="00E65D25">
        <w:rPr>
          <w:rFonts w:ascii="Times New Roman" w:hAnsi="Times New Roman" w:cs="Times New Roman"/>
          <w:sz w:val="24"/>
          <w:szCs w:val="24"/>
        </w:rPr>
        <w:t>»</w:t>
      </w:r>
      <w:r w:rsidRPr="00DC06AB">
        <w:rPr>
          <w:rFonts w:ascii="Times New Roman" w:hAnsi="Times New Roman" w:cs="Times New Roman"/>
          <w:sz w:val="24"/>
          <w:szCs w:val="24"/>
        </w:rPr>
        <w:t>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2010 года взаимодействуем с </w:t>
      </w:r>
      <w:proofErr w:type="spellStart"/>
      <w:r w:rsidRPr="00DC06AB">
        <w:rPr>
          <w:rFonts w:ascii="Times New Roman" w:hAnsi="Times New Roman" w:cs="Times New Roman"/>
          <w:b/>
          <w:sz w:val="24"/>
          <w:szCs w:val="24"/>
        </w:rPr>
        <w:t>Балашовской</w:t>
      </w:r>
      <w:proofErr w:type="spellEnd"/>
      <w:r w:rsidRPr="00DC06AB">
        <w:rPr>
          <w:rFonts w:ascii="Times New Roman" w:hAnsi="Times New Roman" w:cs="Times New Roman"/>
          <w:b/>
          <w:sz w:val="24"/>
          <w:szCs w:val="24"/>
        </w:rPr>
        <w:t xml:space="preserve"> Епархией.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1 поездки по святым местам (село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Оленевка</w:t>
      </w:r>
      <w:proofErr w:type="spellEnd"/>
      <w:r w:rsidR="009C6B47" w:rsidRPr="00DC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B47" w:rsidRPr="00DC06AB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>);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2 выступление в Епархии (выставки,  благотворительные акции, </w:t>
      </w:r>
      <w:r w:rsidR="002826BB" w:rsidRPr="00DC06AB">
        <w:rPr>
          <w:rFonts w:ascii="Times New Roman" w:hAnsi="Times New Roman" w:cs="Times New Roman"/>
          <w:sz w:val="24"/>
          <w:szCs w:val="24"/>
        </w:rPr>
        <w:t>городские</w:t>
      </w:r>
      <w:r w:rsidRPr="00DC06A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826BB" w:rsidRPr="00DC06AB">
        <w:rPr>
          <w:rFonts w:ascii="Times New Roman" w:hAnsi="Times New Roman" w:cs="Times New Roman"/>
          <w:sz w:val="24"/>
          <w:szCs w:val="24"/>
        </w:rPr>
        <w:t>ы</w:t>
      </w:r>
      <w:r w:rsidR="003F34D4" w:rsidRPr="00DC0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F34D4" w:rsidRPr="00DC06AB">
        <w:rPr>
          <w:rFonts w:ascii="Times New Roman" w:hAnsi="Times New Roman" w:cs="Times New Roman"/>
          <w:sz w:val="24"/>
          <w:szCs w:val="24"/>
        </w:rPr>
        <w:t>фестиваль-конкурсы</w:t>
      </w:r>
      <w:proofErr w:type="gramEnd"/>
      <w:r w:rsidR="00B93D4A" w:rsidRPr="00DC06AB">
        <w:rPr>
          <w:rFonts w:ascii="Times New Roman" w:hAnsi="Times New Roman" w:cs="Times New Roman"/>
          <w:sz w:val="24"/>
          <w:szCs w:val="24"/>
        </w:rPr>
        <w:t>, семинары</w:t>
      </w:r>
      <w:r w:rsidRPr="00DC06AB">
        <w:rPr>
          <w:rFonts w:ascii="Times New Roman" w:hAnsi="Times New Roman" w:cs="Times New Roman"/>
          <w:sz w:val="24"/>
          <w:szCs w:val="24"/>
        </w:rPr>
        <w:t>);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lastRenderedPageBreak/>
        <w:t>3  участие в крестном ходе, экскурсии;</w:t>
      </w:r>
    </w:p>
    <w:p w:rsidR="002826BB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4  посещение Божественных Литургий;</w:t>
      </w:r>
    </w:p>
    <w:p w:rsidR="00C6585D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5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 беседы, лекции со священни</w:t>
      </w:r>
      <w:r w:rsidR="00931F00" w:rsidRPr="00DC06AB">
        <w:rPr>
          <w:rFonts w:ascii="Times New Roman" w:hAnsi="Times New Roman" w:cs="Times New Roman"/>
          <w:sz w:val="24"/>
          <w:szCs w:val="24"/>
        </w:rPr>
        <w:t>ком («Педагогическая гостиная»);</w:t>
      </w:r>
    </w:p>
    <w:p w:rsidR="00D7723B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6</w:t>
      </w:r>
      <w:r w:rsidR="00D7723B" w:rsidRPr="00DC06AB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931F00" w:rsidRPr="00DC06AB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</w:t>
      </w:r>
      <w:r w:rsidR="00D7723B" w:rsidRPr="00DC06AB">
        <w:rPr>
          <w:rFonts w:ascii="Times New Roman" w:hAnsi="Times New Roman" w:cs="Times New Roman"/>
          <w:sz w:val="24"/>
          <w:szCs w:val="24"/>
        </w:rPr>
        <w:t>ождественских Чтениях на различных уровнях</w:t>
      </w:r>
      <w:r w:rsidR="00931F00" w:rsidRPr="00DC06AB">
        <w:rPr>
          <w:rFonts w:ascii="Times New Roman" w:hAnsi="Times New Roman" w:cs="Times New Roman"/>
          <w:sz w:val="24"/>
          <w:szCs w:val="24"/>
        </w:rPr>
        <w:t>.</w:t>
      </w:r>
    </w:p>
    <w:p w:rsidR="007B5CE5" w:rsidRDefault="007B5CE5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7. участие в региональных Покровских образовательных чтениях.</w:t>
      </w:r>
    </w:p>
    <w:p w:rsidR="00F0085A" w:rsidRPr="00DC06AB" w:rsidRDefault="00F0085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00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региональных Пимен</w:t>
      </w:r>
      <w:r w:rsidRPr="00DC06AB">
        <w:rPr>
          <w:rFonts w:ascii="Times New Roman" w:hAnsi="Times New Roman" w:cs="Times New Roman"/>
          <w:sz w:val="24"/>
          <w:szCs w:val="24"/>
        </w:rPr>
        <w:t>овских образовательных чтениях.</w:t>
      </w:r>
    </w:p>
    <w:p w:rsidR="0080603A" w:rsidRPr="00DC06AB" w:rsidRDefault="00D46669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 протяжении многих лет взаимодействуем с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Балашовским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краеведческим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музеем.</w:t>
      </w:r>
      <w:r w:rsidR="008B7092" w:rsidRPr="00DC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541" w:rsidRPr="00DC06AB">
        <w:rPr>
          <w:rFonts w:ascii="Times New Roman" w:hAnsi="Times New Roman" w:cs="Times New Roman"/>
          <w:sz w:val="24"/>
          <w:szCs w:val="24"/>
        </w:rPr>
        <w:t>Ежегодно работники музея предоставляют нам информацию о запланир</w:t>
      </w:r>
      <w:r w:rsidR="00B466F4" w:rsidRPr="00DC06AB">
        <w:rPr>
          <w:rFonts w:ascii="Times New Roman" w:hAnsi="Times New Roman" w:cs="Times New Roman"/>
          <w:sz w:val="24"/>
          <w:szCs w:val="24"/>
        </w:rPr>
        <w:t>ованных мероприятиях. Мы</w:t>
      </w:r>
      <w:r w:rsidR="00A61250" w:rsidRPr="00DC06AB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B466F4" w:rsidRPr="00DC06AB">
        <w:rPr>
          <w:rFonts w:ascii="Times New Roman" w:hAnsi="Times New Roman" w:cs="Times New Roman"/>
          <w:sz w:val="24"/>
          <w:szCs w:val="24"/>
        </w:rPr>
        <w:t xml:space="preserve"> организуем для детей</w:t>
      </w:r>
      <w:r w:rsidR="00A61250" w:rsidRPr="00DC06AB">
        <w:rPr>
          <w:rFonts w:ascii="Times New Roman" w:hAnsi="Times New Roman" w:cs="Times New Roman"/>
          <w:sz w:val="24"/>
          <w:szCs w:val="24"/>
        </w:rPr>
        <w:t xml:space="preserve"> поездки на </w:t>
      </w:r>
      <w:r w:rsidR="00B466F4" w:rsidRPr="00DC06AB">
        <w:rPr>
          <w:rFonts w:ascii="Times New Roman" w:hAnsi="Times New Roman" w:cs="Times New Roman"/>
          <w:sz w:val="24"/>
          <w:szCs w:val="24"/>
        </w:rPr>
        <w:t xml:space="preserve">эти </w:t>
      </w:r>
      <w:r w:rsidR="00A61250" w:rsidRPr="00DC06AB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Наш опыт работы с общественностью показывает, что активная позиция нашего дошкольного учреждения влияет на личную позицию педагогов, детей, родителей. Делает образовательный процесс более эффективным, открытым и полным.</w:t>
      </w:r>
    </w:p>
    <w:p w:rsidR="00931F00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Для русской культуры и русского человека определяющую роль в его мировоззрении играет православная вера и православный уклад жизни. Поэтому необходимо дать воспитанникам возможность обретения  духовно-нравственного опыта через приобщение их к истокам православной культуры, ориентирующим их на добро, истину, любовь и веру в образцах православной жизни.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При духовно-нравственном воспитании дошкольников формируется не только мировоззрение воспитанников, но и также духовно-нравственное мировоззрение педагогов и родителей воспитанников. </w:t>
      </w:r>
    </w:p>
    <w:p w:rsidR="00585063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Детский сад и общественные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организации-это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воспитательные феномены,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нас это стало возможным только благодаря объединению сил и сотрудничеству.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Мы не останавливаемся на достигнутом, продолжаем искать новые пути сотрудничества с родителями и общественными организациями.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Ведь у нас одна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цель-воспитывать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будущих созидателей жизни. </w:t>
      </w:r>
    </w:p>
    <w:p w:rsidR="00C6585D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Хочется верить, что наши дети, когда вырастут, будут любить и оберегать своих близких, родных, свою Родину. Знать, помнить, уважать и ценить традиции и культуру своего народа. </w:t>
      </w:r>
    </w:p>
    <w:p w:rsidR="00396260" w:rsidRPr="00DC06AB" w:rsidRDefault="00396260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1. Л.П.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>, Архимандрит Зиновий (А.А.Корзинкин). «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Мир-прекрасное</w:t>
      </w:r>
      <w:proofErr w:type="gramEnd"/>
      <w:r w:rsidR="00CE331D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 xml:space="preserve">творение». Учебно-методическое пособие для педагогов детских садов. Курск 2008;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2. А.В.Бородина «Культура и творчество в детском саду». М: 2015;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РФ»;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4. «Федеральный государственный образовательный стандарт дошкольного образования»;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дошкольников. -  М., 2010.</w:t>
      </w:r>
    </w:p>
    <w:p w:rsidR="00C6585D" w:rsidRPr="004F6C32" w:rsidRDefault="00C6585D" w:rsidP="00C658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6585D" w:rsidRPr="004F6C32" w:rsidSect="00BC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6AE6"/>
    <w:rsid w:val="00006AE6"/>
    <w:rsid w:val="00034B2E"/>
    <w:rsid w:val="00076AA0"/>
    <w:rsid w:val="00080CD9"/>
    <w:rsid w:val="000F5807"/>
    <w:rsid w:val="001C6DB6"/>
    <w:rsid w:val="001F4432"/>
    <w:rsid w:val="001F6CA9"/>
    <w:rsid w:val="002227CB"/>
    <w:rsid w:val="00263525"/>
    <w:rsid w:val="002826BB"/>
    <w:rsid w:val="002C4ABD"/>
    <w:rsid w:val="002E44EC"/>
    <w:rsid w:val="002E59CA"/>
    <w:rsid w:val="00321B2B"/>
    <w:rsid w:val="003741A8"/>
    <w:rsid w:val="003903FF"/>
    <w:rsid w:val="00396260"/>
    <w:rsid w:val="003F34D4"/>
    <w:rsid w:val="00415195"/>
    <w:rsid w:val="0042415F"/>
    <w:rsid w:val="0045659D"/>
    <w:rsid w:val="00473447"/>
    <w:rsid w:val="00527DF8"/>
    <w:rsid w:val="00585063"/>
    <w:rsid w:val="00586DF7"/>
    <w:rsid w:val="00587521"/>
    <w:rsid w:val="00622CFC"/>
    <w:rsid w:val="0063294C"/>
    <w:rsid w:val="00643541"/>
    <w:rsid w:val="006D3C50"/>
    <w:rsid w:val="006D7C13"/>
    <w:rsid w:val="007545E9"/>
    <w:rsid w:val="007860D6"/>
    <w:rsid w:val="007A556A"/>
    <w:rsid w:val="007B5CE5"/>
    <w:rsid w:val="0080603A"/>
    <w:rsid w:val="00832913"/>
    <w:rsid w:val="0083706A"/>
    <w:rsid w:val="008B7092"/>
    <w:rsid w:val="008E4EA4"/>
    <w:rsid w:val="00924E26"/>
    <w:rsid w:val="009271A7"/>
    <w:rsid w:val="00931F00"/>
    <w:rsid w:val="00947684"/>
    <w:rsid w:val="00974E22"/>
    <w:rsid w:val="009A43BE"/>
    <w:rsid w:val="009B5295"/>
    <w:rsid w:val="009C6B47"/>
    <w:rsid w:val="009E107E"/>
    <w:rsid w:val="00A20629"/>
    <w:rsid w:val="00A47508"/>
    <w:rsid w:val="00A61250"/>
    <w:rsid w:val="00A669EB"/>
    <w:rsid w:val="00A816BC"/>
    <w:rsid w:val="00AA0C7D"/>
    <w:rsid w:val="00B0618B"/>
    <w:rsid w:val="00B466F4"/>
    <w:rsid w:val="00B474F3"/>
    <w:rsid w:val="00B55DB4"/>
    <w:rsid w:val="00B87DB0"/>
    <w:rsid w:val="00B93D4A"/>
    <w:rsid w:val="00BC016C"/>
    <w:rsid w:val="00C34575"/>
    <w:rsid w:val="00C45AFF"/>
    <w:rsid w:val="00C6585D"/>
    <w:rsid w:val="00C665B8"/>
    <w:rsid w:val="00C875A1"/>
    <w:rsid w:val="00C93617"/>
    <w:rsid w:val="00CA00AD"/>
    <w:rsid w:val="00CA5C79"/>
    <w:rsid w:val="00CC60AF"/>
    <w:rsid w:val="00CD6BF1"/>
    <w:rsid w:val="00CE331D"/>
    <w:rsid w:val="00D1101E"/>
    <w:rsid w:val="00D35D69"/>
    <w:rsid w:val="00D46669"/>
    <w:rsid w:val="00D54B36"/>
    <w:rsid w:val="00D57EE8"/>
    <w:rsid w:val="00D7723B"/>
    <w:rsid w:val="00D944BA"/>
    <w:rsid w:val="00D95E94"/>
    <w:rsid w:val="00D973BA"/>
    <w:rsid w:val="00DC06AB"/>
    <w:rsid w:val="00DD4E0D"/>
    <w:rsid w:val="00DD5638"/>
    <w:rsid w:val="00DE0CCB"/>
    <w:rsid w:val="00E068B6"/>
    <w:rsid w:val="00E120B5"/>
    <w:rsid w:val="00E65D25"/>
    <w:rsid w:val="00EC085B"/>
    <w:rsid w:val="00EF74DC"/>
    <w:rsid w:val="00F0085A"/>
    <w:rsid w:val="00F65823"/>
    <w:rsid w:val="00FC3DA4"/>
    <w:rsid w:val="00FE0C51"/>
    <w:rsid w:val="00FF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116</cp:revision>
  <dcterms:created xsi:type="dcterms:W3CDTF">2018-01-25T06:36:00Z</dcterms:created>
  <dcterms:modified xsi:type="dcterms:W3CDTF">2022-09-26T21:23:00Z</dcterms:modified>
</cp:coreProperties>
</file>