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98" w:rsidRPr="002A64D2" w:rsidRDefault="009F2798" w:rsidP="00580FEF">
      <w:pPr>
        <w:spacing w:line="240" w:lineRule="auto"/>
        <w:jc w:val="center"/>
        <w:rPr>
          <w:rFonts w:ascii="Times New Roman" w:hAnsi="Times New Roman"/>
          <w:color w:val="000000"/>
          <w:sz w:val="24"/>
          <w:szCs w:val="24"/>
        </w:rPr>
      </w:pPr>
    </w:p>
    <w:p w:rsidR="009F2798" w:rsidRPr="002A64D2" w:rsidRDefault="009F2798" w:rsidP="00580FEF">
      <w:pPr>
        <w:spacing w:line="240" w:lineRule="auto"/>
        <w:rPr>
          <w:rFonts w:ascii="Times New Roman" w:hAnsi="Times New Roman"/>
          <w:sz w:val="24"/>
          <w:szCs w:val="24"/>
        </w:rPr>
      </w:pPr>
    </w:p>
    <w:p w:rsidR="009F2798" w:rsidRPr="002A64D2" w:rsidRDefault="009F2798" w:rsidP="00580FEF">
      <w:pPr>
        <w:spacing w:line="240" w:lineRule="auto"/>
        <w:rPr>
          <w:rFonts w:ascii="Times New Roman" w:hAnsi="Times New Roman"/>
          <w:b/>
          <w:sz w:val="24"/>
          <w:szCs w:val="24"/>
        </w:rPr>
      </w:pPr>
    </w:p>
    <w:p w:rsidR="009F2798" w:rsidRPr="002A64D2" w:rsidRDefault="009F2798" w:rsidP="00580FEF">
      <w:pPr>
        <w:spacing w:line="240" w:lineRule="auto"/>
        <w:rPr>
          <w:rFonts w:ascii="Times New Roman" w:hAnsi="Times New Roman"/>
          <w:sz w:val="24"/>
          <w:szCs w:val="24"/>
        </w:rPr>
      </w:pPr>
    </w:p>
    <w:p w:rsidR="009F2798" w:rsidRPr="002A64D2" w:rsidRDefault="00F7286E" w:rsidP="002A64D2">
      <w:pPr>
        <w:spacing w:line="240" w:lineRule="auto"/>
        <w:jc w:val="center"/>
        <w:rPr>
          <w:rFonts w:ascii="Times New Roman" w:hAnsi="Times New Roman"/>
          <w:b/>
          <w:sz w:val="24"/>
          <w:szCs w:val="24"/>
        </w:rPr>
      </w:pPr>
      <w:r>
        <w:rPr>
          <w:rFonts w:ascii="Times New Roman" w:hAnsi="Times New Roman"/>
          <w:b/>
          <w:sz w:val="24"/>
          <w:szCs w:val="24"/>
        </w:rPr>
        <w:t>Доклад</w:t>
      </w:r>
    </w:p>
    <w:p w:rsidR="009F2798" w:rsidRPr="002A64D2" w:rsidRDefault="009F2798" w:rsidP="002A64D2">
      <w:pPr>
        <w:spacing w:line="240" w:lineRule="auto"/>
        <w:jc w:val="center"/>
        <w:rPr>
          <w:rFonts w:ascii="Times New Roman" w:hAnsi="Times New Roman"/>
          <w:sz w:val="24"/>
          <w:szCs w:val="24"/>
        </w:rPr>
      </w:pPr>
    </w:p>
    <w:p w:rsidR="009F2798" w:rsidRPr="002A64D2" w:rsidRDefault="009F2798" w:rsidP="002A64D2">
      <w:pPr>
        <w:spacing w:line="240" w:lineRule="auto"/>
        <w:jc w:val="center"/>
        <w:rPr>
          <w:rFonts w:ascii="Times New Roman" w:hAnsi="Times New Roman"/>
          <w:sz w:val="24"/>
          <w:szCs w:val="24"/>
        </w:rPr>
      </w:pPr>
      <w:r w:rsidRPr="002A64D2">
        <w:rPr>
          <w:rFonts w:ascii="Times New Roman" w:hAnsi="Times New Roman"/>
          <w:sz w:val="24"/>
          <w:szCs w:val="24"/>
        </w:rPr>
        <w:t>на тем</w:t>
      </w:r>
      <w:r w:rsidR="002A64D2">
        <w:rPr>
          <w:rFonts w:ascii="Times New Roman" w:hAnsi="Times New Roman"/>
          <w:sz w:val="24"/>
          <w:szCs w:val="24"/>
        </w:rPr>
        <w:t xml:space="preserve">у: « </w:t>
      </w:r>
      <w:proofErr w:type="spellStart"/>
      <w:r w:rsidR="002A64D2">
        <w:rPr>
          <w:rFonts w:ascii="Times New Roman" w:hAnsi="Times New Roman"/>
          <w:sz w:val="24"/>
          <w:szCs w:val="24"/>
        </w:rPr>
        <w:t>Культурно-досуговая</w:t>
      </w:r>
      <w:proofErr w:type="spellEnd"/>
      <w:r w:rsidR="002A64D2">
        <w:rPr>
          <w:rFonts w:ascii="Times New Roman" w:hAnsi="Times New Roman"/>
          <w:sz w:val="24"/>
          <w:szCs w:val="24"/>
        </w:rPr>
        <w:t xml:space="preserve">  деятельность и ее</w:t>
      </w:r>
      <w:r w:rsidRPr="002A64D2">
        <w:rPr>
          <w:rFonts w:ascii="Times New Roman" w:hAnsi="Times New Roman"/>
          <w:sz w:val="24"/>
          <w:szCs w:val="24"/>
        </w:rPr>
        <w:t xml:space="preserve"> роль в развитии коммуникативных навыков детей</w:t>
      </w:r>
      <w:r w:rsidR="00F7286E">
        <w:rPr>
          <w:rFonts w:ascii="Times New Roman" w:hAnsi="Times New Roman"/>
          <w:sz w:val="24"/>
          <w:szCs w:val="24"/>
        </w:rPr>
        <w:t xml:space="preserve"> с ОВЗ</w:t>
      </w:r>
      <w:r w:rsidRPr="002A64D2">
        <w:rPr>
          <w:rFonts w:ascii="Times New Roman" w:hAnsi="Times New Roman"/>
          <w:sz w:val="24"/>
          <w:szCs w:val="24"/>
        </w:rPr>
        <w:t>»</w:t>
      </w:r>
      <w:r w:rsidR="002A64D2">
        <w:rPr>
          <w:rFonts w:ascii="Times New Roman" w:hAnsi="Times New Roman"/>
          <w:sz w:val="24"/>
          <w:szCs w:val="24"/>
        </w:rPr>
        <w:t>.</w:t>
      </w:r>
    </w:p>
    <w:p w:rsidR="009F2798" w:rsidRPr="002A64D2" w:rsidRDefault="009F2798" w:rsidP="00580FEF">
      <w:pPr>
        <w:spacing w:line="240" w:lineRule="auto"/>
        <w:jc w:val="right"/>
        <w:rPr>
          <w:rFonts w:ascii="Times New Roman" w:hAnsi="Times New Roman"/>
          <w:sz w:val="24"/>
          <w:szCs w:val="24"/>
        </w:rPr>
      </w:pPr>
    </w:p>
    <w:p w:rsidR="009F2798" w:rsidRPr="002A64D2" w:rsidRDefault="009F2798" w:rsidP="00580FEF">
      <w:pPr>
        <w:spacing w:line="240" w:lineRule="auto"/>
        <w:jc w:val="right"/>
        <w:rPr>
          <w:rFonts w:ascii="Times New Roman" w:hAnsi="Times New Roman"/>
          <w:sz w:val="24"/>
          <w:szCs w:val="24"/>
        </w:rPr>
      </w:pPr>
    </w:p>
    <w:p w:rsidR="009F2798" w:rsidRPr="002A64D2" w:rsidRDefault="009F2798" w:rsidP="00580FEF">
      <w:pPr>
        <w:spacing w:line="240" w:lineRule="auto"/>
        <w:jc w:val="right"/>
        <w:rPr>
          <w:rFonts w:ascii="Times New Roman" w:hAnsi="Times New Roman"/>
          <w:sz w:val="24"/>
          <w:szCs w:val="24"/>
        </w:rPr>
      </w:pPr>
    </w:p>
    <w:p w:rsidR="009F2798" w:rsidRPr="002A64D2" w:rsidRDefault="004D2F30" w:rsidP="002A64D2">
      <w:pPr>
        <w:spacing w:after="0" w:line="240" w:lineRule="auto"/>
        <w:jc w:val="right"/>
        <w:rPr>
          <w:rFonts w:ascii="Times New Roman" w:hAnsi="Times New Roman"/>
          <w:sz w:val="24"/>
          <w:szCs w:val="24"/>
        </w:rPr>
      </w:pPr>
      <w:r>
        <w:rPr>
          <w:rFonts w:ascii="Times New Roman" w:hAnsi="Times New Roman"/>
          <w:sz w:val="24"/>
          <w:szCs w:val="24"/>
        </w:rPr>
        <w:t xml:space="preserve"> Учитель</w:t>
      </w:r>
      <w:r w:rsidR="009F2798" w:rsidRPr="002A64D2">
        <w:rPr>
          <w:rFonts w:ascii="Times New Roman" w:hAnsi="Times New Roman"/>
          <w:sz w:val="24"/>
          <w:szCs w:val="24"/>
        </w:rPr>
        <w:t>:</w:t>
      </w:r>
    </w:p>
    <w:p w:rsidR="002A64D2" w:rsidRDefault="002A64D2" w:rsidP="002A64D2">
      <w:pPr>
        <w:spacing w:after="0" w:line="240" w:lineRule="auto"/>
        <w:jc w:val="right"/>
        <w:rPr>
          <w:rFonts w:ascii="Times New Roman" w:hAnsi="Times New Roman"/>
          <w:sz w:val="24"/>
          <w:szCs w:val="24"/>
        </w:rPr>
      </w:pPr>
      <w:r w:rsidRPr="002A64D2">
        <w:rPr>
          <w:rFonts w:ascii="Times New Roman" w:hAnsi="Times New Roman"/>
          <w:sz w:val="24"/>
          <w:szCs w:val="24"/>
        </w:rPr>
        <w:t>Федоровцева Ольга Александровна</w:t>
      </w:r>
      <w:r>
        <w:rPr>
          <w:rFonts w:ascii="Times New Roman" w:hAnsi="Times New Roman"/>
          <w:sz w:val="24"/>
          <w:szCs w:val="24"/>
        </w:rPr>
        <w:t>,</w:t>
      </w:r>
    </w:p>
    <w:p w:rsidR="009F2798" w:rsidRPr="002A64D2" w:rsidRDefault="002A64D2" w:rsidP="002A64D2">
      <w:pPr>
        <w:spacing w:after="0" w:line="240" w:lineRule="auto"/>
        <w:jc w:val="right"/>
        <w:rPr>
          <w:rFonts w:ascii="Times New Roman" w:hAnsi="Times New Roman"/>
          <w:sz w:val="24"/>
          <w:szCs w:val="24"/>
        </w:rPr>
      </w:pPr>
      <w:r>
        <w:rPr>
          <w:rFonts w:ascii="Times New Roman" w:hAnsi="Times New Roman"/>
          <w:sz w:val="24"/>
          <w:szCs w:val="24"/>
        </w:rPr>
        <w:t xml:space="preserve">ГБОУ школа №439 </w:t>
      </w:r>
      <w:proofErr w:type="spellStart"/>
      <w:r>
        <w:rPr>
          <w:rFonts w:ascii="Times New Roman" w:hAnsi="Times New Roman"/>
          <w:sz w:val="24"/>
          <w:szCs w:val="24"/>
        </w:rPr>
        <w:t>Петродворцового</w:t>
      </w:r>
      <w:proofErr w:type="spellEnd"/>
      <w:r>
        <w:rPr>
          <w:rFonts w:ascii="Times New Roman" w:hAnsi="Times New Roman"/>
          <w:sz w:val="24"/>
          <w:szCs w:val="24"/>
        </w:rPr>
        <w:t xml:space="preserve"> района</w:t>
      </w:r>
    </w:p>
    <w:p w:rsidR="009F2798" w:rsidRPr="002A64D2" w:rsidRDefault="009F2798" w:rsidP="002A64D2">
      <w:pPr>
        <w:spacing w:after="0" w:line="240" w:lineRule="auto"/>
        <w:jc w:val="center"/>
        <w:rPr>
          <w:rFonts w:ascii="Times New Roman" w:hAnsi="Times New Roman"/>
          <w:sz w:val="24"/>
          <w:szCs w:val="24"/>
        </w:rPr>
      </w:pPr>
    </w:p>
    <w:p w:rsidR="009F2798" w:rsidRPr="002A64D2" w:rsidRDefault="009F2798" w:rsidP="002A64D2">
      <w:pPr>
        <w:spacing w:after="0" w:line="240" w:lineRule="auto"/>
        <w:jc w:val="center"/>
        <w:rPr>
          <w:rFonts w:ascii="Times New Roman" w:hAnsi="Times New Roman"/>
          <w:sz w:val="24"/>
          <w:szCs w:val="24"/>
        </w:rPr>
      </w:pPr>
    </w:p>
    <w:p w:rsidR="009F2798" w:rsidRPr="002A64D2" w:rsidRDefault="009F2798" w:rsidP="00580FEF">
      <w:pPr>
        <w:spacing w:line="240" w:lineRule="auto"/>
        <w:jc w:val="center"/>
        <w:rPr>
          <w:rFonts w:ascii="Times New Roman" w:hAnsi="Times New Roman"/>
          <w:sz w:val="24"/>
          <w:szCs w:val="24"/>
        </w:rPr>
      </w:pPr>
    </w:p>
    <w:p w:rsidR="009F2798" w:rsidRPr="002A64D2" w:rsidRDefault="009F2798" w:rsidP="00580FEF">
      <w:pPr>
        <w:spacing w:line="240" w:lineRule="auto"/>
        <w:jc w:val="center"/>
        <w:rPr>
          <w:rFonts w:ascii="Times New Roman" w:hAnsi="Times New Roman"/>
          <w:sz w:val="24"/>
          <w:szCs w:val="24"/>
        </w:rPr>
      </w:pPr>
    </w:p>
    <w:p w:rsidR="009F2798" w:rsidRPr="002A64D2" w:rsidRDefault="009F2798" w:rsidP="00580FEF">
      <w:pPr>
        <w:spacing w:line="240" w:lineRule="auto"/>
        <w:rPr>
          <w:rFonts w:ascii="Times New Roman" w:hAnsi="Times New Roman"/>
          <w:sz w:val="24"/>
          <w:szCs w:val="24"/>
        </w:rPr>
      </w:pPr>
    </w:p>
    <w:p w:rsidR="009F2798" w:rsidRPr="002A64D2" w:rsidRDefault="009F2798"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2A64D2" w:rsidRDefault="002A64D2" w:rsidP="00580FEF">
      <w:pPr>
        <w:spacing w:line="240" w:lineRule="auto"/>
        <w:jc w:val="center"/>
        <w:rPr>
          <w:rFonts w:ascii="Times New Roman" w:hAnsi="Times New Roman"/>
          <w:sz w:val="24"/>
          <w:szCs w:val="24"/>
        </w:rPr>
      </w:pPr>
    </w:p>
    <w:p w:rsidR="009F2798" w:rsidRPr="002A64D2" w:rsidRDefault="009F2798" w:rsidP="00580FEF">
      <w:pPr>
        <w:spacing w:line="240" w:lineRule="auto"/>
        <w:jc w:val="center"/>
        <w:rPr>
          <w:rFonts w:ascii="Times New Roman" w:hAnsi="Times New Roman"/>
          <w:sz w:val="24"/>
          <w:szCs w:val="24"/>
        </w:rPr>
      </w:pPr>
      <w:r w:rsidRPr="002A64D2">
        <w:rPr>
          <w:rFonts w:ascii="Times New Roman" w:hAnsi="Times New Roman"/>
          <w:sz w:val="24"/>
          <w:szCs w:val="24"/>
        </w:rPr>
        <w:t>Санкт-Петербург</w:t>
      </w:r>
    </w:p>
    <w:p w:rsidR="009F2798" w:rsidRPr="002A64D2" w:rsidRDefault="002A64D2" w:rsidP="00580FEF">
      <w:pPr>
        <w:spacing w:line="240" w:lineRule="auto"/>
        <w:jc w:val="center"/>
        <w:rPr>
          <w:rFonts w:ascii="Times New Roman" w:hAnsi="Times New Roman"/>
          <w:sz w:val="24"/>
          <w:szCs w:val="24"/>
        </w:rPr>
      </w:pPr>
      <w:r>
        <w:rPr>
          <w:rFonts w:ascii="Times New Roman" w:hAnsi="Times New Roman"/>
          <w:sz w:val="24"/>
          <w:szCs w:val="24"/>
        </w:rPr>
        <w:t>2022</w:t>
      </w:r>
    </w:p>
    <w:p w:rsidR="009F2798" w:rsidRPr="002A64D2" w:rsidRDefault="009F2798" w:rsidP="00580FEF">
      <w:pPr>
        <w:shd w:val="clear" w:color="auto" w:fill="FFFFFF"/>
        <w:spacing w:after="0" w:line="240" w:lineRule="auto"/>
        <w:textAlignment w:val="baseline"/>
        <w:rPr>
          <w:rFonts w:ascii="Times New Roman" w:hAnsi="Times New Roman"/>
          <w:b/>
          <w:bCs/>
          <w:color w:val="000000"/>
          <w:sz w:val="24"/>
          <w:szCs w:val="24"/>
          <w:bdr w:val="none" w:sz="0" w:space="0" w:color="auto" w:frame="1"/>
        </w:rPr>
      </w:pPr>
    </w:p>
    <w:p w:rsidR="009F2798" w:rsidRPr="002A64D2" w:rsidRDefault="002A64D2" w:rsidP="002A64D2">
      <w:pPr>
        <w:shd w:val="clear" w:color="auto" w:fill="FFFFFF"/>
        <w:spacing w:after="0" w:line="240" w:lineRule="auto"/>
        <w:jc w:val="center"/>
        <w:textAlignment w:val="baseline"/>
        <w:rPr>
          <w:rFonts w:ascii="Times New Roman" w:hAnsi="Times New Roman"/>
          <w:b/>
          <w:bCs/>
          <w:color w:val="000000"/>
          <w:sz w:val="24"/>
          <w:szCs w:val="24"/>
          <w:bdr w:val="none" w:sz="0" w:space="0" w:color="auto" w:frame="1"/>
        </w:rPr>
      </w:pPr>
      <w:r>
        <w:rPr>
          <w:rFonts w:ascii="Times New Roman" w:hAnsi="Times New Roman"/>
          <w:b/>
          <w:bCs/>
          <w:color w:val="000000"/>
          <w:sz w:val="24"/>
          <w:szCs w:val="24"/>
          <w:bdr w:val="none" w:sz="0" w:space="0" w:color="auto" w:frame="1"/>
        </w:rPr>
        <w:t>СОДЕРЖАНИЕ</w:t>
      </w:r>
    </w:p>
    <w:p w:rsidR="009F2798" w:rsidRPr="002A64D2" w:rsidRDefault="009F2798" w:rsidP="00976F49">
      <w:pPr>
        <w:shd w:val="clear" w:color="auto" w:fill="FFFFFF"/>
        <w:spacing w:after="0" w:line="240" w:lineRule="auto"/>
        <w:textAlignment w:val="baseline"/>
        <w:rPr>
          <w:rFonts w:ascii="Times New Roman" w:hAnsi="Times New Roman"/>
          <w:b/>
          <w:bCs/>
          <w:color w:val="000000"/>
          <w:sz w:val="24"/>
          <w:szCs w:val="24"/>
          <w:bdr w:val="none" w:sz="0" w:space="0" w:color="auto" w:frame="1"/>
        </w:rPr>
      </w:pPr>
    </w:p>
    <w:p w:rsidR="009F2798" w:rsidRPr="002A64D2" w:rsidRDefault="009F2798" w:rsidP="00976F49">
      <w:pPr>
        <w:shd w:val="clear" w:color="auto" w:fill="FFFFFF"/>
        <w:spacing w:after="0" w:line="240" w:lineRule="auto"/>
        <w:textAlignment w:val="baseline"/>
        <w:rPr>
          <w:rFonts w:ascii="Times New Roman" w:hAnsi="Times New Roman"/>
          <w:sz w:val="24"/>
          <w:szCs w:val="24"/>
          <w:lang w:eastAsia="ru-RU"/>
        </w:rPr>
      </w:pP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Основные педагогические методы и приёмы проведения урока по ФГОС</w:t>
      </w:r>
      <w:r w:rsidR="00175208">
        <w:rPr>
          <w:rFonts w:ascii="Times New Roman" w:hAnsi="Times New Roman"/>
          <w:sz w:val="24"/>
          <w:szCs w:val="24"/>
        </w:rPr>
        <w:t>.</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Формы и средства социально-культурной деятельности.</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Средства - основные инструменты социально - культурной деятельности.</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Методы социально - культурной деятельности.</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 xml:space="preserve"> </w:t>
      </w:r>
      <w:proofErr w:type="spellStart"/>
      <w:r w:rsidRPr="002A64D2">
        <w:rPr>
          <w:rFonts w:ascii="Times New Roman" w:hAnsi="Times New Roman"/>
          <w:sz w:val="24"/>
          <w:szCs w:val="24"/>
        </w:rPr>
        <w:t>Коммуникативность</w:t>
      </w:r>
      <w:proofErr w:type="spellEnd"/>
      <w:r w:rsidRPr="002A64D2">
        <w:rPr>
          <w:rFonts w:ascii="Times New Roman" w:hAnsi="Times New Roman"/>
          <w:sz w:val="24"/>
          <w:szCs w:val="24"/>
        </w:rPr>
        <w:t xml:space="preserve"> детей в обществе.</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 xml:space="preserve">Роль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деятельности  в развитии коммуникативных навыков.</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Виды и признаки  межличностной коммуникации.</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Роль игры в развитии коммуникативных навыков.</w:t>
      </w:r>
    </w:p>
    <w:p w:rsidR="009F2798" w:rsidRPr="002A64D2" w:rsidRDefault="009F2798" w:rsidP="00976F49">
      <w:pPr>
        <w:pStyle w:val="a4"/>
        <w:numPr>
          <w:ilvl w:val="0"/>
          <w:numId w:val="4"/>
        </w:numPr>
        <w:rPr>
          <w:rFonts w:ascii="Times New Roman" w:hAnsi="Times New Roman"/>
          <w:sz w:val="24"/>
          <w:szCs w:val="24"/>
        </w:rPr>
      </w:pPr>
      <w:r w:rsidRPr="002A64D2">
        <w:rPr>
          <w:rFonts w:ascii="Times New Roman" w:hAnsi="Times New Roman"/>
          <w:sz w:val="24"/>
          <w:szCs w:val="24"/>
        </w:rPr>
        <w:t>Список используемых источников и литературы.</w:t>
      </w:r>
    </w:p>
    <w:p w:rsidR="009F2798" w:rsidRPr="002A64D2" w:rsidRDefault="009F2798" w:rsidP="00976F49">
      <w:pPr>
        <w:pStyle w:val="a4"/>
        <w:rPr>
          <w:rFonts w:ascii="Times New Roman" w:hAnsi="Times New Roman"/>
          <w:sz w:val="24"/>
          <w:szCs w:val="24"/>
        </w:rPr>
      </w:pPr>
    </w:p>
    <w:p w:rsidR="009F2798" w:rsidRPr="002A64D2" w:rsidRDefault="009F2798" w:rsidP="00EB59B6">
      <w:pPr>
        <w:spacing w:line="240" w:lineRule="auto"/>
        <w:rPr>
          <w:rFonts w:ascii="Times New Roman" w:hAnsi="Times New Roman"/>
          <w:color w:val="FF0000"/>
          <w:sz w:val="24"/>
          <w:szCs w:val="24"/>
        </w:rPr>
      </w:pPr>
    </w:p>
    <w:p w:rsidR="00175208" w:rsidRPr="002A64D2" w:rsidRDefault="009F2798" w:rsidP="00175208">
      <w:pPr>
        <w:widowControl w:val="0"/>
        <w:autoSpaceDE w:val="0"/>
        <w:autoSpaceDN w:val="0"/>
        <w:adjustRightInd w:val="0"/>
        <w:spacing w:after="0" w:line="240" w:lineRule="auto"/>
        <w:ind w:firstLine="680"/>
        <w:jc w:val="right"/>
        <w:rPr>
          <w:rFonts w:ascii="Times New Roman" w:hAnsi="Times New Roman"/>
          <w:sz w:val="24"/>
          <w:szCs w:val="24"/>
        </w:rPr>
      </w:pPr>
      <w:r w:rsidRPr="002A64D2">
        <w:rPr>
          <w:rFonts w:ascii="Times New Roman" w:hAnsi="Times New Roman"/>
          <w:color w:val="FF0000"/>
          <w:sz w:val="24"/>
          <w:szCs w:val="24"/>
        </w:rPr>
        <w:br w:type="page"/>
      </w:r>
      <w:r w:rsidR="00175208" w:rsidRPr="002A64D2">
        <w:rPr>
          <w:rFonts w:ascii="Times New Roman" w:hAnsi="Times New Roman"/>
          <w:sz w:val="24"/>
          <w:szCs w:val="24"/>
        </w:rPr>
        <w:lastRenderedPageBreak/>
        <w:t xml:space="preserve">«Если ученик в школе не научился сам ничего творить, </w:t>
      </w:r>
    </w:p>
    <w:p w:rsidR="00175208" w:rsidRPr="002A64D2" w:rsidRDefault="00175208" w:rsidP="00175208">
      <w:pPr>
        <w:widowControl w:val="0"/>
        <w:autoSpaceDE w:val="0"/>
        <w:autoSpaceDN w:val="0"/>
        <w:adjustRightInd w:val="0"/>
        <w:spacing w:after="0" w:line="240" w:lineRule="auto"/>
        <w:ind w:firstLine="680"/>
        <w:jc w:val="right"/>
        <w:rPr>
          <w:rFonts w:ascii="Times New Roman" w:hAnsi="Times New Roman"/>
          <w:sz w:val="24"/>
          <w:szCs w:val="24"/>
        </w:rPr>
      </w:pPr>
      <w:r w:rsidRPr="002A64D2">
        <w:rPr>
          <w:rFonts w:ascii="Times New Roman" w:hAnsi="Times New Roman"/>
          <w:sz w:val="24"/>
          <w:szCs w:val="24"/>
        </w:rPr>
        <w:t xml:space="preserve">то и в жизни он будет только подражать, копировать» </w:t>
      </w:r>
    </w:p>
    <w:p w:rsidR="00175208" w:rsidRPr="002A64D2" w:rsidRDefault="00175208" w:rsidP="00175208">
      <w:pPr>
        <w:widowControl w:val="0"/>
        <w:autoSpaceDE w:val="0"/>
        <w:autoSpaceDN w:val="0"/>
        <w:adjustRightInd w:val="0"/>
        <w:spacing w:after="0" w:line="240" w:lineRule="auto"/>
        <w:ind w:firstLine="680"/>
        <w:jc w:val="right"/>
        <w:rPr>
          <w:rFonts w:ascii="Times New Roman" w:hAnsi="Times New Roman"/>
          <w:sz w:val="24"/>
          <w:szCs w:val="24"/>
        </w:rPr>
      </w:pPr>
      <w:r w:rsidRPr="002A64D2">
        <w:rPr>
          <w:rFonts w:ascii="Times New Roman" w:hAnsi="Times New Roman"/>
          <w:sz w:val="24"/>
          <w:szCs w:val="24"/>
        </w:rPr>
        <w:t>(Л.Н. Толстой)</w:t>
      </w:r>
    </w:p>
    <w:p w:rsidR="009F2798" w:rsidRDefault="009F2798">
      <w:pPr>
        <w:rPr>
          <w:rFonts w:ascii="Times New Roman" w:hAnsi="Times New Roman"/>
          <w:color w:val="FF0000"/>
          <w:sz w:val="24"/>
          <w:szCs w:val="24"/>
        </w:rPr>
      </w:pPr>
    </w:p>
    <w:p w:rsidR="00175208" w:rsidRPr="002A64D2" w:rsidRDefault="00175208">
      <w:pPr>
        <w:rPr>
          <w:rFonts w:ascii="Times New Roman" w:hAnsi="Times New Roman"/>
          <w:color w:val="FF0000"/>
          <w:sz w:val="24"/>
          <w:szCs w:val="24"/>
        </w:rPr>
      </w:pPr>
    </w:p>
    <w:p w:rsidR="009F2798" w:rsidRPr="002A64D2" w:rsidRDefault="009F2798" w:rsidP="00CE4F99">
      <w:pPr>
        <w:spacing w:after="100" w:afterAutospacing="1" w:line="240" w:lineRule="auto"/>
        <w:jc w:val="center"/>
        <w:outlineLvl w:val="1"/>
        <w:rPr>
          <w:rFonts w:ascii="Times New Roman" w:hAnsi="Times New Roman"/>
          <w:b/>
          <w:sz w:val="24"/>
          <w:szCs w:val="24"/>
        </w:rPr>
      </w:pPr>
      <w:r w:rsidRPr="002A64D2">
        <w:rPr>
          <w:rFonts w:ascii="Times New Roman" w:hAnsi="Times New Roman"/>
          <w:b/>
          <w:sz w:val="24"/>
          <w:szCs w:val="24"/>
        </w:rPr>
        <w:t xml:space="preserve">Средства </w:t>
      </w:r>
      <w:proofErr w:type="spellStart"/>
      <w:r w:rsidRPr="002A64D2">
        <w:rPr>
          <w:rFonts w:ascii="Times New Roman" w:hAnsi="Times New Roman"/>
          <w:b/>
          <w:sz w:val="24"/>
          <w:szCs w:val="24"/>
        </w:rPr>
        <w:t>культурно-досуговой</w:t>
      </w:r>
      <w:proofErr w:type="spellEnd"/>
      <w:r w:rsidRPr="002A64D2">
        <w:rPr>
          <w:rFonts w:ascii="Times New Roman" w:hAnsi="Times New Roman"/>
          <w:b/>
          <w:sz w:val="24"/>
          <w:szCs w:val="24"/>
        </w:rPr>
        <w:t xml:space="preserve"> деятельности и их роль в развитии коммуникативных навыков детей.</w:t>
      </w:r>
    </w:p>
    <w:p w:rsidR="00175208" w:rsidRDefault="009F2798" w:rsidP="00175208">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Одной из важнейших задач современного общества является социализация ребенка и важнейшая ее часть - развитие </w:t>
      </w:r>
      <w:proofErr w:type="spellStart"/>
      <w:r w:rsidRPr="002A64D2">
        <w:rPr>
          <w:rFonts w:ascii="Times New Roman" w:hAnsi="Times New Roman"/>
          <w:sz w:val="24"/>
          <w:szCs w:val="24"/>
        </w:rPr>
        <w:t>коммуникативности</w:t>
      </w:r>
      <w:proofErr w:type="spellEnd"/>
      <w:r w:rsidRPr="002A64D2">
        <w:rPr>
          <w:rFonts w:ascii="Times New Roman" w:hAnsi="Times New Roman"/>
          <w:sz w:val="24"/>
          <w:szCs w:val="24"/>
        </w:rPr>
        <w:t xml:space="preserve"> ребенка, то есть умения общаться со сверстниками и взрослыми.</w:t>
      </w:r>
    </w:p>
    <w:p w:rsidR="009F2798" w:rsidRPr="002A64D2" w:rsidRDefault="009F2798" w:rsidP="00175208">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Особенность федеральных государственных образовательных стандартов общего образования - их характер деятельности,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Поставленная задача требует перехода к новой системной деятельности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 В этих условиях традиционная школа, реализующая классическую модель образования, стала непродуктивной. 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2A64D2">
        <w:rPr>
          <w:rFonts w:ascii="Times New Roman" w:hAnsi="Times New Roman"/>
          <w:sz w:val="24"/>
          <w:szCs w:val="24"/>
        </w:rPr>
        <w:t>здоровьесбережения</w:t>
      </w:r>
      <w:proofErr w:type="spellEnd"/>
      <w:r w:rsidRPr="002A64D2">
        <w:rPr>
          <w:rFonts w:ascii="Times New Roman" w:hAnsi="Times New Roman"/>
          <w:sz w:val="24"/>
          <w:szCs w:val="24"/>
        </w:rPr>
        <w:t xml:space="preserve">.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 Часто педагогическую технологию определяют как: </w:t>
      </w:r>
    </w:p>
    <w:p w:rsidR="009F2798" w:rsidRPr="002A64D2" w:rsidRDefault="009F2798" w:rsidP="00EB59B6">
      <w:pPr>
        <w:widowControl w:val="0"/>
        <w:autoSpaceDE w:val="0"/>
        <w:autoSpaceDN w:val="0"/>
        <w:adjustRightInd w:val="0"/>
        <w:spacing w:line="240" w:lineRule="auto"/>
        <w:ind w:firstLine="680"/>
        <w:rPr>
          <w:rFonts w:ascii="Times New Roman" w:hAnsi="Times New Roman"/>
          <w:sz w:val="24"/>
          <w:szCs w:val="24"/>
        </w:rPr>
      </w:pPr>
      <w:r w:rsidRPr="002A64D2">
        <w:rPr>
          <w:rFonts w:ascii="Times New Roman" w:hAnsi="Times New Roman"/>
          <w:sz w:val="24"/>
          <w:szCs w:val="24"/>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9F2798" w:rsidRPr="002A64D2" w:rsidRDefault="009F2798" w:rsidP="00EB59B6">
      <w:pPr>
        <w:widowControl w:val="0"/>
        <w:autoSpaceDE w:val="0"/>
        <w:autoSpaceDN w:val="0"/>
        <w:adjustRightInd w:val="0"/>
        <w:spacing w:line="240" w:lineRule="auto"/>
        <w:ind w:firstLine="680"/>
        <w:rPr>
          <w:rFonts w:ascii="Times New Roman" w:hAnsi="Times New Roman"/>
          <w:sz w:val="24"/>
          <w:szCs w:val="24"/>
        </w:rPr>
      </w:pPr>
      <w:r w:rsidRPr="002A64D2">
        <w:rPr>
          <w:rFonts w:ascii="Times New Roman" w:hAnsi="Times New Roman"/>
          <w:sz w:val="24"/>
          <w:szCs w:val="24"/>
        </w:rPr>
        <w:t xml:space="preserve"> • Совокупность форм, методов, приёмов и средств передачи социального опыта, а также техническое оснащение этого процесса; </w:t>
      </w:r>
    </w:p>
    <w:p w:rsidR="009F2798" w:rsidRPr="002A64D2" w:rsidRDefault="009F2798" w:rsidP="00EB59B6">
      <w:pPr>
        <w:widowControl w:val="0"/>
        <w:autoSpaceDE w:val="0"/>
        <w:autoSpaceDN w:val="0"/>
        <w:adjustRightInd w:val="0"/>
        <w:spacing w:line="240" w:lineRule="auto"/>
        <w:ind w:firstLine="680"/>
        <w:rPr>
          <w:rFonts w:ascii="Times New Roman" w:hAnsi="Times New Roman"/>
          <w:sz w:val="24"/>
          <w:szCs w:val="24"/>
        </w:rPr>
      </w:pPr>
      <w:r w:rsidRPr="002A64D2">
        <w:rPr>
          <w:rFonts w:ascii="Times New Roman" w:hAnsi="Times New Roman"/>
          <w:sz w:val="24"/>
          <w:szCs w:val="24"/>
        </w:rPr>
        <w:t xml:space="preserve">• 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 </w:t>
      </w:r>
    </w:p>
    <w:p w:rsidR="009F2798" w:rsidRPr="002A64D2" w:rsidRDefault="009F2798" w:rsidP="00EB59B6">
      <w:pPr>
        <w:widowControl w:val="0"/>
        <w:autoSpaceDE w:val="0"/>
        <w:autoSpaceDN w:val="0"/>
        <w:adjustRightInd w:val="0"/>
        <w:spacing w:line="240" w:lineRule="auto"/>
        <w:ind w:firstLine="680"/>
        <w:rPr>
          <w:rFonts w:ascii="Times New Roman" w:hAnsi="Times New Roman"/>
          <w:sz w:val="24"/>
          <w:szCs w:val="24"/>
        </w:rPr>
      </w:pPr>
    </w:p>
    <w:p w:rsidR="009F2798" w:rsidRPr="002A64D2" w:rsidRDefault="009F2798" w:rsidP="00CE4F99">
      <w:pPr>
        <w:rPr>
          <w:rFonts w:ascii="Times New Roman" w:hAnsi="Times New Roman"/>
          <w:sz w:val="24"/>
          <w:szCs w:val="24"/>
        </w:rPr>
      </w:pPr>
    </w:p>
    <w:p w:rsidR="009F2798" w:rsidRPr="002A64D2" w:rsidRDefault="009F2798">
      <w:pPr>
        <w:rPr>
          <w:rFonts w:ascii="Times New Roman" w:hAnsi="Times New Roman"/>
          <w:color w:val="000000"/>
          <w:sz w:val="24"/>
          <w:szCs w:val="24"/>
        </w:rPr>
      </w:pPr>
      <w:r w:rsidRPr="002A64D2">
        <w:rPr>
          <w:rFonts w:ascii="Times New Roman" w:hAnsi="Times New Roman"/>
          <w:color w:val="000000"/>
          <w:sz w:val="24"/>
          <w:szCs w:val="24"/>
        </w:rPr>
        <w:br w:type="page"/>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Успех деятельности учреждения зависит от того, насколько интересно и разнообразно содержание его деятельности. </w:t>
      </w:r>
      <w:proofErr w:type="gramStart"/>
      <w:r w:rsidRPr="002A64D2">
        <w:rPr>
          <w:rFonts w:ascii="Times New Roman" w:hAnsi="Times New Roman"/>
          <w:color w:val="000000"/>
          <w:sz w:val="24"/>
          <w:szCs w:val="24"/>
        </w:rPr>
        <w:t>Содержание деятельности определяется интересами и запросами аудитории; событиями, происходящими в стране и за рубежом; спецификой развития и проблемами региона, в котором находится клубное учреждение; обычаями и традициями, бытующими в данной местности; знаменательными и памятными датами в жизни общества; календарём государственных праздников; годовым кругом народных праздников; уровнем профессионализма работников клубного учреждения, его материально - техническими и финансовыми возможностями.</w:t>
      </w:r>
      <w:proofErr w:type="gramEnd"/>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Содержание деятельности должно обязательно облекаться в определенную форму. Форма работы клубных учреждений - это способ реализация их деятельности, а также способы и приёмы организации клубной аудитории.</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Массовые формы работы предполагают включение в действие большого числа участников (народного гуляния, балы, маскарады, шоу, дискотеки и др.).</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При использовании различных форм работы необходимо учитывать одно непременное условие: форма должна соответствовать содержанию, чтобы оно могло раскрыться наиболее полно. Средства - это инструменты, с помощью которых осуществляется социальная - культура деятельность, своеобразный «механизм» доведения содержания деятельности до аудитории. В неразрывной связи с формами и средствами находятся методы.</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Методы - это пути достижения поставленной цели, способы и приёмы практической реализации деятельности. Первая группа </w:t>
      </w:r>
      <w:proofErr w:type="gramStart"/>
      <w:r w:rsidRPr="002A64D2">
        <w:rPr>
          <w:rFonts w:ascii="Times New Roman" w:hAnsi="Times New Roman"/>
          <w:color w:val="000000"/>
          <w:sz w:val="24"/>
          <w:szCs w:val="24"/>
        </w:rPr>
        <w:t>методов</w:t>
      </w:r>
      <w:proofErr w:type="gramEnd"/>
      <w:r w:rsidRPr="002A64D2">
        <w:rPr>
          <w:rFonts w:ascii="Times New Roman" w:hAnsi="Times New Roman"/>
          <w:color w:val="000000"/>
          <w:sz w:val="24"/>
          <w:szCs w:val="24"/>
        </w:rPr>
        <w:t xml:space="preserve"> используемая при осуществлении культурно - </w:t>
      </w:r>
      <w:proofErr w:type="spellStart"/>
      <w:r w:rsidRPr="002A64D2">
        <w:rPr>
          <w:rFonts w:ascii="Times New Roman" w:hAnsi="Times New Roman"/>
          <w:color w:val="000000"/>
          <w:sz w:val="24"/>
          <w:szCs w:val="24"/>
        </w:rPr>
        <w:t>досуговых</w:t>
      </w:r>
      <w:proofErr w:type="spellEnd"/>
      <w:r w:rsidRPr="002A64D2">
        <w:rPr>
          <w:rFonts w:ascii="Times New Roman" w:hAnsi="Times New Roman"/>
          <w:color w:val="000000"/>
          <w:sz w:val="24"/>
          <w:szCs w:val="24"/>
        </w:rPr>
        <w:t xml:space="preserve"> программ - это так, называемые родовые методы, которые включают в себя: метод иллюстрирования, метод театрализации, метод игры. Предназначение этих методов - предельно донести информацию, заложенную в программе, добиться эмоционального восприятия действия и включить в него аудиторию. Можно обратиться к самым современным формам, методам и средствам работы, использовать всё многообразие средств, но если не знать во имя чего и в какой логической последовательности действовать, то в итоге вряд ли можно достигнуть положительного результата.</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Цель: Возникновение и диалектика развития термина «культурно - </w:t>
      </w:r>
      <w:proofErr w:type="spellStart"/>
      <w:r w:rsidRPr="002A64D2">
        <w:rPr>
          <w:rFonts w:ascii="Times New Roman" w:hAnsi="Times New Roman"/>
          <w:color w:val="000000"/>
          <w:sz w:val="24"/>
          <w:szCs w:val="24"/>
        </w:rPr>
        <w:t>досуговая</w:t>
      </w:r>
      <w:proofErr w:type="spellEnd"/>
      <w:r w:rsidRPr="002A64D2">
        <w:rPr>
          <w:rFonts w:ascii="Times New Roman" w:hAnsi="Times New Roman"/>
          <w:color w:val="000000"/>
          <w:sz w:val="24"/>
          <w:szCs w:val="24"/>
        </w:rPr>
        <w:t xml:space="preserve"> деятельность», обоснование его родовых методов, форм и средств. Взаимосвязь теории культурно - </w:t>
      </w:r>
      <w:proofErr w:type="spellStart"/>
      <w:r w:rsidRPr="002A64D2">
        <w:rPr>
          <w:rFonts w:ascii="Times New Roman" w:hAnsi="Times New Roman"/>
          <w:color w:val="000000"/>
          <w:sz w:val="24"/>
          <w:szCs w:val="24"/>
        </w:rPr>
        <w:t>досуговой</w:t>
      </w:r>
      <w:proofErr w:type="spellEnd"/>
      <w:r w:rsidRPr="002A64D2">
        <w:rPr>
          <w:rFonts w:ascii="Times New Roman" w:hAnsi="Times New Roman"/>
          <w:color w:val="000000"/>
          <w:sz w:val="24"/>
          <w:szCs w:val="24"/>
        </w:rPr>
        <w:t xml:space="preserve"> деятельности с историей общественно - просветительного движения в России, современными зарубежными социально - педагогическими и </w:t>
      </w:r>
      <w:proofErr w:type="spellStart"/>
      <w:r w:rsidRPr="002A64D2">
        <w:rPr>
          <w:rFonts w:ascii="Times New Roman" w:hAnsi="Times New Roman"/>
          <w:color w:val="000000"/>
          <w:sz w:val="24"/>
          <w:szCs w:val="24"/>
        </w:rPr>
        <w:t>досуговедческими</w:t>
      </w:r>
      <w:proofErr w:type="spellEnd"/>
      <w:r w:rsidRPr="002A64D2">
        <w:rPr>
          <w:rFonts w:ascii="Times New Roman" w:hAnsi="Times New Roman"/>
          <w:color w:val="000000"/>
          <w:sz w:val="24"/>
          <w:szCs w:val="24"/>
        </w:rPr>
        <w:t xml:space="preserve"> теориями</w:t>
      </w:r>
      <w:r w:rsidRPr="002A64D2">
        <w:rPr>
          <w:rFonts w:ascii="Times New Roman" w:hAnsi="Times New Roman"/>
          <w:b/>
          <w:bCs/>
          <w:color w:val="000000"/>
          <w:sz w:val="24"/>
          <w:szCs w:val="24"/>
        </w:rPr>
        <w:t>. </w:t>
      </w:r>
      <w:r w:rsidRPr="002A64D2">
        <w:rPr>
          <w:rFonts w:ascii="Times New Roman" w:hAnsi="Times New Roman"/>
          <w:color w:val="000000"/>
          <w:sz w:val="24"/>
          <w:szCs w:val="24"/>
        </w:rPr>
        <w:t xml:space="preserve">Задача: </w:t>
      </w:r>
      <w:proofErr w:type="gramStart"/>
      <w:r w:rsidRPr="002A64D2">
        <w:rPr>
          <w:rFonts w:ascii="Times New Roman" w:hAnsi="Times New Roman"/>
          <w:color w:val="000000"/>
          <w:sz w:val="24"/>
          <w:szCs w:val="24"/>
        </w:rPr>
        <w:t xml:space="preserve">Взаимосвязь и взаимоотношение понятий «культура», «досуг», «просвещение», «творчество», «отдых», «развлечение», «методика культурно – </w:t>
      </w:r>
      <w:proofErr w:type="spellStart"/>
      <w:r w:rsidRPr="002A64D2">
        <w:rPr>
          <w:rFonts w:ascii="Times New Roman" w:hAnsi="Times New Roman"/>
          <w:color w:val="000000"/>
          <w:sz w:val="24"/>
          <w:szCs w:val="24"/>
        </w:rPr>
        <w:t>досуговой</w:t>
      </w:r>
      <w:proofErr w:type="spellEnd"/>
      <w:r w:rsidRPr="002A64D2">
        <w:rPr>
          <w:rFonts w:ascii="Times New Roman" w:hAnsi="Times New Roman"/>
          <w:color w:val="000000"/>
          <w:sz w:val="24"/>
          <w:szCs w:val="24"/>
        </w:rPr>
        <w:t xml:space="preserve">  деятельности».</w:t>
      </w:r>
      <w:proofErr w:type="gramEnd"/>
    </w:p>
    <w:p w:rsidR="009F2798" w:rsidRPr="002A64D2" w:rsidRDefault="009F2798" w:rsidP="00CE4F99">
      <w:pPr>
        <w:jc w:val="center"/>
        <w:rPr>
          <w:rFonts w:ascii="Arial" w:hAnsi="Arial" w:cs="Arial"/>
          <w:b/>
          <w:bCs/>
          <w:color w:val="000000"/>
          <w:kern w:val="36"/>
          <w:sz w:val="24"/>
          <w:szCs w:val="24"/>
          <w:lang w:eastAsia="ru-RU"/>
        </w:rPr>
      </w:pPr>
      <w:r w:rsidRPr="002A64D2">
        <w:rPr>
          <w:rFonts w:ascii="Times New Roman" w:hAnsi="Times New Roman"/>
          <w:b/>
          <w:sz w:val="24"/>
          <w:szCs w:val="24"/>
        </w:rPr>
        <w:t>Формы и средства социально-культурной деятельности.</w:t>
      </w:r>
    </w:p>
    <w:p w:rsidR="009F2798" w:rsidRPr="002A64D2" w:rsidRDefault="009F2798" w:rsidP="00CE4F99">
      <w:pPr>
        <w:rPr>
          <w:rFonts w:ascii="Times New Roman" w:hAnsi="Times New Roman"/>
          <w:b/>
          <w:bCs/>
          <w:color w:val="000000"/>
          <w:sz w:val="24"/>
          <w:szCs w:val="24"/>
        </w:rPr>
      </w:pPr>
      <w:r w:rsidRPr="002A64D2">
        <w:rPr>
          <w:rFonts w:ascii="Times New Roman" w:hAnsi="Times New Roman"/>
          <w:b/>
          <w:bCs/>
          <w:color w:val="000000"/>
          <w:sz w:val="24"/>
          <w:szCs w:val="24"/>
        </w:rPr>
        <w:t xml:space="preserve">Формы как способ </w:t>
      </w:r>
      <w:proofErr w:type="gramStart"/>
      <w:r w:rsidRPr="002A64D2">
        <w:rPr>
          <w:rFonts w:ascii="Times New Roman" w:hAnsi="Times New Roman"/>
          <w:b/>
          <w:bCs/>
          <w:color w:val="000000"/>
          <w:sz w:val="24"/>
          <w:szCs w:val="24"/>
        </w:rPr>
        <w:t>реализации содержания деятельности учреждений культуры</w:t>
      </w:r>
      <w:proofErr w:type="gramEnd"/>
      <w:r w:rsidRPr="002A64D2">
        <w:rPr>
          <w:rFonts w:ascii="Times New Roman" w:hAnsi="Times New Roman"/>
          <w:b/>
          <w:bCs/>
          <w:color w:val="000000"/>
          <w:sz w:val="24"/>
          <w:szCs w:val="24"/>
        </w:rPr>
        <w:t>.</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 К числу важнейших компонентов методики культурно - </w:t>
      </w:r>
      <w:proofErr w:type="spellStart"/>
      <w:r w:rsidRPr="002A64D2">
        <w:rPr>
          <w:rFonts w:ascii="Times New Roman" w:hAnsi="Times New Roman"/>
          <w:color w:val="000000"/>
          <w:sz w:val="24"/>
          <w:szCs w:val="24"/>
        </w:rPr>
        <w:t>досуговой</w:t>
      </w:r>
      <w:proofErr w:type="spellEnd"/>
      <w:r w:rsidRPr="002A64D2">
        <w:rPr>
          <w:rFonts w:ascii="Times New Roman" w:hAnsi="Times New Roman"/>
          <w:color w:val="000000"/>
          <w:sz w:val="24"/>
          <w:szCs w:val="24"/>
        </w:rPr>
        <w:t xml:space="preserve"> деятельности относятся формы </w:t>
      </w:r>
      <w:proofErr w:type="gramStart"/>
      <w:r w:rsidRPr="002A64D2">
        <w:rPr>
          <w:rFonts w:ascii="Times New Roman" w:hAnsi="Times New Roman"/>
          <w:color w:val="000000"/>
          <w:sz w:val="24"/>
          <w:szCs w:val="24"/>
        </w:rPr>
        <w:t>деятельности учреждений элементов функционирования учреждения</w:t>
      </w:r>
      <w:proofErr w:type="gramEnd"/>
      <w:r w:rsidRPr="002A64D2">
        <w:rPr>
          <w:rFonts w:ascii="Times New Roman" w:hAnsi="Times New Roman"/>
          <w:color w:val="000000"/>
          <w:sz w:val="24"/>
          <w:szCs w:val="24"/>
        </w:rPr>
        <w:t xml:space="preserve"> культуры, компонент культурно - </w:t>
      </w:r>
      <w:proofErr w:type="spellStart"/>
      <w:r w:rsidRPr="002A64D2">
        <w:rPr>
          <w:rFonts w:ascii="Times New Roman" w:hAnsi="Times New Roman"/>
          <w:color w:val="000000"/>
          <w:sz w:val="24"/>
          <w:szCs w:val="24"/>
        </w:rPr>
        <w:t>досуговой</w:t>
      </w:r>
      <w:proofErr w:type="spellEnd"/>
      <w:r w:rsidRPr="002A64D2">
        <w:rPr>
          <w:rFonts w:ascii="Times New Roman" w:hAnsi="Times New Roman"/>
          <w:color w:val="000000"/>
          <w:sz w:val="24"/>
          <w:szCs w:val="24"/>
        </w:rPr>
        <w:t xml:space="preserve"> деятельности.</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lastRenderedPageBreak/>
        <w:t xml:space="preserve">Термин “форма” употребляется в различных смыслах. </w:t>
      </w:r>
      <w:proofErr w:type="gramStart"/>
      <w:r w:rsidRPr="002A64D2">
        <w:rPr>
          <w:rFonts w:ascii="Times New Roman" w:hAnsi="Times New Roman"/>
          <w:color w:val="000000"/>
          <w:sz w:val="24"/>
          <w:szCs w:val="24"/>
        </w:rPr>
        <w:t>Форма (вообще) - устройство, структура, внешнее выражение чего - либо, система организации чего – либо</w:t>
      </w:r>
      <w:proofErr w:type="gramEnd"/>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Содержание деятельности должно обязательно облекаться в определенную форму. Формы работы клубных учреждений - это способы и приёмы организации клубной аудитории.</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По способам реализации содержания клубной деятельности мы различаем лекции и беседы, диспуты и вечера вопросов и ответов, дискотеки и шоу - программы и т.д.</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В зависимости от способов организации клубной аудитории формы бывают индивидуальные, групповые и массовые.</w:t>
      </w:r>
    </w:p>
    <w:p w:rsidR="009F2798" w:rsidRPr="002A64D2" w:rsidRDefault="009F2798" w:rsidP="00CE4F99">
      <w:pPr>
        <w:rPr>
          <w:rFonts w:ascii="Times New Roman" w:hAnsi="Times New Roman"/>
          <w:i/>
          <w:iCs/>
          <w:color w:val="000000"/>
          <w:sz w:val="24"/>
          <w:szCs w:val="24"/>
        </w:rPr>
      </w:pPr>
      <w:r w:rsidRPr="002A64D2">
        <w:rPr>
          <w:rFonts w:ascii="Times New Roman" w:hAnsi="Times New Roman"/>
          <w:i/>
          <w:iCs/>
          <w:color w:val="000000"/>
          <w:sz w:val="24"/>
          <w:szCs w:val="24"/>
        </w:rPr>
        <w:t>Индивидуальны формы:</w:t>
      </w:r>
    </w:p>
    <w:p w:rsidR="009F2798" w:rsidRPr="002A64D2" w:rsidRDefault="009F2798" w:rsidP="00CE4F99">
      <w:pPr>
        <w:rPr>
          <w:rFonts w:ascii="Times New Roman" w:hAnsi="Times New Roman"/>
          <w:color w:val="000000"/>
          <w:sz w:val="24"/>
          <w:szCs w:val="24"/>
        </w:rPr>
      </w:pPr>
      <w:r w:rsidRPr="002A64D2">
        <w:rPr>
          <w:rFonts w:ascii="Times New Roman" w:hAnsi="Times New Roman"/>
          <w:i/>
          <w:iCs/>
          <w:color w:val="000000"/>
          <w:sz w:val="24"/>
          <w:szCs w:val="24"/>
        </w:rPr>
        <w:t>-</w:t>
      </w:r>
      <w:r w:rsidRPr="002A64D2">
        <w:rPr>
          <w:rFonts w:ascii="Times New Roman" w:hAnsi="Times New Roman"/>
          <w:color w:val="000000"/>
          <w:sz w:val="24"/>
          <w:szCs w:val="24"/>
        </w:rPr>
        <w:t>Беседы: в обыденном смысле - литературная или театральная форма устного или письменного обмена в разговоре между двумя и более людьми; - в философском и научных смыслах - специфическая форма и организация общения, коммуникации. Традиционно противопоставляется монологу.</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Основные исторические основания беседы находятся в философских приёмах, обнаруживаемые в классической греческой и индийской литературе, в особенности в античной риторике, логике и софистики. Помимо осуществления коммуникации беседы может быть использован в художественных целях (в литературе, кино), для передачи философских идей (например, диалоги Платона - «</w:t>
      </w:r>
      <w:proofErr w:type="spellStart"/>
      <w:r w:rsidRPr="002A64D2">
        <w:rPr>
          <w:rFonts w:ascii="Times New Roman" w:hAnsi="Times New Roman"/>
          <w:color w:val="000000"/>
          <w:sz w:val="24"/>
          <w:szCs w:val="24"/>
        </w:rPr>
        <w:t>Федон</w:t>
      </w:r>
      <w:proofErr w:type="spellEnd"/>
      <w:r w:rsidRPr="002A64D2">
        <w:rPr>
          <w:rFonts w:ascii="Times New Roman" w:hAnsi="Times New Roman"/>
          <w:color w:val="000000"/>
          <w:sz w:val="24"/>
          <w:szCs w:val="24"/>
        </w:rPr>
        <w:t xml:space="preserve">», «Пир»), для обучения иностранному языку (как упражнение). В XIX в., потеряв почти полностью соприкосновение со своей основой и поддержкой в риторике, понятие беседы появляется вновь, трансформируясь в работах критиков культуры, таких как Михаил Бахтин и </w:t>
      </w:r>
      <w:proofErr w:type="spellStart"/>
      <w:r w:rsidRPr="002A64D2">
        <w:rPr>
          <w:rFonts w:ascii="Times New Roman" w:hAnsi="Times New Roman"/>
          <w:color w:val="000000"/>
          <w:sz w:val="24"/>
          <w:szCs w:val="24"/>
        </w:rPr>
        <w:t>Паул</w:t>
      </w:r>
      <w:proofErr w:type="gramStart"/>
      <w:r w:rsidRPr="002A64D2">
        <w:rPr>
          <w:rFonts w:ascii="Times New Roman" w:hAnsi="Times New Roman"/>
          <w:color w:val="000000"/>
          <w:sz w:val="24"/>
          <w:szCs w:val="24"/>
        </w:rPr>
        <w:t>у</w:t>
      </w:r>
      <w:proofErr w:type="spellEnd"/>
      <w:r w:rsidRPr="002A64D2">
        <w:rPr>
          <w:rFonts w:ascii="Times New Roman" w:hAnsi="Times New Roman"/>
          <w:color w:val="000000"/>
          <w:sz w:val="24"/>
          <w:szCs w:val="24"/>
        </w:rPr>
        <w:t>-</w:t>
      </w:r>
      <w:proofErr w:type="gramEnd"/>
      <w:r w:rsidRPr="002A64D2">
        <w:rPr>
          <w:rFonts w:ascii="Times New Roman" w:hAnsi="Times New Roman"/>
          <w:color w:val="000000"/>
          <w:sz w:val="24"/>
          <w:szCs w:val="24"/>
        </w:rPr>
        <w:t xml:space="preserve"> </w:t>
      </w:r>
      <w:proofErr w:type="spellStart"/>
      <w:r w:rsidRPr="002A64D2">
        <w:rPr>
          <w:rFonts w:ascii="Times New Roman" w:hAnsi="Times New Roman"/>
          <w:color w:val="000000"/>
          <w:sz w:val="24"/>
          <w:szCs w:val="24"/>
        </w:rPr>
        <w:t>Фрейре</w:t>
      </w:r>
      <w:proofErr w:type="spellEnd"/>
      <w:r w:rsidRPr="002A64D2">
        <w:rPr>
          <w:rFonts w:ascii="Times New Roman" w:hAnsi="Times New Roman"/>
          <w:color w:val="000000"/>
          <w:sz w:val="24"/>
          <w:szCs w:val="24"/>
        </w:rPr>
        <w:t xml:space="preserve">, богословов, таких как Мартин </w:t>
      </w:r>
      <w:proofErr w:type="spellStart"/>
      <w:r w:rsidRPr="002A64D2">
        <w:rPr>
          <w:rFonts w:ascii="Times New Roman" w:hAnsi="Times New Roman"/>
          <w:color w:val="000000"/>
          <w:sz w:val="24"/>
          <w:szCs w:val="24"/>
        </w:rPr>
        <w:t>Бубер</w:t>
      </w:r>
      <w:proofErr w:type="spellEnd"/>
      <w:r w:rsidRPr="002A64D2">
        <w:rPr>
          <w:rFonts w:ascii="Times New Roman" w:hAnsi="Times New Roman"/>
          <w:color w:val="000000"/>
          <w:sz w:val="24"/>
          <w:szCs w:val="24"/>
        </w:rPr>
        <w:t xml:space="preserve">, а также, в сущности, смягчая борьбу с </w:t>
      </w:r>
      <w:proofErr w:type="spellStart"/>
      <w:r w:rsidRPr="002A64D2">
        <w:rPr>
          <w:rFonts w:ascii="Times New Roman" w:hAnsi="Times New Roman"/>
          <w:color w:val="000000"/>
          <w:sz w:val="24"/>
          <w:szCs w:val="24"/>
        </w:rPr>
        <w:t>атомизацией</w:t>
      </w:r>
      <w:proofErr w:type="spellEnd"/>
      <w:r w:rsidRPr="002A64D2">
        <w:rPr>
          <w:rFonts w:ascii="Times New Roman" w:hAnsi="Times New Roman"/>
          <w:color w:val="000000"/>
          <w:sz w:val="24"/>
          <w:szCs w:val="24"/>
        </w:rPr>
        <w:t xml:space="preserve"> и социальным отчуждением человека в массовом индустриальном обществе.</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Консультации: объяснение, разъяснение каких либо понятий. Ответы на вопросы.</w:t>
      </w:r>
    </w:p>
    <w:p w:rsidR="009F2798" w:rsidRPr="002A64D2" w:rsidRDefault="009F2798" w:rsidP="00CE4F99">
      <w:pPr>
        <w:rPr>
          <w:rFonts w:ascii="Times New Roman" w:hAnsi="Times New Roman"/>
          <w:i/>
          <w:iCs/>
          <w:color w:val="000000"/>
          <w:sz w:val="24"/>
          <w:szCs w:val="24"/>
        </w:rPr>
      </w:pPr>
      <w:r w:rsidRPr="002A64D2">
        <w:rPr>
          <w:rFonts w:ascii="Times New Roman" w:hAnsi="Times New Roman"/>
          <w:i/>
          <w:iCs/>
          <w:color w:val="000000"/>
          <w:sz w:val="24"/>
          <w:szCs w:val="24"/>
        </w:rPr>
        <w:t>Групповые формы:</w:t>
      </w:r>
    </w:p>
    <w:p w:rsidR="009F2798" w:rsidRPr="002A64D2" w:rsidRDefault="009F2798" w:rsidP="00CE4F99">
      <w:pPr>
        <w:rPr>
          <w:rFonts w:ascii="Times New Roman" w:hAnsi="Times New Roman"/>
          <w:color w:val="000000"/>
          <w:sz w:val="24"/>
          <w:szCs w:val="24"/>
        </w:rPr>
      </w:pPr>
      <w:proofErr w:type="spellStart"/>
      <w:r w:rsidRPr="002A64D2">
        <w:rPr>
          <w:rFonts w:ascii="Times New Roman" w:hAnsi="Times New Roman"/>
          <w:color w:val="000000"/>
          <w:sz w:val="24"/>
          <w:szCs w:val="24"/>
        </w:rPr>
        <w:t>Лекции</w:t>
      </w:r>
      <w:proofErr w:type="gramStart"/>
      <w:r w:rsidRPr="002A64D2">
        <w:rPr>
          <w:rFonts w:ascii="Times New Roman" w:hAnsi="Times New Roman"/>
          <w:color w:val="000000"/>
          <w:sz w:val="24"/>
          <w:szCs w:val="24"/>
        </w:rPr>
        <w:t>:у</w:t>
      </w:r>
      <w:proofErr w:type="gramEnd"/>
      <w:r w:rsidRPr="002A64D2">
        <w:rPr>
          <w:rFonts w:ascii="Times New Roman" w:hAnsi="Times New Roman"/>
          <w:color w:val="000000"/>
          <w:sz w:val="24"/>
          <w:szCs w:val="24"/>
        </w:rPr>
        <w:t>стное</w:t>
      </w:r>
      <w:proofErr w:type="spellEnd"/>
      <w:r w:rsidRPr="002A64D2">
        <w:rPr>
          <w:rFonts w:ascii="Times New Roman" w:hAnsi="Times New Roman"/>
          <w:color w:val="000000"/>
          <w:sz w:val="24"/>
          <w:szCs w:val="24"/>
        </w:rPr>
        <w:t xml:space="preserve"> систематическое и последовательное изложение материала по какой - либо проблеме, методу, теме вопроса и т. д. Является элементом лекционно-семинарской формы обучения, практикуемой преимущественно в старших классах средней школы и в высшей школе (где эта форма является основной в процессе обучения). Лекция, как метод обучения, относится к словесным методам обучения и может применяться при классной - урочной системе обучения. В средней школе лекции обычно практикуются при изложении нового довольно объёмного и достаточно сложного материала с использованием приёмов активизации </w:t>
      </w:r>
      <w:proofErr w:type="spellStart"/>
      <w:r w:rsidRPr="002A64D2">
        <w:rPr>
          <w:rFonts w:ascii="Times New Roman" w:hAnsi="Times New Roman"/>
          <w:color w:val="000000"/>
          <w:sz w:val="24"/>
          <w:szCs w:val="24"/>
        </w:rPr>
        <w:t>учебно</w:t>
      </w:r>
      <w:proofErr w:type="spellEnd"/>
      <w:r w:rsidRPr="002A64D2">
        <w:rPr>
          <w:rFonts w:ascii="Times New Roman" w:hAnsi="Times New Roman"/>
          <w:color w:val="000000"/>
          <w:sz w:val="24"/>
          <w:szCs w:val="24"/>
        </w:rPr>
        <w:t xml:space="preserve"> - познавательной деятельности учащихся, в том числе приучения их к конспектированию излагаемого материала. Механизм восприятия лекции выглядит следующим образом: воспринимается информация, затем в сознании происходит её анализ, после чего информация снова выражается словами (в виде конспекта лекции). Конспект является уже продуктом мышления учащегося, что требует от него значительного умственного напряжения. Кроме того, на протяжении лекции возбуждаются одни и те же участки коры головного мозга, в результате чего уровень восприятия может понизить.</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lastRenderedPageBreak/>
        <w:t>Встречи: это хорошая возможность организовать людей в определённом месте, пообщаться, обсудить и проанализировать ситуации, проблемы и успехи.</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Тренинги: метод активного обучения, направленный на развитие знаний, умений и навыков и социальных установок.</w:t>
      </w:r>
    </w:p>
    <w:p w:rsidR="009F2798" w:rsidRPr="002A64D2" w:rsidRDefault="009F2798" w:rsidP="00CE4F99">
      <w:pPr>
        <w:rPr>
          <w:rFonts w:ascii="Times New Roman" w:hAnsi="Times New Roman"/>
          <w:i/>
          <w:iCs/>
          <w:color w:val="000000"/>
          <w:sz w:val="24"/>
          <w:szCs w:val="24"/>
        </w:rPr>
      </w:pPr>
      <w:r w:rsidRPr="002A64D2">
        <w:rPr>
          <w:rFonts w:ascii="Times New Roman" w:hAnsi="Times New Roman"/>
          <w:i/>
          <w:iCs/>
          <w:color w:val="000000"/>
          <w:sz w:val="24"/>
          <w:szCs w:val="24"/>
        </w:rPr>
        <w:t>Массовые формы:</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Праздники: день торжества, установленный в честь или в память кого-нибудь, чего-нибудь. День или ряд дней, отмечаемых церковью в память религиозного события или святого. Выходной, нерабочий день. День радости и торжества. День игр и развлечений. Праздник является особым элементом в структуре социального времени. Главная функция праздника - </w:t>
      </w:r>
      <w:proofErr w:type="spellStart"/>
      <w:r w:rsidRPr="002A64D2">
        <w:rPr>
          <w:rFonts w:ascii="Times New Roman" w:hAnsi="Times New Roman"/>
          <w:color w:val="000000"/>
          <w:sz w:val="24"/>
          <w:szCs w:val="24"/>
        </w:rPr>
        <w:t>социокультурная</w:t>
      </w:r>
      <w:proofErr w:type="spellEnd"/>
      <w:r w:rsidRPr="002A64D2">
        <w:rPr>
          <w:rFonts w:ascii="Times New Roman" w:hAnsi="Times New Roman"/>
          <w:color w:val="000000"/>
          <w:sz w:val="24"/>
          <w:szCs w:val="24"/>
        </w:rPr>
        <w:t xml:space="preserve"> интеграция той или иной общности людей. Разные праздники осуществляют разные виды интеграции. </w:t>
      </w:r>
      <w:proofErr w:type="gramStart"/>
      <w:r w:rsidRPr="002A64D2">
        <w:rPr>
          <w:rFonts w:ascii="Times New Roman" w:hAnsi="Times New Roman"/>
          <w:color w:val="000000"/>
          <w:sz w:val="24"/>
          <w:szCs w:val="24"/>
        </w:rPr>
        <w:t xml:space="preserve">Праздничный спектакль любого уровня строится по образу семейного праздника, при этом делаются попытки усилить интеграцию </w:t>
      </w:r>
      <w:proofErr w:type="spellStart"/>
      <w:r w:rsidRPr="002A64D2">
        <w:rPr>
          <w:rFonts w:ascii="Times New Roman" w:hAnsi="Times New Roman"/>
          <w:color w:val="000000"/>
          <w:sz w:val="24"/>
          <w:szCs w:val="24"/>
        </w:rPr>
        <w:t>социокультурных</w:t>
      </w:r>
      <w:proofErr w:type="spellEnd"/>
      <w:r w:rsidRPr="002A64D2">
        <w:rPr>
          <w:rFonts w:ascii="Times New Roman" w:hAnsi="Times New Roman"/>
          <w:color w:val="000000"/>
          <w:sz w:val="24"/>
          <w:szCs w:val="24"/>
        </w:rPr>
        <w:t xml:space="preserve"> полей, приблизить управляющих к управляемым, главу государства к народу.</w:t>
      </w:r>
      <w:proofErr w:type="gramEnd"/>
      <w:r w:rsidRPr="002A64D2">
        <w:rPr>
          <w:rFonts w:ascii="Times New Roman" w:hAnsi="Times New Roman"/>
          <w:color w:val="000000"/>
          <w:sz w:val="24"/>
          <w:szCs w:val="24"/>
        </w:rPr>
        <w:t xml:space="preserve"> В общем, сплотить ту или иную социальную общность. Цель государственных праздников - сплочение граждан вокруг официальных лидеров. Государственные праздники бывают двух уровней: организуемые самими властями и индивидуальные. Второй уровень, это когда государственный праздник сливается с индивидуальным и люди устраивают застолья. В случае первого уровня праздник просто становится дополнительным выходным. Религиозные праздники обеспечивают интеграцию всех членов данной церкви вокруг ее руководства. Семейные праздники выполняют функцию сплочения членов семьи и родственников. Важную роль в праздничных ритуалах играет потребление. Оно выражается в застолье, подарках и специальной праздничной одежде. Формирование общества потребления превращает бизнес в ключевого участника праздничного </w:t>
      </w:r>
      <w:proofErr w:type="spellStart"/>
      <w:r w:rsidRPr="002A64D2">
        <w:rPr>
          <w:rFonts w:ascii="Times New Roman" w:hAnsi="Times New Roman"/>
          <w:color w:val="000000"/>
          <w:sz w:val="24"/>
          <w:szCs w:val="24"/>
        </w:rPr>
        <w:t>дискурса</w:t>
      </w:r>
      <w:proofErr w:type="spellEnd"/>
      <w:r w:rsidRPr="002A64D2">
        <w:rPr>
          <w:rFonts w:ascii="Times New Roman" w:hAnsi="Times New Roman"/>
          <w:color w:val="000000"/>
          <w:sz w:val="24"/>
          <w:szCs w:val="24"/>
        </w:rPr>
        <w:t xml:space="preserve">. Праздник - это инструмент маркетинга. К тому же, праздник выполняет важную функцию релаксации. Праздник делает перерыв в </w:t>
      </w:r>
      <w:proofErr w:type="spellStart"/>
      <w:r w:rsidRPr="002A64D2">
        <w:rPr>
          <w:rFonts w:ascii="Times New Roman" w:hAnsi="Times New Roman"/>
          <w:color w:val="000000"/>
          <w:sz w:val="24"/>
          <w:szCs w:val="24"/>
        </w:rPr>
        <w:t>рутинизированной</w:t>
      </w:r>
      <w:proofErr w:type="spellEnd"/>
      <w:r w:rsidRPr="002A64D2">
        <w:rPr>
          <w:rFonts w:ascii="Times New Roman" w:hAnsi="Times New Roman"/>
          <w:color w:val="000000"/>
          <w:sz w:val="24"/>
          <w:szCs w:val="24"/>
        </w:rPr>
        <w:t xml:space="preserve"> жизни человека.</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Семинары: форма учебно-практических занятий, при которой учащиеся (студенты, стажёры) обсуждают сообщения, доклады и рефераты, выполненные ими по результатам учебных или научных исследований под руководством преподавателя. Преподаватель в этом случае является координатором обсуждений темы семинара, подготовка к которому является обязательной. Поэтому тема семинара и основные источники обсуждения предъявляются до обсуждения для детального ознакомления, изучения. Цели обсуждений направлены на формирование навыков профессиональной полемики и закрепление обсуждаемого материала. Семинары - эффективная форма подготовки инженерных и научно - педагогических кадров в ВУЗах. Научные семинары - в научных коллективах традиционная форма повышения квалификации, ознакомление с работами коллег, форма коллективного, публичного рабочего обсуждения научной информации коллегами для формирования компетенции участников коллектива в объёме новых знаний, методов, для оптимизации взаимодействия по проектам и программам.</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В лучшем случае семинар проводится с представлением материалов в доступе до семинара, когда доклад содержит только краткую, реферативную, обзорную форму, задавая тему обсуждений. Собственно семинар есть перенос предметных кулуарных обсуждений в публичную форму семинара, который может сниматься на видео или протоколироваться.</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lastRenderedPageBreak/>
        <w:t>В лучшем случае семинар проводится с представлением материалов в доступе до семинара, когда доклад содержит только краткую, реферативную, обзорную форму, задавая тему обсуждений. Собственно семинар есть перенос предметных кулуарных обсуждений в публичную форму семинара, который может сниматься на видео или протоколироваться.</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Используются, в основном, в работе школ, студий, народных университетов. К групповым формам работы относятся, прежде всего, клубные объединения - это кружки и коллективы самодеятельного художественного творчества, а также мероприятия, носящие камерный характер (вечера - кафе, дискуссионные формы, литературно - музыкальные и поэтические вечера и т.п.).</w:t>
      </w:r>
    </w:p>
    <w:p w:rsidR="009F2798" w:rsidRPr="002A64D2" w:rsidRDefault="009F2798" w:rsidP="00CE4F99">
      <w:pPr>
        <w:jc w:val="center"/>
        <w:rPr>
          <w:rFonts w:ascii="Times New Roman" w:hAnsi="Times New Roman"/>
          <w:b/>
          <w:bCs/>
          <w:color w:val="000000"/>
          <w:kern w:val="36"/>
          <w:sz w:val="24"/>
          <w:szCs w:val="24"/>
          <w:lang w:eastAsia="ru-RU"/>
        </w:rPr>
      </w:pPr>
      <w:r w:rsidRPr="002A64D2">
        <w:rPr>
          <w:rFonts w:ascii="Times New Roman" w:hAnsi="Times New Roman"/>
          <w:b/>
          <w:bCs/>
          <w:color w:val="000000"/>
          <w:kern w:val="36"/>
          <w:sz w:val="24"/>
          <w:szCs w:val="24"/>
          <w:lang w:eastAsia="ru-RU"/>
        </w:rPr>
        <w:t>Средства - основные инструменты социально - культурной деятельности.</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Содержание деятельности, заключенное в ту или иную форму, невозможно реализовать без использования определённых средств. Средства - это основные инструменты, с помощью которых осуществляется социально - культурная деятельность, своеобразный “механизм” доведения содержания деятельности до аудитории.</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 xml:space="preserve">Они подразделяются </w:t>
      </w:r>
      <w:proofErr w:type="spellStart"/>
      <w:r w:rsidRPr="002A64D2">
        <w:rPr>
          <w:rFonts w:ascii="Times New Roman" w:hAnsi="Times New Roman"/>
          <w:color w:val="000000"/>
          <w:sz w:val="24"/>
          <w:szCs w:val="24"/>
          <w:lang w:eastAsia="ru-RU"/>
        </w:rPr>
        <w:t>на</w:t>
      </w:r>
      <w:proofErr w:type="gramStart"/>
      <w:r w:rsidRPr="002A64D2">
        <w:rPr>
          <w:rFonts w:ascii="Times New Roman" w:hAnsi="Times New Roman"/>
          <w:color w:val="000000"/>
          <w:sz w:val="24"/>
          <w:szCs w:val="24"/>
          <w:lang w:eastAsia="ru-RU"/>
        </w:rPr>
        <w:t>:</w:t>
      </w:r>
      <w:r w:rsidRPr="002A64D2">
        <w:rPr>
          <w:rFonts w:ascii="Times New Roman" w:hAnsi="Times New Roman"/>
          <w:b/>
          <w:bCs/>
          <w:color w:val="000000"/>
          <w:sz w:val="24"/>
          <w:szCs w:val="24"/>
          <w:lang w:eastAsia="ru-RU"/>
        </w:rPr>
        <w:t>х</w:t>
      </w:r>
      <w:proofErr w:type="gramEnd"/>
      <w:r w:rsidRPr="002A64D2">
        <w:rPr>
          <w:rFonts w:ascii="Times New Roman" w:hAnsi="Times New Roman"/>
          <w:b/>
          <w:bCs/>
          <w:color w:val="000000"/>
          <w:sz w:val="24"/>
          <w:szCs w:val="24"/>
          <w:lang w:eastAsia="ru-RU"/>
        </w:rPr>
        <w:t>удожественно</w:t>
      </w:r>
      <w:proofErr w:type="spellEnd"/>
      <w:r w:rsidRPr="002A64D2">
        <w:rPr>
          <w:rFonts w:ascii="Times New Roman" w:hAnsi="Times New Roman"/>
          <w:b/>
          <w:bCs/>
          <w:color w:val="000000"/>
          <w:sz w:val="24"/>
          <w:szCs w:val="24"/>
          <w:lang w:eastAsia="ru-RU"/>
        </w:rPr>
        <w:t xml:space="preserve"> </w:t>
      </w:r>
      <w:r w:rsidRPr="002A64D2">
        <w:rPr>
          <w:rFonts w:ascii="Times New Roman" w:hAnsi="Times New Roman"/>
          <w:bCs/>
          <w:color w:val="000000"/>
          <w:sz w:val="24"/>
          <w:szCs w:val="24"/>
          <w:lang w:eastAsia="ru-RU"/>
        </w:rPr>
        <w:t>- выразительные средства: живое слово, музыка.</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 xml:space="preserve">Живое слово - Слово как ведущее средство в социально - культурной </w:t>
      </w:r>
      <w:proofErr w:type="spellStart"/>
      <w:r w:rsidRPr="002A64D2">
        <w:rPr>
          <w:rFonts w:ascii="Times New Roman" w:hAnsi="Times New Roman"/>
          <w:color w:val="000000"/>
          <w:sz w:val="24"/>
          <w:szCs w:val="24"/>
          <w:lang w:eastAsia="ru-RU"/>
        </w:rPr>
        <w:t>деятельности</w:t>
      </w:r>
      <w:proofErr w:type="gramStart"/>
      <w:r w:rsidRPr="002A64D2">
        <w:rPr>
          <w:rFonts w:ascii="Times New Roman" w:hAnsi="Times New Roman"/>
          <w:color w:val="000000"/>
          <w:sz w:val="24"/>
          <w:szCs w:val="24"/>
          <w:lang w:eastAsia="ru-RU"/>
        </w:rPr>
        <w:t>.Ж</w:t>
      </w:r>
      <w:proofErr w:type="gramEnd"/>
      <w:r w:rsidRPr="002A64D2">
        <w:rPr>
          <w:rFonts w:ascii="Times New Roman" w:hAnsi="Times New Roman"/>
          <w:color w:val="000000"/>
          <w:sz w:val="24"/>
          <w:szCs w:val="24"/>
          <w:lang w:eastAsia="ru-RU"/>
        </w:rPr>
        <w:t>ивоеслово</w:t>
      </w:r>
      <w:proofErr w:type="spellEnd"/>
      <w:r w:rsidRPr="002A64D2">
        <w:rPr>
          <w:rFonts w:ascii="Times New Roman" w:hAnsi="Times New Roman"/>
          <w:color w:val="000000"/>
          <w:sz w:val="24"/>
          <w:szCs w:val="24"/>
          <w:lang w:eastAsia="ru-RU"/>
        </w:rPr>
        <w:t xml:space="preserve"> - форма литературного, а иногда и ораторского искусства, художественное выступление, в котором текст, стихи, истории, эссе больше говорятся, чем поются.</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Музыка - вид искусства, художественным материалом которого является звук, особым образом организованный во времени.</w:t>
      </w:r>
    </w:p>
    <w:p w:rsidR="009F2798" w:rsidRPr="002A64D2" w:rsidRDefault="009F2798" w:rsidP="009504B5">
      <w:pPr>
        <w:jc w:val="center"/>
        <w:rPr>
          <w:rFonts w:ascii="Times New Roman" w:hAnsi="Times New Roman"/>
          <w:bCs/>
          <w:color w:val="000000"/>
          <w:sz w:val="24"/>
          <w:szCs w:val="24"/>
          <w:lang w:eastAsia="ru-RU"/>
        </w:rPr>
      </w:pPr>
      <w:r w:rsidRPr="002A64D2">
        <w:rPr>
          <w:rFonts w:ascii="Times New Roman" w:hAnsi="Times New Roman"/>
          <w:bCs/>
          <w:color w:val="000000"/>
          <w:sz w:val="24"/>
          <w:szCs w:val="24"/>
          <w:lang w:eastAsia="ru-RU"/>
        </w:rPr>
        <w:t>Хореография, пение, драматургия.</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Хореография - танцевальное искусство в целом. Один из древнейших видов творчества, выразительным средством которого служат движения человеческого тела, связанные с музыкальным сопровождением.</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Происхождение пения связано со стремлением человека выразить своё настроение в звуках голоса. Постепенно развиваясь, пение становится предметом особого искусства.</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Пение применяется не только в соло, но и в совместном исполнении (дуэт, трио, квартет, квинтет, хор, ансамбль, то есть пение солистов с хором).</w:t>
      </w:r>
    </w:p>
    <w:p w:rsidR="009F2798" w:rsidRPr="002A64D2" w:rsidRDefault="009F2798" w:rsidP="00CE4F99">
      <w:pPr>
        <w:rPr>
          <w:rFonts w:ascii="Times New Roman" w:hAnsi="Times New Roman"/>
          <w:color w:val="000000"/>
          <w:sz w:val="24"/>
          <w:szCs w:val="24"/>
          <w:lang w:eastAsia="ru-RU"/>
        </w:rPr>
      </w:pPr>
      <w:r w:rsidRPr="002A64D2">
        <w:rPr>
          <w:rFonts w:ascii="Times New Roman" w:hAnsi="Times New Roman"/>
          <w:color w:val="000000"/>
          <w:sz w:val="24"/>
          <w:szCs w:val="24"/>
          <w:lang w:eastAsia="ru-RU"/>
        </w:rPr>
        <w:t>Драматургия - теория и искусство построения драматического произведения, а также сюжетно - образная концепция такого произведения. Драматургией называют также совокупность драматических произведений отдельного писателя, страны или народа, эпохи. Понимание основных элементов драматического произведения и принципов драматургии исторически изменчивы. Драма трактовалась как действие совершающееся (</w:t>
      </w:r>
      <w:proofErr w:type="spellStart"/>
      <w:r w:rsidRPr="002A64D2">
        <w:rPr>
          <w:rFonts w:ascii="Times New Roman" w:hAnsi="Times New Roman"/>
          <w:color w:val="000000"/>
          <w:sz w:val="24"/>
          <w:szCs w:val="24"/>
          <w:lang w:eastAsia="ru-RU"/>
        </w:rPr>
        <w:t>a</w:t>
      </w:r>
      <w:proofErr w:type="spellEnd"/>
      <w:r w:rsidRPr="002A64D2">
        <w:rPr>
          <w:rFonts w:ascii="Times New Roman" w:hAnsi="Times New Roman"/>
          <w:color w:val="000000"/>
          <w:sz w:val="24"/>
          <w:szCs w:val="24"/>
          <w:lang w:eastAsia="ru-RU"/>
        </w:rPr>
        <w:t xml:space="preserve"> не уже совершившееся) при взаимодействии характера и внешнего положения действующих лиц. Действие представляет собой известную перемену в известный промежуток времени. Перемене в драматургии соответствует перемена судьбы, радостная в комедии и печальная в </w:t>
      </w:r>
      <w:r w:rsidRPr="002A64D2">
        <w:rPr>
          <w:rFonts w:ascii="Times New Roman" w:hAnsi="Times New Roman"/>
          <w:color w:val="000000"/>
          <w:sz w:val="24"/>
          <w:szCs w:val="24"/>
          <w:lang w:eastAsia="ru-RU"/>
        </w:rPr>
        <w:lastRenderedPageBreak/>
        <w:t>трагедии. Промежуток времени может охватывать несколько часов, как во французской классической драме, или многие годы, как у Шекспира.</w:t>
      </w:r>
    </w:p>
    <w:p w:rsidR="009F2798" w:rsidRPr="002A64D2" w:rsidRDefault="009F2798" w:rsidP="00CE4F99">
      <w:pPr>
        <w:jc w:val="center"/>
        <w:rPr>
          <w:rFonts w:ascii="Times New Roman" w:hAnsi="Times New Roman"/>
          <w:b/>
          <w:bCs/>
          <w:color w:val="000000"/>
          <w:kern w:val="36"/>
          <w:sz w:val="24"/>
          <w:szCs w:val="24"/>
          <w:lang w:eastAsia="ru-RU"/>
        </w:rPr>
      </w:pPr>
      <w:r w:rsidRPr="002A64D2">
        <w:rPr>
          <w:rFonts w:ascii="Times New Roman" w:hAnsi="Times New Roman"/>
          <w:b/>
          <w:bCs/>
          <w:color w:val="000000"/>
          <w:kern w:val="36"/>
          <w:sz w:val="24"/>
          <w:szCs w:val="24"/>
          <w:lang w:eastAsia="ru-RU"/>
        </w:rPr>
        <w:t>Методы социально - культурной деятельности.</w:t>
      </w:r>
    </w:p>
    <w:p w:rsidR="009F2798" w:rsidRPr="002A64D2" w:rsidRDefault="009F2798" w:rsidP="00CE4F99">
      <w:pPr>
        <w:rPr>
          <w:rFonts w:ascii="Times New Roman" w:hAnsi="Times New Roman"/>
          <w:b/>
          <w:bCs/>
          <w:color w:val="000000"/>
          <w:sz w:val="24"/>
          <w:szCs w:val="24"/>
        </w:rPr>
      </w:pPr>
      <w:r w:rsidRPr="002A64D2">
        <w:rPr>
          <w:rFonts w:ascii="Times New Roman" w:hAnsi="Times New Roman"/>
          <w:b/>
          <w:bCs/>
          <w:color w:val="000000"/>
          <w:sz w:val="24"/>
          <w:szCs w:val="24"/>
        </w:rPr>
        <w:t>Методы как пути достижения поставленной цели.</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В неразрывной связи с формами и средствами находятся методы </w:t>
      </w:r>
      <w:proofErr w:type="spellStart"/>
      <w:r w:rsidRPr="002A64D2">
        <w:rPr>
          <w:rFonts w:ascii="Times New Roman" w:hAnsi="Times New Roman"/>
          <w:color w:val="000000"/>
          <w:sz w:val="24"/>
          <w:szCs w:val="24"/>
        </w:rPr>
        <w:t>культурно-досуговой</w:t>
      </w:r>
      <w:proofErr w:type="spellEnd"/>
      <w:r w:rsidRPr="002A64D2">
        <w:rPr>
          <w:rFonts w:ascii="Times New Roman" w:hAnsi="Times New Roman"/>
          <w:color w:val="000000"/>
          <w:sz w:val="24"/>
          <w:szCs w:val="24"/>
        </w:rPr>
        <w:t xml:space="preserve"> деятельности. Метод - это пути достижения постановленной цели, способы и приёмы практической реализации деятельности. Первая группа </w:t>
      </w:r>
      <w:proofErr w:type="gramStart"/>
      <w:r w:rsidRPr="002A64D2">
        <w:rPr>
          <w:rFonts w:ascii="Times New Roman" w:hAnsi="Times New Roman"/>
          <w:color w:val="000000"/>
          <w:sz w:val="24"/>
          <w:szCs w:val="24"/>
        </w:rPr>
        <w:t>методов</w:t>
      </w:r>
      <w:proofErr w:type="gramEnd"/>
      <w:r w:rsidRPr="002A64D2">
        <w:rPr>
          <w:rFonts w:ascii="Times New Roman" w:hAnsi="Times New Roman"/>
          <w:color w:val="000000"/>
          <w:sz w:val="24"/>
          <w:szCs w:val="24"/>
        </w:rPr>
        <w:t xml:space="preserve"> используемая при осуществлении </w:t>
      </w:r>
      <w:proofErr w:type="spellStart"/>
      <w:r w:rsidRPr="002A64D2">
        <w:rPr>
          <w:rFonts w:ascii="Times New Roman" w:hAnsi="Times New Roman"/>
          <w:color w:val="000000"/>
          <w:sz w:val="24"/>
          <w:szCs w:val="24"/>
        </w:rPr>
        <w:t>культурно-досуговой</w:t>
      </w:r>
      <w:proofErr w:type="spellEnd"/>
      <w:r w:rsidRPr="002A64D2">
        <w:rPr>
          <w:rFonts w:ascii="Times New Roman" w:hAnsi="Times New Roman"/>
          <w:color w:val="000000"/>
          <w:sz w:val="24"/>
          <w:szCs w:val="24"/>
        </w:rPr>
        <w:t xml:space="preserve"> программ - это, так называемые, родовые методы, которые включают в себя: метод театрализации, метод иллюстрирования, метод игры. Предназначение этих методов - предельно донести информацию, заложенную в программе, добиться эмоционального восприятия действия и включить в него аудиторию. Методы культурно - </w:t>
      </w:r>
      <w:proofErr w:type="spellStart"/>
      <w:r w:rsidRPr="002A64D2">
        <w:rPr>
          <w:rFonts w:ascii="Times New Roman" w:hAnsi="Times New Roman"/>
          <w:color w:val="000000"/>
          <w:sz w:val="24"/>
          <w:szCs w:val="24"/>
        </w:rPr>
        <w:t>досуговой</w:t>
      </w:r>
      <w:proofErr w:type="spellEnd"/>
      <w:r w:rsidRPr="002A64D2">
        <w:rPr>
          <w:rFonts w:ascii="Times New Roman" w:hAnsi="Times New Roman"/>
          <w:color w:val="000000"/>
          <w:sz w:val="24"/>
          <w:szCs w:val="24"/>
        </w:rPr>
        <w:t xml:space="preserve"> деятельности, как и формы, всегда связаны с содержанием, определяются целями, которые ставятся перед специалистами. Наряду с термином “метод” употребляется термин “ методический прием”. Каждый метод представляет собой определенную систему примеров. Иными словами, каждый метод - это совокупность приемов, объединенных общностью задачи и единым подходом к решению. Прием - это элемент, делать метода, вспомогательное средство. Каждый из методов с помощью различных приемов. Прием по отношению к данному методу при решении других, более частных задач может стать методом со своими приемами его применения. В деятельности культуры методические приемы используются как самостоятельные методы и, в свою очередь, реализуются с помощью определенных методических приемов. Так, использование в ходе лекции фрагменты из кинофильма - это методический прием, прослушивание магнитофонной записи на семинаре - тоже методический прием.</w:t>
      </w:r>
    </w:p>
    <w:p w:rsidR="009F2798" w:rsidRPr="002A64D2" w:rsidRDefault="009F2798" w:rsidP="00CE4F99">
      <w:pPr>
        <w:rPr>
          <w:rFonts w:ascii="Times New Roman" w:hAnsi="Times New Roman"/>
          <w:b/>
          <w:bCs/>
          <w:color w:val="000000"/>
          <w:sz w:val="24"/>
          <w:szCs w:val="24"/>
          <w:u w:val="single"/>
        </w:rPr>
      </w:pPr>
      <w:r w:rsidRPr="002A64D2">
        <w:rPr>
          <w:rFonts w:ascii="Times New Roman" w:hAnsi="Times New Roman"/>
          <w:b/>
          <w:bCs/>
          <w:color w:val="000000"/>
          <w:sz w:val="24"/>
          <w:szCs w:val="24"/>
          <w:u w:val="single"/>
        </w:rPr>
        <w:t>Методика подготовки представлений:</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 xml:space="preserve">Создание постановочной группы </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сценарист – режиссер</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художник</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музыкальный руководитель</w:t>
      </w:r>
    </w:p>
    <w:p w:rsidR="009F2798" w:rsidRPr="002A64D2" w:rsidRDefault="009F2798" w:rsidP="00CE4F99">
      <w:pPr>
        <w:rPr>
          <w:rFonts w:ascii="Times New Roman" w:hAnsi="Times New Roman"/>
          <w:color w:val="000000"/>
          <w:sz w:val="24"/>
          <w:szCs w:val="24"/>
        </w:rPr>
      </w:pPr>
      <w:r w:rsidRPr="002A64D2">
        <w:rPr>
          <w:rFonts w:ascii="Times New Roman" w:hAnsi="Times New Roman"/>
          <w:color w:val="000000"/>
          <w:sz w:val="24"/>
          <w:szCs w:val="24"/>
        </w:rPr>
        <w:t>осветитель</w:t>
      </w:r>
    </w:p>
    <w:p w:rsidR="009F2798" w:rsidRPr="002A64D2" w:rsidRDefault="009F2798" w:rsidP="00CE4F99">
      <w:pPr>
        <w:widowControl w:val="0"/>
        <w:autoSpaceDE w:val="0"/>
        <w:autoSpaceDN w:val="0"/>
        <w:adjustRightInd w:val="0"/>
        <w:spacing w:line="240" w:lineRule="auto"/>
        <w:ind w:firstLine="680"/>
        <w:rPr>
          <w:rFonts w:ascii="Times New Roman" w:hAnsi="Times New Roman"/>
          <w:sz w:val="24"/>
          <w:szCs w:val="24"/>
        </w:rPr>
      </w:pPr>
      <w:r w:rsidRPr="002A64D2">
        <w:rPr>
          <w:rFonts w:ascii="Times New Roman" w:hAnsi="Times New Roman"/>
          <w:color w:val="000000"/>
          <w:sz w:val="24"/>
          <w:szCs w:val="24"/>
        </w:rPr>
        <w:t xml:space="preserve"> создание сценария</w:t>
      </w:r>
    </w:p>
    <w:p w:rsidR="009F2798" w:rsidRPr="002A64D2" w:rsidRDefault="009F2798" w:rsidP="009504B5">
      <w:pPr>
        <w:jc w:val="center"/>
        <w:rPr>
          <w:rFonts w:ascii="Times New Roman" w:hAnsi="Times New Roman"/>
          <w:b/>
          <w:sz w:val="24"/>
          <w:szCs w:val="24"/>
        </w:rPr>
      </w:pPr>
      <w:proofErr w:type="spellStart"/>
      <w:r w:rsidRPr="002A64D2">
        <w:rPr>
          <w:rFonts w:ascii="Times New Roman" w:hAnsi="Times New Roman"/>
          <w:b/>
          <w:sz w:val="24"/>
          <w:szCs w:val="24"/>
        </w:rPr>
        <w:t>Коммуникативность</w:t>
      </w:r>
      <w:proofErr w:type="spellEnd"/>
      <w:r w:rsidRPr="002A64D2">
        <w:rPr>
          <w:rFonts w:ascii="Times New Roman" w:hAnsi="Times New Roman"/>
          <w:b/>
          <w:sz w:val="24"/>
          <w:szCs w:val="24"/>
        </w:rPr>
        <w:t xml:space="preserve"> детей в обществе.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Жизнь каждого человека буквально пронизана контактами с другими людьми. Потребность в общении - одна из самых важных человеческих потребностей. Психологи относят потребность в общении к числу важнейших условий формирования личности.</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Отношения с другими людьми зарождаются и наиболее интенсивно развиваются в детском возрасте. Без полноценного общения ребенок не сможет социально адаптироваться в </w:t>
      </w:r>
      <w:r w:rsidRPr="002A64D2">
        <w:rPr>
          <w:rFonts w:ascii="Times New Roman" w:hAnsi="Times New Roman"/>
          <w:sz w:val="24"/>
          <w:szCs w:val="24"/>
        </w:rPr>
        <w:lastRenderedPageBreak/>
        <w:t>обществе, также это отразится на интеллектуальном развитии и формировании личности в целом.</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Большинство детей в коммуникативном общении достаточно </w:t>
      </w:r>
      <w:proofErr w:type="gramStart"/>
      <w:r w:rsidRPr="002A64D2">
        <w:rPr>
          <w:rFonts w:ascii="Times New Roman" w:hAnsi="Times New Roman"/>
          <w:sz w:val="24"/>
          <w:szCs w:val="24"/>
        </w:rPr>
        <w:t>благополучны</w:t>
      </w:r>
      <w:proofErr w:type="gramEnd"/>
      <w:r w:rsidRPr="002A64D2">
        <w:rPr>
          <w:rFonts w:ascii="Times New Roman" w:hAnsi="Times New Roman"/>
          <w:sz w:val="24"/>
          <w:szCs w:val="24"/>
        </w:rPr>
        <w:t xml:space="preserve">. Они способны налаживать контакты как </w:t>
      </w:r>
      <w:proofErr w:type="gramStart"/>
      <w:r w:rsidRPr="002A64D2">
        <w:rPr>
          <w:rFonts w:ascii="Times New Roman" w:hAnsi="Times New Roman"/>
          <w:sz w:val="24"/>
          <w:szCs w:val="24"/>
        </w:rPr>
        <w:t>со</w:t>
      </w:r>
      <w:proofErr w:type="gramEnd"/>
      <w:r w:rsidRPr="002A64D2">
        <w:rPr>
          <w:rFonts w:ascii="Times New Roman" w:hAnsi="Times New Roman"/>
          <w:sz w:val="24"/>
          <w:szCs w:val="24"/>
        </w:rPr>
        <w:t xml:space="preserve"> взрослыми, так и со сверстниками; умеют договариваться о совместных делах и играх; строят планы и пытаются их реализовать; свободно выражают свои просьбы, задают вопросы; в процессе общения используют различные коммуникативные средства - речевые, мимические, невербальные (образно - жестовые). Их отличает живой интерес к собеседнику, которым для ребёнка становится сверстник.</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Однако определённая часть детей в разной степени испытывает трудности в овладении коммуникативной деятельностью (в общении). Это обнаруживается при взаимодействии ребёнка </w:t>
      </w:r>
      <w:proofErr w:type="gramStart"/>
      <w:r w:rsidRPr="002A64D2">
        <w:rPr>
          <w:rFonts w:ascii="Times New Roman" w:hAnsi="Times New Roman"/>
          <w:sz w:val="24"/>
          <w:szCs w:val="24"/>
        </w:rPr>
        <w:t>со</w:t>
      </w:r>
      <w:proofErr w:type="gramEnd"/>
      <w:r w:rsidRPr="002A64D2">
        <w:rPr>
          <w:rFonts w:ascii="Times New Roman" w:hAnsi="Times New Roman"/>
          <w:sz w:val="24"/>
          <w:szCs w:val="24"/>
        </w:rPr>
        <w:t xml:space="preserve"> взрослыми и сверстниками, в партнёрской ролевой игре, в ситуациях нерегламентированного общения (в свободной деятельности). Трудности вхождения в детский коллектив, недостаточное умение учитывать в совместной деятельности деловые и игровые интересы партнёра приводят к обеднению коммуникативных способностей ребёнка, оказывают негативное влияние на характер и содержание игровой деятельности, межличностных отношений, определяют невысокий социальный статус в группе сверстников. Такие дети, несмотря на стремление играть вместе с другими, с трудом налаживают дружеские и игровые отношения с ними, ссорятся, вынуждены играть в одиночестве.</w:t>
      </w:r>
    </w:p>
    <w:p w:rsidR="009F2798" w:rsidRPr="002A64D2" w:rsidRDefault="009F2798" w:rsidP="00C37186">
      <w:pPr>
        <w:spacing w:before="100" w:beforeAutospacing="1" w:after="100" w:afterAutospacing="1" w:line="240" w:lineRule="auto"/>
        <w:jc w:val="center"/>
        <w:rPr>
          <w:rFonts w:ascii="Times New Roman" w:hAnsi="Times New Roman"/>
          <w:b/>
          <w:sz w:val="24"/>
          <w:szCs w:val="24"/>
        </w:rPr>
      </w:pPr>
      <w:r w:rsidRPr="002A64D2">
        <w:rPr>
          <w:rFonts w:ascii="Times New Roman" w:hAnsi="Times New Roman"/>
          <w:b/>
          <w:sz w:val="24"/>
          <w:szCs w:val="24"/>
        </w:rPr>
        <w:t xml:space="preserve">В развитии коммуникативных навыков большое значение имеет </w:t>
      </w:r>
      <w:proofErr w:type="spellStart"/>
      <w:r w:rsidRPr="002A64D2">
        <w:rPr>
          <w:rFonts w:ascii="Times New Roman" w:hAnsi="Times New Roman"/>
          <w:b/>
          <w:sz w:val="24"/>
          <w:szCs w:val="24"/>
        </w:rPr>
        <w:t>культурно-досуговая</w:t>
      </w:r>
      <w:proofErr w:type="spellEnd"/>
      <w:r w:rsidRPr="002A64D2">
        <w:rPr>
          <w:rFonts w:ascii="Times New Roman" w:hAnsi="Times New Roman"/>
          <w:b/>
          <w:sz w:val="24"/>
          <w:szCs w:val="24"/>
        </w:rPr>
        <w:t xml:space="preserve"> деятельность.</w:t>
      </w:r>
    </w:p>
    <w:p w:rsidR="009F2798" w:rsidRPr="002A64D2" w:rsidRDefault="009F2798" w:rsidP="00EB59B6">
      <w:pPr>
        <w:spacing w:before="100" w:beforeAutospacing="1" w:after="100" w:afterAutospacing="1" w:line="240" w:lineRule="auto"/>
        <w:rPr>
          <w:rFonts w:ascii="Times New Roman" w:hAnsi="Times New Roman"/>
          <w:sz w:val="24"/>
          <w:szCs w:val="24"/>
        </w:rPr>
      </w:pPr>
      <w:proofErr w:type="spellStart"/>
      <w:r w:rsidRPr="002A64D2">
        <w:rPr>
          <w:rFonts w:ascii="Times New Roman" w:hAnsi="Times New Roman"/>
          <w:sz w:val="24"/>
          <w:szCs w:val="24"/>
        </w:rPr>
        <w:t>Культурно-досуговая</w:t>
      </w:r>
      <w:proofErr w:type="spellEnd"/>
      <w:r w:rsidRPr="002A64D2">
        <w:rPr>
          <w:rFonts w:ascii="Times New Roman" w:hAnsi="Times New Roman"/>
          <w:sz w:val="24"/>
          <w:szCs w:val="24"/>
        </w:rPr>
        <w:t xml:space="preserve"> деятельность в нашем обществе является автономным образованием, в то же время она тесно связана с другими видами деятельности; бытовой, религиозной, торговой, социальной, политической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Обобщая многочисленные определения понятия досуга, формулируются общие положения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деятельности.</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Досуг - это сфера нерегламентированного поведения людей, но в понятие "досуг" вкладывается и иное содержание: это сфера свободного, нерегламентированного поведения человека, возможность выбора </w:t>
      </w:r>
      <w:proofErr w:type="spellStart"/>
      <w:r w:rsidRPr="002A64D2">
        <w:rPr>
          <w:rFonts w:ascii="Times New Roman" w:hAnsi="Times New Roman"/>
          <w:sz w:val="24"/>
          <w:szCs w:val="24"/>
        </w:rPr>
        <w:t>досуговых</w:t>
      </w:r>
      <w:proofErr w:type="spellEnd"/>
      <w:r w:rsidRPr="002A64D2">
        <w:rPr>
          <w:rFonts w:ascii="Times New Roman" w:hAnsi="Times New Roman"/>
          <w:sz w:val="24"/>
          <w:szCs w:val="24"/>
        </w:rPr>
        <w:t xml:space="preserve"> занятий и в то же время стройность, целенаправленность самого процесса досуга, охватывающего искусство, игру, общение, развлечения, художественное творчество и т.д. </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Культурный досуг является не только средством борьбы с негативными поступками людей, но он способен сформировать в обществе достойную </w:t>
      </w:r>
      <w:proofErr w:type="spellStart"/>
      <w:r w:rsidRPr="002A64D2">
        <w:rPr>
          <w:rFonts w:ascii="Times New Roman" w:hAnsi="Times New Roman"/>
          <w:sz w:val="24"/>
          <w:szCs w:val="24"/>
        </w:rPr>
        <w:t>культурно-досуговую</w:t>
      </w:r>
      <w:proofErr w:type="spellEnd"/>
      <w:r w:rsidRPr="002A64D2">
        <w:rPr>
          <w:rFonts w:ascii="Times New Roman" w:hAnsi="Times New Roman"/>
          <w:sz w:val="24"/>
          <w:szCs w:val="24"/>
        </w:rPr>
        <w:t xml:space="preserve"> среду. Отличительным качеством культурного досуга является его эмоциональная окрашенность, возможность привнести в каждую форму занятий душевные переживания. </w:t>
      </w:r>
      <w:proofErr w:type="spellStart"/>
      <w:r w:rsidRPr="002A64D2">
        <w:rPr>
          <w:rFonts w:ascii="Times New Roman" w:hAnsi="Times New Roman"/>
          <w:sz w:val="24"/>
          <w:szCs w:val="24"/>
        </w:rPr>
        <w:t>Досуговая</w:t>
      </w:r>
      <w:proofErr w:type="spellEnd"/>
      <w:r w:rsidRPr="002A64D2">
        <w:rPr>
          <w:rFonts w:ascii="Times New Roman" w:hAnsi="Times New Roman"/>
          <w:sz w:val="24"/>
          <w:szCs w:val="24"/>
        </w:rPr>
        <w:t xml:space="preserve"> сфера, кроме того, даёт субъекту возможность заниматься любимым делом, встречаться с интересными людьми, посещать значимые для него места, быть участником важных событий.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На современном этапе </w:t>
      </w:r>
      <w:proofErr w:type="spellStart"/>
      <w:r w:rsidRPr="002A64D2">
        <w:rPr>
          <w:rFonts w:ascii="Times New Roman" w:hAnsi="Times New Roman"/>
          <w:sz w:val="24"/>
          <w:szCs w:val="24"/>
        </w:rPr>
        <w:t>общественно-досуговая</w:t>
      </w:r>
      <w:proofErr w:type="spellEnd"/>
      <w:r w:rsidRPr="002A64D2">
        <w:rPr>
          <w:rFonts w:ascii="Times New Roman" w:hAnsi="Times New Roman"/>
          <w:sz w:val="24"/>
          <w:szCs w:val="24"/>
        </w:rPr>
        <w:t xml:space="preserve"> сфера должна </w:t>
      </w:r>
      <w:proofErr w:type="gramStart"/>
      <w:r w:rsidRPr="002A64D2">
        <w:rPr>
          <w:rFonts w:ascii="Times New Roman" w:hAnsi="Times New Roman"/>
          <w:sz w:val="24"/>
          <w:szCs w:val="24"/>
        </w:rPr>
        <w:t>представлять личности иные возможности</w:t>
      </w:r>
      <w:proofErr w:type="gramEnd"/>
      <w:r w:rsidRPr="002A64D2">
        <w:rPr>
          <w:rFonts w:ascii="Times New Roman" w:hAnsi="Times New Roman"/>
          <w:sz w:val="24"/>
          <w:szCs w:val="24"/>
        </w:rPr>
        <w:t xml:space="preserve"> для культурного досуга. Её основное отличие - высокий уровень культурно-технической оснащённости, использование современных </w:t>
      </w:r>
      <w:proofErr w:type="spellStart"/>
      <w:r w:rsidRPr="002A64D2">
        <w:rPr>
          <w:rFonts w:ascii="Times New Roman" w:hAnsi="Times New Roman"/>
          <w:sz w:val="24"/>
          <w:szCs w:val="24"/>
        </w:rPr>
        <w:t>досуговых</w:t>
      </w:r>
      <w:proofErr w:type="spellEnd"/>
      <w:r w:rsidRPr="002A64D2">
        <w:rPr>
          <w:rFonts w:ascii="Times New Roman" w:hAnsi="Times New Roman"/>
          <w:sz w:val="24"/>
          <w:szCs w:val="24"/>
        </w:rPr>
        <w:t xml:space="preserve"> технологий, форм и методов, эстетически насыщенное пространство и высокий художественный уровень </w:t>
      </w:r>
      <w:proofErr w:type="spellStart"/>
      <w:r w:rsidRPr="002A64D2">
        <w:rPr>
          <w:rFonts w:ascii="Times New Roman" w:hAnsi="Times New Roman"/>
          <w:sz w:val="24"/>
          <w:szCs w:val="24"/>
        </w:rPr>
        <w:t>досугового</w:t>
      </w:r>
      <w:proofErr w:type="spellEnd"/>
      <w:r w:rsidRPr="002A64D2">
        <w:rPr>
          <w:rFonts w:ascii="Times New Roman" w:hAnsi="Times New Roman"/>
          <w:sz w:val="24"/>
          <w:szCs w:val="24"/>
        </w:rPr>
        <w:t xml:space="preserve"> процесса.</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lastRenderedPageBreak/>
        <w:t>Основное назначение учреждений культуры - создание условий для удовлетворения растущих духовно-культурных потребностей и формирование мотивов поведения.</w:t>
      </w:r>
    </w:p>
    <w:p w:rsidR="009F2798" w:rsidRPr="002A64D2" w:rsidRDefault="009F2798" w:rsidP="00EB59B6">
      <w:pPr>
        <w:spacing w:before="100" w:beforeAutospacing="1" w:after="100" w:afterAutospacing="1" w:line="240" w:lineRule="auto"/>
        <w:rPr>
          <w:rFonts w:ascii="Times New Roman" w:hAnsi="Times New Roman"/>
          <w:sz w:val="24"/>
          <w:szCs w:val="24"/>
        </w:rPr>
      </w:pPr>
      <w:proofErr w:type="spellStart"/>
      <w:r w:rsidRPr="002A64D2">
        <w:rPr>
          <w:rFonts w:ascii="Times New Roman" w:hAnsi="Times New Roman"/>
          <w:sz w:val="24"/>
          <w:szCs w:val="24"/>
        </w:rPr>
        <w:t>Культурно-досуговая</w:t>
      </w:r>
      <w:proofErr w:type="spellEnd"/>
      <w:r w:rsidRPr="002A64D2">
        <w:rPr>
          <w:rFonts w:ascii="Times New Roman" w:hAnsi="Times New Roman"/>
          <w:sz w:val="24"/>
          <w:szCs w:val="24"/>
        </w:rPr>
        <w:t xml:space="preserve"> деятельность всегда складывается в процессе активного освоения личностью общественных и производственных отношений и зависит от интересов и потребностей её политического, культурного и нравственного развития в сфере производства и досуга.</w:t>
      </w:r>
    </w:p>
    <w:p w:rsidR="009F2798" w:rsidRPr="002A64D2" w:rsidRDefault="009F2798" w:rsidP="00EB59B6">
      <w:pPr>
        <w:spacing w:before="100" w:beforeAutospacing="1" w:after="100" w:afterAutospacing="1" w:line="240" w:lineRule="auto"/>
        <w:rPr>
          <w:rFonts w:ascii="Times New Roman" w:hAnsi="Times New Roman"/>
          <w:sz w:val="24"/>
          <w:szCs w:val="24"/>
        </w:rPr>
      </w:pPr>
      <w:proofErr w:type="spellStart"/>
      <w:r w:rsidRPr="002A64D2">
        <w:rPr>
          <w:rFonts w:ascii="Times New Roman" w:hAnsi="Times New Roman"/>
          <w:sz w:val="24"/>
          <w:szCs w:val="24"/>
        </w:rPr>
        <w:t>Культурно-досуговая</w:t>
      </w:r>
      <w:proofErr w:type="spellEnd"/>
      <w:r w:rsidRPr="002A64D2">
        <w:rPr>
          <w:rFonts w:ascii="Times New Roman" w:hAnsi="Times New Roman"/>
          <w:sz w:val="24"/>
          <w:szCs w:val="24"/>
        </w:rPr>
        <w:t xml:space="preserve"> деятельность представляет собой систему, связанную с другими сферами человеческой деятельности, ей принадлежит активная роль в формировании общественной практики наряду с экономикой, политикой и идеологией. Современная теория рассматривает </w:t>
      </w:r>
      <w:proofErr w:type="spellStart"/>
      <w:r w:rsidRPr="002A64D2">
        <w:rPr>
          <w:rFonts w:ascii="Times New Roman" w:hAnsi="Times New Roman"/>
          <w:sz w:val="24"/>
          <w:szCs w:val="24"/>
        </w:rPr>
        <w:t>культурно-досуговую</w:t>
      </w:r>
      <w:proofErr w:type="spellEnd"/>
      <w:r w:rsidRPr="002A64D2">
        <w:rPr>
          <w:rFonts w:ascii="Times New Roman" w:hAnsi="Times New Roman"/>
          <w:sz w:val="24"/>
          <w:szCs w:val="24"/>
        </w:rPr>
        <w:t xml:space="preserve"> деятельность как процесс освоения человеком мира, в основе которого лежит многосторонняя по своей природе деятельность, имеющая собственные функции, цели, средства, этапы.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Отождествляя освоение мира с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деятельностью, можно говорить о культурных ценностях, которые создаются, сохраняются и распространяются в процессе освоения мира. Они используются субъектом для дальнейшего познания и преобразования мира и его самого. При этом процесс создания, сохранения и опосредованного распространения духовных ценностей можно целенаправленно регулировать. Их критическое осмысление, отбор и освоение в процессе деятельности приводят к формированию культурного слоя, который, в свою очередь, выступает как совокупность норм и ценностей, выработанных народом, которые осваиваются, закрепляются, развиваются и используются в зависимости от конкретных задач.</w:t>
      </w:r>
    </w:p>
    <w:p w:rsidR="009F2798" w:rsidRPr="002A64D2" w:rsidRDefault="009F2798" w:rsidP="00EB59B6">
      <w:pPr>
        <w:spacing w:before="100" w:beforeAutospacing="1" w:after="100" w:afterAutospacing="1" w:line="240" w:lineRule="auto"/>
        <w:rPr>
          <w:rFonts w:ascii="Times New Roman" w:hAnsi="Times New Roman"/>
          <w:sz w:val="24"/>
          <w:szCs w:val="24"/>
        </w:rPr>
      </w:pPr>
      <w:proofErr w:type="spellStart"/>
      <w:r w:rsidRPr="002A64D2">
        <w:rPr>
          <w:rFonts w:ascii="Times New Roman" w:hAnsi="Times New Roman"/>
          <w:sz w:val="24"/>
          <w:szCs w:val="24"/>
        </w:rPr>
        <w:t>Культурно-досуговая</w:t>
      </w:r>
      <w:proofErr w:type="spellEnd"/>
      <w:r w:rsidRPr="002A64D2">
        <w:rPr>
          <w:rFonts w:ascii="Times New Roman" w:hAnsi="Times New Roman"/>
          <w:sz w:val="24"/>
          <w:szCs w:val="24"/>
        </w:rPr>
        <w:t xml:space="preserve"> деятельность в этом контексте представляется системой со сложной структурой, переплетением типов и видов деятельности. На каждом этапе исторического развития виды </w:t>
      </w:r>
      <w:proofErr w:type="spellStart"/>
      <w:r w:rsidRPr="002A64D2">
        <w:rPr>
          <w:rFonts w:ascii="Times New Roman" w:hAnsi="Times New Roman"/>
          <w:sz w:val="24"/>
          <w:szCs w:val="24"/>
        </w:rPr>
        <w:t>культурено-досуговой</w:t>
      </w:r>
      <w:proofErr w:type="spellEnd"/>
      <w:r w:rsidRPr="002A64D2">
        <w:rPr>
          <w:rFonts w:ascii="Times New Roman" w:hAnsi="Times New Roman"/>
          <w:sz w:val="24"/>
          <w:szCs w:val="24"/>
        </w:rPr>
        <w:t xml:space="preserve"> </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Культурная деятельность - это создание, потребление и сохранение созданного трудом народа материального и духовного.</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Поэтому </w:t>
      </w:r>
      <w:proofErr w:type="spellStart"/>
      <w:r w:rsidRPr="002A64D2">
        <w:rPr>
          <w:rFonts w:ascii="Times New Roman" w:hAnsi="Times New Roman"/>
          <w:sz w:val="24"/>
          <w:szCs w:val="24"/>
        </w:rPr>
        <w:t>культурно-досуговая</w:t>
      </w:r>
      <w:proofErr w:type="spellEnd"/>
      <w:r w:rsidRPr="002A64D2">
        <w:rPr>
          <w:rFonts w:ascii="Times New Roman" w:hAnsi="Times New Roman"/>
          <w:sz w:val="24"/>
          <w:szCs w:val="24"/>
        </w:rPr>
        <w:t xml:space="preserve"> деятельность - это целенаправленный процесс создания условий для мотивированного выбора личностью предметной деятельности, определяемый её потребностями и интересами, способствующий усвоению, сохранению, производству и распространению духовных и материальных ценностей в сфере досуга.</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Рассмотрим средства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деятельности, способствующие развитию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p>
    <w:p w:rsidR="009F2798" w:rsidRPr="002A64D2" w:rsidRDefault="009F2798" w:rsidP="00C37186">
      <w:pPr>
        <w:spacing w:before="100" w:beforeAutospacing="1" w:after="100" w:afterAutospacing="1" w:line="240" w:lineRule="auto"/>
        <w:jc w:val="center"/>
        <w:rPr>
          <w:rFonts w:ascii="Times New Roman" w:hAnsi="Times New Roman"/>
          <w:b/>
          <w:sz w:val="24"/>
          <w:szCs w:val="24"/>
        </w:rPr>
      </w:pPr>
      <w:r w:rsidRPr="002A64D2">
        <w:rPr>
          <w:rFonts w:ascii="Times New Roman" w:hAnsi="Times New Roman"/>
          <w:b/>
          <w:sz w:val="24"/>
          <w:szCs w:val="24"/>
        </w:rPr>
        <w:t xml:space="preserve">В работах Ю.А. </w:t>
      </w:r>
      <w:proofErr w:type="spellStart"/>
      <w:r w:rsidRPr="002A64D2">
        <w:rPr>
          <w:rFonts w:ascii="Times New Roman" w:hAnsi="Times New Roman"/>
          <w:b/>
          <w:sz w:val="24"/>
          <w:szCs w:val="24"/>
        </w:rPr>
        <w:t>Стрельцова</w:t>
      </w:r>
      <w:proofErr w:type="spellEnd"/>
      <w:r w:rsidRPr="002A64D2">
        <w:rPr>
          <w:rFonts w:ascii="Times New Roman" w:hAnsi="Times New Roman"/>
          <w:b/>
          <w:sz w:val="24"/>
          <w:szCs w:val="24"/>
        </w:rPr>
        <w:t xml:space="preserve"> выделены возможные содержательные виды межличностной коммуникации детей в досуге: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коммуникации в процессе отдыха и развлечений;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коммуникации в ходе потребления духовных ценностей;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коммуникации на основе созидания духовных ценностей;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lastRenderedPageBreak/>
        <w:t>· коммуникации, связанные с деятельностью по распространению духовных ценностей 24, С. 80.</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По признаку организации Ю.А. Стрельцов выделяет два самостоятельных вида </w:t>
      </w:r>
      <w:proofErr w:type="spellStart"/>
      <w:r w:rsidRPr="002A64D2">
        <w:rPr>
          <w:rFonts w:ascii="Times New Roman" w:hAnsi="Times New Roman"/>
          <w:sz w:val="24"/>
          <w:szCs w:val="24"/>
        </w:rPr>
        <w:t>досуговой</w:t>
      </w:r>
      <w:proofErr w:type="spellEnd"/>
      <w:r w:rsidRPr="002A64D2">
        <w:rPr>
          <w:rFonts w:ascii="Times New Roman" w:hAnsi="Times New Roman"/>
          <w:sz w:val="24"/>
          <w:szCs w:val="24"/>
        </w:rPr>
        <w:t xml:space="preserve"> детской коммуникации. Первый из них возникает и функционирует в рамках стихийно образующихся диффузных групп и собой представляет наиболее распространенную форму повседневного свободного  контакта. Второй вид общения - это межличностное взаимодействие и взаимосвязи, развивающиеся внутри стабильных </w:t>
      </w:r>
      <w:proofErr w:type="spellStart"/>
      <w:r w:rsidRPr="002A64D2">
        <w:rPr>
          <w:rFonts w:ascii="Times New Roman" w:hAnsi="Times New Roman"/>
          <w:sz w:val="24"/>
          <w:szCs w:val="24"/>
        </w:rPr>
        <w:t>досуговых</w:t>
      </w:r>
      <w:proofErr w:type="spellEnd"/>
      <w:r w:rsidRPr="002A64D2">
        <w:rPr>
          <w:rFonts w:ascii="Times New Roman" w:hAnsi="Times New Roman"/>
          <w:sz w:val="24"/>
          <w:szCs w:val="24"/>
        </w:rPr>
        <w:t xml:space="preserve"> объединений. Здесь контакты отличаются большей устойчивостью, регулярностью, организованностью. Субъекты общения связаны единой, регулярно повторяющейся деятельностью. Взаимоотношения в данном случае строятся более осознанно. Поскольку дети хорошо знают друг друга и находятся в рамках общности со своими дополнительными нормами поведения, уменьшается действие случайных факторов. Не будет преувеличением сказать, что этот вид </w:t>
      </w:r>
      <w:proofErr w:type="spellStart"/>
      <w:r w:rsidRPr="002A64D2">
        <w:rPr>
          <w:rFonts w:ascii="Times New Roman" w:hAnsi="Times New Roman"/>
          <w:sz w:val="24"/>
          <w:szCs w:val="24"/>
        </w:rPr>
        <w:t>досуговых</w:t>
      </w:r>
      <w:proofErr w:type="spellEnd"/>
      <w:r w:rsidRPr="002A64D2">
        <w:rPr>
          <w:rFonts w:ascii="Times New Roman" w:hAnsi="Times New Roman"/>
          <w:sz w:val="24"/>
          <w:szCs w:val="24"/>
        </w:rPr>
        <w:t xml:space="preserve"> контактов обладает особенно мощным </w:t>
      </w:r>
      <w:proofErr w:type="spellStart"/>
      <w:r w:rsidRPr="002A64D2">
        <w:rPr>
          <w:rFonts w:ascii="Times New Roman" w:hAnsi="Times New Roman"/>
          <w:sz w:val="24"/>
          <w:szCs w:val="24"/>
        </w:rPr>
        <w:t>социокультурным</w:t>
      </w:r>
      <w:proofErr w:type="spellEnd"/>
      <w:r w:rsidRPr="002A64D2">
        <w:rPr>
          <w:rFonts w:ascii="Times New Roman" w:hAnsi="Times New Roman"/>
          <w:sz w:val="24"/>
          <w:szCs w:val="24"/>
        </w:rPr>
        <w:t xml:space="preserve"> потенциалом.</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В процессе </w:t>
      </w:r>
      <w:proofErr w:type="spellStart"/>
      <w:r w:rsidRPr="002A64D2">
        <w:rPr>
          <w:rFonts w:ascii="Times New Roman" w:hAnsi="Times New Roman"/>
          <w:sz w:val="24"/>
          <w:szCs w:val="24"/>
        </w:rPr>
        <w:t>досугового</w:t>
      </w:r>
      <w:proofErr w:type="spellEnd"/>
      <w:r w:rsidRPr="002A64D2">
        <w:rPr>
          <w:rFonts w:ascii="Times New Roman" w:hAnsi="Times New Roman"/>
          <w:sz w:val="24"/>
          <w:szCs w:val="24"/>
        </w:rPr>
        <w:t xml:space="preserve"> общения велик удельный вес диалогических форм речи детей. Характерная черта их - чередование высказываний одного ребёнка с высказываниями другого. Вступление в разговор происходит или в порядке естественной смены высказываний (выслушал - отвечай), или в порядке прерывания, когда собеседник начинает говорить, не дослушав партнера до конца. Общение здесь базируется на единстве прямой и обратной связи, т.е. предполагает восприятие ответной реакции сразу после передачи первичной информации. Обязательное условие нормально развивающегося диалога – взаимного внимания. Собеседники - дети должны слушать друг друга, при этом подготовка к очередному высказыванию происходит параллельно с восприятием. В бытовом диалоге нет возможности делать слишком большие паузы для обдумывания. Разговор идет здесь практически без перерывов.</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В непосредственном общении слово всегда дополняется зрительным восприятием. Мимика и пантомимика наглядно отражают реакцию собеседника на услышанное (согласие, несогласие, внимание, отключение и т.д.). Кроме этого, зрительно воспринимаемые компоненты общения могут выполнять и роль недвусмысленного ответа собеседнику 24, С. 127.</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Живое слово в процессе общения опирается на переживаемые детьми чувства и эмоции. Для выражения их ребёнок прибегает к использованию целого ряда дополнительных сигналов, из совокупности которых складывается эмоциональный компонент общения.</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Поскольку </w:t>
      </w:r>
      <w:proofErr w:type="spellStart"/>
      <w:r w:rsidRPr="002A64D2">
        <w:rPr>
          <w:rFonts w:ascii="Times New Roman" w:hAnsi="Times New Roman"/>
          <w:sz w:val="24"/>
          <w:szCs w:val="24"/>
        </w:rPr>
        <w:t>досуговое</w:t>
      </w:r>
      <w:proofErr w:type="spellEnd"/>
      <w:r w:rsidRPr="002A64D2">
        <w:rPr>
          <w:rFonts w:ascii="Times New Roman" w:hAnsi="Times New Roman"/>
          <w:sz w:val="24"/>
          <w:szCs w:val="24"/>
        </w:rPr>
        <w:t xml:space="preserve">  </w:t>
      </w:r>
      <w:proofErr w:type="gramStart"/>
      <w:r w:rsidRPr="002A64D2">
        <w:rPr>
          <w:rFonts w:ascii="Times New Roman" w:hAnsi="Times New Roman"/>
          <w:sz w:val="24"/>
          <w:szCs w:val="24"/>
        </w:rPr>
        <w:t>общение</w:t>
      </w:r>
      <w:proofErr w:type="gramEnd"/>
      <w:r w:rsidRPr="002A64D2">
        <w:rPr>
          <w:rFonts w:ascii="Times New Roman" w:hAnsi="Times New Roman"/>
          <w:sz w:val="24"/>
          <w:szCs w:val="24"/>
        </w:rPr>
        <w:t xml:space="preserve"> в конечном счете представляет своеобразную систему взаимных воздействий, его итоговый результат следует искать в тех изменениях, которые происходят в облике контактирующих детей.</w:t>
      </w:r>
    </w:p>
    <w:p w:rsidR="009F2798" w:rsidRPr="002A64D2" w:rsidRDefault="009F2798" w:rsidP="00C37186">
      <w:pPr>
        <w:spacing w:before="100" w:beforeAutospacing="1" w:after="100" w:afterAutospacing="1" w:line="240" w:lineRule="auto"/>
        <w:jc w:val="center"/>
        <w:rPr>
          <w:rFonts w:ascii="Times New Roman" w:hAnsi="Times New Roman"/>
          <w:b/>
          <w:sz w:val="24"/>
          <w:szCs w:val="24"/>
        </w:rPr>
      </w:pPr>
      <w:r w:rsidRPr="002A64D2">
        <w:rPr>
          <w:rFonts w:ascii="Times New Roman" w:hAnsi="Times New Roman"/>
          <w:b/>
          <w:sz w:val="24"/>
          <w:szCs w:val="24"/>
        </w:rPr>
        <w:t>Все многообразие форм коммуникации детей в условиях досуга можно классифицировать по следующим основным признакам:</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по содержанию (</w:t>
      </w:r>
      <w:proofErr w:type="gramStart"/>
      <w:r w:rsidRPr="002A64D2">
        <w:rPr>
          <w:rFonts w:ascii="Times New Roman" w:hAnsi="Times New Roman"/>
          <w:sz w:val="24"/>
          <w:szCs w:val="24"/>
        </w:rPr>
        <w:t>познавательные</w:t>
      </w:r>
      <w:proofErr w:type="gramEnd"/>
      <w:r w:rsidRPr="002A64D2">
        <w:rPr>
          <w:rFonts w:ascii="Times New Roman" w:hAnsi="Times New Roman"/>
          <w:sz w:val="24"/>
          <w:szCs w:val="24"/>
        </w:rPr>
        <w:t>, развлекательные);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по времени (</w:t>
      </w:r>
      <w:proofErr w:type="gramStart"/>
      <w:r w:rsidRPr="002A64D2">
        <w:rPr>
          <w:rFonts w:ascii="Times New Roman" w:hAnsi="Times New Roman"/>
          <w:sz w:val="24"/>
          <w:szCs w:val="24"/>
        </w:rPr>
        <w:t>кратковременные</w:t>
      </w:r>
      <w:proofErr w:type="gramEnd"/>
      <w:r w:rsidRPr="002A64D2">
        <w:rPr>
          <w:rFonts w:ascii="Times New Roman" w:hAnsi="Times New Roman"/>
          <w:sz w:val="24"/>
          <w:szCs w:val="24"/>
        </w:rPr>
        <w:t>, периодические, систематические);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по характеру (</w:t>
      </w:r>
      <w:proofErr w:type="gramStart"/>
      <w:r w:rsidRPr="002A64D2">
        <w:rPr>
          <w:rFonts w:ascii="Times New Roman" w:hAnsi="Times New Roman"/>
          <w:sz w:val="24"/>
          <w:szCs w:val="24"/>
        </w:rPr>
        <w:t>пассивные</w:t>
      </w:r>
      <w:proofErr w:type="gramEnd"/>
      <w:r w:rsidRPr="002A64D2">
        <w:rPr>
          <w:rFonts w:ascii="Times New Roman" w:hAnsi="Times New Roman"/>
          <w:sz w:val="24"/>
          <w:szCs w:val="24"/>
        </w:rPr>
        <w:t>, активные);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по направленности контактов (непосредственные и опосредованные).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lastRenderedPageBreak/>
        <w:t>Выделяются следующие формы работы с детьми, направленные на формирование у них коммуникативных навыков:</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1. Работа в студиях и кружках КДУ, коллективах художественной самодеятельности (ВИА, эстрадные и хореографические студии и кружки, изостудии, студии молодежной моды, профессиональные студии - журналистские, телевизионные).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2. Оздоровительные мероприятия, в число которых входит туризм, беседы с врачами-специалистами, профилактические мероприятия, массовые посещения бассейна, тренажерного зала, занятия аэробикой, фитнес - клубы.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3. Конкурсные мероприятия развлекательной и познавательной направленности (ринги, </w:t>
      </w:r>
      <w:proofErr w:type="spellStart"/>
      <w:r w:rsidRPr="002A64D2">
        <w:rPr>
          <w:rFonts w:ascii="Times New Roman" w:hAnsi="Times New Roman"/>
          <w:sz w:val="24"/>
          <w:szCs w:val="24"/>
        </w:rPr>
        <w:t>КВНы</w:t>
      </w:r>
      <w:proofErr w:type="spellEnd"/>
      <w:r w:rsidRPr="002A64D2">
        <w:rPr>
          <w:rFonts w:ascii="Times New Roman" w:hAnsi="Times New Roman"/>
          <w:sz w:val="24"/>
          <w:szCs w:val="24"/>
        </w:rPr>
        <w:t>, клубы эрудитов).</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4. Вечера отдыха (тематические дискотеки, праздничные вечера, вечера общения и знакомств, детские балы).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5. Камерные формы работы - литературные, художественные и музыкальные салоны и гостиные.</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6. Диспут - клубы, ток-шоу, брифинги, нравственные конференции, коммунарские сборы.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7. Экскурсионная работа - ознакомление детей с художественными и историческими ценностями, памятниками культуры, местами былой славы.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8. Встречи с интересными людьми, построенные в различных формах - беседы, "темные", программы по сюжетам телевизионных передач ("большая стирка", "маска-откровение", "моя семья"). Широко практикуются встречи с ветеранами ВОВ и Афганистана, встречи с создателями и участниками детских объединений для обмена опытом работы.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9. Концерты и фестивали, конкурсы, выставки работ молодых художников, поэтов, начинающих писателей. Постановка детских спектаклей и мюзиклов, шоу с участием молодых исполнителей и коллективов.</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10. Игровая деятельность.</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Во всех видах названной деятельности происходит процесс развития коммуникативных навыков детей.</w:t>
      </w:r>
    </w:p>
    <w:p w:rsidR="009F2798" w:rsidRPr="002A64D2" w:rsidRDefault="009F2798" w:rsidP="00C37186">
      <w:pPr>
        <w:spacing w:before="100" w:beforeAutospacing="1" w:after="100" w:afterAutospacing="1" w:line="240" w:lineRule="auto"/>
        <w:jc w:val="center"/>
        <w:rPr>
          <w:rFonts w:ascii="Times New Roman" w:hAnsi="Times New Roman"/>
          <w:b/>
          <w:sz w:val="24"/>
          <w:szCs w:val="24"/>
        </w:rPr>
      </w:pPr>
      <w:r w:rsidRPr="002A64D2">
        <w:rPr>
          <w:rFonts w:ascii="Times New Roman" w:hAnsi="Times New Roman"/>
          <w:b/>
          <w:sz w:val="24"/>
          <w:szCs w:val="24"/>
        </w:rPr>
        <w:t>Огромна</w:t>
      </w:r>
      <w:r w:rsidR="00175208">
        <w:rPr>
          <w:rFonts w:ascii="Times New Roman" w:hAnsi="Times New Roman"/>
          <w:b/>
          <w:sz w:val="24"/>
          <w:szCs w:val="24"/>
        </w:rPr>
        <w:t>я</w:t>
      </w:r>
      <w:r w:rsidRPr="002A64D2">
        <w:rPr>
          <w:rFonts w:ascii="Times New Roman" w:hAnsi="Times New Roman"/>
          <w:b/>
          <w:sz w:val="24"/>
          <w:szCs w:val="24"/>
        </w:rPr>
        <w:t xml:space="preserve"> роль игры в развитии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Существуют различные виды игр и игровых упражнений, которые можно использовать для формирования коммуникативных навыков детей. В любой игре происходит взаимодействие участников. </w:t>
      </w:r>
      <w:proofErr w:type="gramStart"/>
      <w:r w:rsidRPr="002A64D2">
        <w:rPr>
          <w:rFonts w:ascii="Times New Roman" w:hAnsi="Times New Roman"/>
          <w:sz w:val="24"/>
          <w:szCs w:val="24"/>
        </w:rPr>
        <w:t>Важное значение</w:t>
      </w:r>
      <w:proofErr w:type="gramEnd"/>
      <w:r w:rsidRPr="002A64D2">
        <w:rPr>
          <w:rFonts w:ascii="Times New Roman" w:hAnsi="Times New Roman"/>
          <w:sz w:val="24"/>
          <w:szCs w:val="24"/>
        </w:rPr>
        <w:t xml:space="preserve"> в таком взаимодействии имеет степень </w:t>
      </w:r>
      <w:proofErr w:type="spellStart"/>
      <w:r w:rsidRPr="002A64D2">
        <w:rPr>
          <w:rFonts w:ascii="Times New Roman" w:hAnsi="Times New Roman"/>
          <w:sz w:val="24"/>
          <w:szCs w:val="24"/>
        </w:rPr>
        <w:t>сформированности</w:t>
      </w:r>
      <w:proofErr w:type="spellEnd"/>
      <w:r w:rsidRPr="002A64D2">
        <w:rPr>
          <w:rFonts w:ascii="Times New Roman" w:hAnsi="Times New Roman"/>
          <w:sz w:val="24"/>
          <w:szCs w:val="24"/>
        </w:rPr>
        <w:t xml:space="preserve"> коммуникативных умений, но и сама игра может развивать и формировать данные умения за счет творческого характера, </w:t>
      </w:r>
      <w:proofErr w:type="spellStart"/>
      <w:r w:rsidRPr="002A64D2">
        <w:rPr>
          <w:rFonts w:ascii="Times New Roman" w:hAnsi="Times New Roman"/>
          <w:sz w:val="24"/>
          <w:szCs w:val="24"/>
        </w:rPr>
        <w:t>заданности</w:t>
      </w:r>
      <w:proofErr w:type="spellEnd"/>
      <w:r w:rsidRPr="002A64D2">
        <w:rPr>
          <w:rFonts w:ascii="Times New Roman" w:hAnsi="Times New Roman"/>
          <w:sz w:val="24"/>
          <w:szCs w:val="24"/>
        </w:rPr>
        <w:t xml:space="preserve"> сюжета, ролевой позиции.</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Игроки и болельщики проявляют свою радость, восторг, одобрение и неодобрение, досаду, разочарование самым непосредственным образом. И это освобождение во время игры от многих условностей доставляет им неизменное удовольствие. Разумеется, определенные правила поведения существуют и тут. Но все же они дают игроку, и особенно болельщику, </w:t>
      </w:r>
      <w:proofErr w:type="gramStart"/>
      <w:r w:rsidRPr="002A64D2">
        <w:rPr>
          <w:rFonts w:ascii="Times New Roman" w:hAnsi="Times New Roman"/>
          <w:sz w:val="24"/>
          <w:szCs w:val="24"/>
        </w:rPr>
        <w:lastRenderedPageBreak/>
        <w:t>гораздо большую</w:t>
      </w:r>
      <w:proofErr w:type="gramEnd"/>
      <w:r w:rsidRPr="002A64D2">
        <w:rPr>
          <w:rFonts w:ascii="Times New Roman" w:hAnsi="Times New Roman"/>
          <w:sz w:val="24"/>
          <w:szCs w:val="24"/>
        </w:rPr>
        <w:t xml:space="preserve"> свободу, чем это имеет место во многих иных ситуациях. В этом состоит первое проявление роли игры в развитии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Практически во всех играх содержится элемент соревнования, борьбы за личное или командное первенство. </w:t>
      </w:r>
      <w:proofErr w:type="gramStart"/>
      <w:r w:rsidRPr="002A64D2">
        <w:rPr>
          <w:rFonts w:ascii="Times New Roman" w:hAnsi="Times New Roman"/>
          <w:sz w:val="24"/>
          <w:szCs w:val="24"/>
        </w:rPr>
        <w:t>Побеждает здесь тот, кто лучше других сможет проявить свою ловкость, быстроту, находчивость, сообразительность, эрудицию, художественно-творческую одаренность, техническую сметку, бытовую сноровку и т.д.</w:t>
      </w:r>
      <w:proofErr w:type="gramEnd"/>
      <w:r w:rsidRPr="002A64D2">
        <w:rPr>
          <w:rFonts w:ascii="Times New Roman" w:hAnsi="Times New Roman"/>
          <w:sz w:val="24"/>
          <w:szCs w:val="24"/>
        </w:rPr>
        <w:t xml:space="preserve"> Стремление не оплошать, не оказаться слабее других, не подвести команду создает хорошее спортивное напряжение. В состязательно-игровой обстановке происходит мощная мобилизация физических и духовных сил. Этот необычный вид активности как раз и является одним из основных факторов, способствующих снятию накопившегося эмоционального напряжения, которое происходит через различные процессы, в том числе и через процесс общения, то есть коммуникации. В этом - второе проявление значимости игры в развитии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Игровая деятельность таит в себе возможность побед, а успех всегда придает уверенность в собственных силах, поднимает настроение и повышает психический тонус. Преодолевая игровые трудности, дети получают физическую, волевую и интеллектуальную закалку, осваивают процессы коммуникации. И перед нами - третье проявление значимости игры в развитии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Любая игра имеет свои правила. Однако участники ее могут в чем-то отступать от первоначально заданных установок, которые складываются опять же в процессе общения участников - в процессе коммуникации. Игры относятся к тем видам развлечений, которые </w:t>
      </w:r>
      <w:proofErr w:type="spellStart"/>
      <w:r w:rsidRPr="002A64D2">
        <w:rPr>
          <w:rFonts w:ascii="Times New Roman" w:hAnsi="Times New Roman"/>
          <w:sz w:val="24"/>
          <w:szCs w:val="24"/>
        </w:rPr>
        <w:t>зиждятся</w:t>
      </w:r>
      <w:proofErr w:type="spellEnd"/>
      <w:r w:rsidRPr="002A64D2">
        <w:rPr>
          <w:rFonts w:ascii="Times New Roman" w:hAnsi="Times New Roman"/>
          <w:sz w:val="24"/>
          <w:szCs w:val="24"/>
        </w:rPr>
        <w:t xml:space="preserve"> на внесении в предварительно принятые условия всемерной инициативы, импровизации, творчества. Стоит изъять эти сущностные элементы - и игра исчезнет, разрушится, превратится в какой-то другой вид деятельности.</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В основе всякой игры лежит сознательное преобразование реальной ситуации в </w:t>
      </w:r>
      <w:proofErr w:type="gramStart"/>
      <w:r w:rsidRPr="002A64D2">
        <w:rPr>
          <w:rFonts w:ascii="Times New Roman" w:hAnsi="Times New Roman"/>
          <w:sz w:val="24"/>
          <w:szCs w:val="24"/>
        </w:rPr>
        <w:t>воображаемую</w:t>
      </w:r>
      <w:proofErr w:type="gramEnd"/>
      <w:r w:rsidRPr="002A64D2">
        <w:rPr>
          <w:rFonts w:ascii="Times New Roman" w:hAnsi="Times New Roman"/>
          <w:sz w:val="24"/>
          <w:szCs w:val="24"/>
        </w:rPr>
        <w:t xml:space="preserve"> с использованием коммуникации. В этом смысле игровое занятие немыслимо без некоторой доли фантазии и символики, включённой в ряд коммуникационных процессов. Игра как бы приподнимает нас над обыденностью, переносит в новую атмосферу. Благодаря этому досуг приобретает возвышенность и своеобразный романтический ореол.</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Важно не только понимать специфику игровой деятельности, но и видеть особенности возникающих здесь отношений. Создавая собственные формы общностей, игра значительно расширяет систему традиционных контактов и связей ребёнка. Общеизвестно, что в процессе игровой практики складывается наиболее благоприятный тип коммуникации, характеризующийся простотой, доброжелательностью, взаимопониманием. Общие интересы и совместные переживания всегда сближают. Но в игре </w:t>
      </w:r>
      <w:proofErr w:type="gramStart"/>
      <w:r w:rsidRPr="002A64D2">
        <w:rPr>
          <w:rFonts w:ascii="Times New Roman" w:hAnsi="Times New Roman"/>
          <w:sz w:val="24"/>
          <w:szCs w:val="24"/>
        </w:rPr>
        <w:t>вступившие</w:t>
      </w:r>
      <w:proofErr w:type="gramEnd"/>
      <w:r w:rsidRPr="002A64D2">
        <w:rPr>
          <w:rFonts w:ascii="Times New Roman" w:hAnsi="Times New Roman"/>
          <w:sz w:val="24"/>
          <w:szCs w:val="24"/>
        </w:rPr>
        <w:t xml:space="preserve"> в нее сходятся особенно легко и быстро. В этом смысле игровая коммуникация обладает поистине чудотворными свойствами. Нередко благодаря ей люди превращаются </w:t>
      </w:r>
      <w:proofErr w:type="gramStart"/>
      <w:r w:rsidRPr="002A64D2">
        <w:rPr>
          <w:rFonts w:ascii="Times New Roman" w:hAnsi="Times New Roman"/>
          <w:sz w:val="24"/>
          <w:szCs w:val="24"/>
        </w:rPr>
        <w:t>из</w:t>
      </w:r>
      <w:proofErr w:type="gramEnd"/>
      <w:r w:rsidRPr="002A64D2">
        <w:rPr>
          <w:rFonts w:ascii="Times New Roman" w:hAnsi="Times New Roman"/>
          <w:sz w:val="24"/>
          <w:szCs w:val="24"/>
        </w:rPr>
        <w:t xml:space="preserve"> инертных и необщительных в активных, разговорчивых, инициативных. Исчезают излишняя застенчивость, стеснительность и многие другие качества, мешающие по-настоящему развлекаться и быть хорошим партнером по отдыху. То есть перед нами - следующий элемент, говорящий о роли игры в развитии коммуникативных навыков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Коммуникационное влияние игровой деятельности связано с тем, что игры осуществляются главным образом в коллективно-групповых формах и основаны на прямом непосредственном общении детей. Всякий раз, когда ребёнок становится участником командных игр, у </w:t>
      </w:r>
      <w:proofErr w:type="gramStart"/>
      <w:r w:rsidRPr="002A64D2">
        <w:rPr>
          <w:rFonts w:ascii="Times New Roman" w:hAnsi="Times New Roman"/>
          <w:sz w:val="24"/>
          <w:szCs w:val="24"/>
        </w:rPr>
        <w:t>него</w:t>
      </w:r>
      <w:proofErr w:type="gramEnd"/>
      <w:r w:rsidRPr="002A64D2">
        <w:rPr>
          <w:rFonts w:ascii="Times New Roman" w:hAnsi="Times New Roman"/>
          <w:sz w:val="24"/>
          <w:szCs w:val="24"/>
        </w:rPr>
        <w:t xml:space="preserve"> так или иначе возникает чувство общности с другими игроками. Развлечения игрового типа неизменно предполагают определенную координацию усилий, </w:t>
      </w:r>
      <w:r w:rsidRPr="002A64D2">
        <w:rPr>
          <w:rFonts w:ascii="Times New Roman" w:hAnsi="Times New Roman"/>
          <w:sz w:val="24"/>
          <w:szCs w:val="24"/>
        </w:rPr>
        <w:lastRenderedPageBreak/>
        <w:t>взаимную помощь и взаимную выручку. Почти во всех игровых ситуациях слаженные коллективные действия - как основное условие успеха - обязательно получают немедленное и сильное подкрепление в виде ярких положительных переживаний.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Игровое сообщество - это самодеятельный </w:t>
      </w:r>
      <w:proofErr w:type="spellStart"/>
      <w:r w:rsidRPr="002A64D2">
        <w:rPr>
          <w:rFonts w:ascii="Times New Roman" w:hAnsi="Times New Roman"/>
          <w:sz w:val="24"/>
          <w:szCs w:val="24"/>
        </w:rPr>
        <w:t>микроколлектив</w:t>
      </w:r>
      <w:proofErr w:type="spellEnd"/>
      <w:r w:rsidRPr="002A64D2">
        <w:rPr>
          <w:rFonts w:ascii="Times New Roman" w:hAnsi="Times New Roman"/>
          <w:sz w:val="24"/>
          <w:szCs w:val="24"/>
        </w:rPr>
        <w:t>, выступающий применительно к каждому отдельному участнику игры как организующее начало, санкционирующее и поддерживающее определенный стиль поведения. Вступая в такое сообщество, ребёнок берет на себя некоторые моральные обязательства и подвергается воздействию общего мнения команды. Очень важно, что приобретаемые здесь навыки и привычки сохраняются и переносятся из сферы досуга на другие виды деятельности за пределами игровой ситуации. На этом пути игра вносит специфически важный вклад в общий процесс накопления коммуникационного опыта.</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Правильно организованная игровая деятельность способствует творческому развитию личности. Очень часто успех в игре зависит от умения находить стандартные пути к цели, с использованием коммуникации. Необычность игровых задач заставляет ребёнка по-новому, с неожиданной стороны подходить к разрешению различных проблемных ситуаций. Нередко он припоминает такие сведения, производит такие мыслительные операции, с которыми в обыденной жизни почти не сталкивается. Играя, ребёнок всегда делает выбор из множества возможных альтернатив. Поскольку никогда заранее </w:t>
      </w:r>
      <w:proofErr w:type="gramStart"/>
      <w:r w:rsidRPr="002A64D2">
        <w:rPr>
          <w:rFonts w:ascii="Times New Roman" w:hAnsi="Times New Roman"/>
          <w:sz w:val="24"/>
          <w:szCs w:val="24"/>
        </w:rPr>
        <w:t>не известно, какая</w:t>
      </w:r>
      <w:proofErr w:type="gramEnd"/>
      <w:r w:rsidRPr="002A64D2">
        <w:rPr>
          <w:rFonts w:ascii="Times New Roman" w:hAnsi="Times New Roman"/>
          <w:sz w:val="24"/>
          <w:szCs w:val="24"/>
        </w:rPr>
        <w:t xml:space="preserve"> из них будет оптимальной, ребёнку сплошь и рядом приходится полагаться на интуицию, а порой действовать просто наугад, наудачу. Вот здесь и рождается так называемое состояние игрового риска и неразрывно связанные с ним захватывающие эмоциональные переживания, основанные на коммуникации.</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В современных </w:t>
      </w:r>
      <w:proofErr w:type="spellStart"/>
      <w:r w:rsidRPr="002A64D2">
        <w:rPr>
          <w:rFonts w:ascii="Times New Roman" w:hAnsi="Times New Roman"/>
          <w:sz w:val="24"/>
          <w:szCs w:val="24"/>
        </w:rPr>
        <w:t>социокультурных</w:t>
      </w:r>
      <w:proofErr w:type="spellEnd"/>
      <w:r w:rsidRPr="002A64D2">
        <w:rPr>
          <w:rFonts w:ascii="Times New Roman" w:hAnsi="Times New Roman"/>
          <w:sz w:val="24"/>
          <w:szCs w:val="24"/>
        </w:rPr>
        <w:t xml:space="preserve"> центрах широко используется большая группа настольно-спортивных игр: шашки, шахматы, бильярд, нарды, настольный теннис, настольный футбол, хоккей, баскетбол, крокет, кегельбан, </w:t>
      </w:r>
      <w:proofErr w:type="spellStart"/>
      <w:r w:rsidRPr="002A64D2">
        <w:rPr>
          <w:rFonts w:ascii="Times New Roman" w:hAnsi="Times New Roman"/>
          <w:sz w:val="24"/>
          <w:szCs w:val="24"/>
        </w:rPr>
        <w:t>спиральбол</w:t>
      </w:r>
      <w:proofErr w:type="spellEnd"/>
      <w:r w:rsidRPr="002A64D2">
        <w:rPr>
          <w:rFonts w:ascii="Times New Roman" w:hAnsi="Times New Roman"/>
          <w:sz w:val="24"/>
          <w:szCs w:val="24"/>
        </w:rPr>
        <w:t xml:space="preserve"> и др. Игровая деятельность в данном случае ставит перед человеком четко очерченные игровые задачи и строится в соответствии со строго заданными правилами. Ко многим настольно-спортивным играм у детей складывается особый тип интереса - они способны повторять эти игры сколько угодно, и привлекательность игры от этого не уменьшается.</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Широкое распространение имеют </w:t>
      </w:r>
      <w:proofErr w:type="gramStart"/>
      <w:r w:rsidRPr="002A64D2">
        <w:rPr>
          <w:rFonts w:ascii="Times New Roman" w:hAnsi="Times New Roman"/>
          <w:sz w:val="24"/>
          <w:szCs w:val="24"/>
        </w:rPr>
        <w:t>разнообразные</w:t>
      </w:r>
      <w:proofErr w:type="gramEnd"/>
      <w:r w:rsidRPr="002A64D2">
        <w:rPr>
          <w:rFonts w:ascii="Times New Roman" w:hAnsi="Times New Roman"/>
          <w:sz w:val="24"/>
          <w:szCs w:val="24"/>
        </w:rPr>
        <w:t xml:space="preserve"> </w:t>
      </w:r>
      <w:proofErr w:type="spellStart"/>
      <w:r w:rsidRPr="002A64D2">
        <w:rPr>
          <w:rFonts w:ascii="Times New Roman" w:hAnsi="Times New Roman"/>
          <w:sz w:val="24"/>
          <w:szCs w:val="24"/>
        </w:rPr>
        <w:t>головоломки-пластмассовые</w:t>
      </w:r>
      <w:proofErr w:type="spellEnd"/>
      <w:r w:rsidRPr="002A64D2">
        <w:rPr>
          <w:rFonts w:ascii="Times New Roman" w:hAnsi="Times New Roman"/>
          <w:sz w:val="24"/>
          <w:szCs w:val="24"/>
        </w:rPr>
        <w:t xml:space="preserve">, проволочные, шнуровые и т.д. Очень модными стали в последнее время викторины с </w:t>
      </w:r>
      <w:proofErr w:type="spellStart"/>
      <w:r w:rsidRPr="002A64D2">
        <w:rPr>
          <w:rFonts w:ascii="Times New Roman" w:hAnsi="Times New Roman"/>
          <w:sz w:val="24"/>
          <w:szCs w:val="24"/>
        </w:rPr>
        <w:t>электроконтролем</w:t>
      </w:r>
      <w:proofErr w:type="spellEnd"/>
      <w:r w:rsidRPr="002A64D2">
        <w:rPr>
          <w:rFonts w:ascii="Times New Roman" w:hAnsi="Times New Roman"/>
          <w:sz w:val="24"/>
          <w:szCs w:val="24"/>
        </w:rPr>
        <w:t>, а также игры типа "электронного домино" и особенно многовидовые электронные тетрисы.</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Повсеместной популярностью пользуются настольные печатные игры. Взрослые не меньше, чем дети увлекаются решением кроссвордов, чайнвордов, занимательных графических, математических, логических задач. Существует большое число популярных игр со словами и буквами: анаграммы, </w:t>
      </w:r>
      <w:proofErr w:type="spellStart"/>
      <w:proofErr w:type="gramStart"/>
      <w:r w:rsidRPr="002A64D2">
        <w:rPr>
          <w:rFonts w:ascii="Times New Roman" w:hAnsi="Times New Roman"/>
          <w:sz w:val="24"/>
          <w:szCs w:val="24"/>
        </w:rPr>
        <w:t>мета-граммы</w:t>
      </w:r>
      <w:proofErr w:type="spellEnd"/>
      <w:proofErr w:type="gramEnd"/>
      <w:r w:rsidRPr="002A64D2">
        <w:rPr>
          <w:rFonts w:ascii="Times New Roman" w:hAnsi="Times New Roman"/>
          <w:sz w:val="24"/>
          <w:szCs w:val="24"/>
        </w:rPr>
        <w:t>, логогрифы, шарады и др., которые развивают коммуникативные навыки детей.</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 xml:space="preserve">Особой </w:t>
      </w:r>
      <w:proofErr w:type="spellStart"/>
      <w:r w:rsidRPr="002A64D2">
        <w:rPr>
          <w:rFonts w:ascii="Times New Roman" w:hAnsi="Times New Roman"/>
          <w:sz w:val="24"/>
          <w:szCs w:val="24"/>
        </w:rPr>
        <w:t>культурогенной</w:t>
      </w:r>
      <w:proofErr w:type="spellEnd"/>
      <w:r w:rsidRPr="002A64D2">
        <w:rPr>
          <w:rFonts w:ascii="Times New Roman" w:hAnsi="Times New Roman"/>
          <w:sz w:val="24"/>
          <w:szCs w:val="24"/>
        </w:rPr>
        <w:t xml:space="preserve"> ценностью обладают те настольно-спортивные игры, которые относятся к разряду так называемых интеллектуальных игр. В отличие от умственного труда эти игры требуют не профессиональных познаний и навыков, а таких качеств, как сообразительность, смекалка, широта эрудиции, острота и оригинальность мышления. Их творческий, импровизационный характер, </w:t>
      </w:r>
      <w:proofErr w:type="spellStart"/>
      <w:r w:rsidRPr="002A64D2">
        <w:rPr>
          <w:rFonts w:ascii="Times New Roman" w:hAnsi="Times New Roman"/>
          <w:sz w:val="24"/>
          <w:szCs w:val="24"/>
        </w:rPr>
        <w:t>соревновательность</w:t>
      </w:r>
      <w:proofErr w:type="spellEnd"/>
      <w:r w:rsidRPr="002A64D2">
        <w:rPr>
          <w:rFonts w:ascii="Times New Roman" w:hAnsi="Times New Roman"/>
          <w:sz w:val="24"/>
          <w:szCs w:val="24"/>
        </w:rPr>
        <w:t>, яркая эмоциональность неизменно доставляют человеку радость и наслаждение. И это не случайно, что по мере повышения культуры и образованности людей "интеллектуальный спорт" все более становится одним из популярнейших видов игровых развлечений. Но в основе интеллектуальных игр так же лежит умелый коммуникационный процесс.</w:t>
      </w:r>
    </w:p>
    <w:p w:rsidR="009F2798" w:rsidRPr="002A64D2" w:rsidRDefault="009F2798" w:rsidP="00EB59B6">
      <w:p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lastRenderedPageBreak/>
        <w:t xml:space="preserve">Таким образом, именно в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деятельности происходит активный процесс развития коммуникативных навыков детей, так как одна из основных целей </w:t>
      </w:r>
      <w:proofErr w:type="spellStart"/>
      <w:r w:rsidRPr="002A64D2">
        <w:rPr>
          <w:rFonts w:ascii="Times New Roman" w:hAnsi="Times New Roman"/>
          <w:sz w:val="24"/>
          <w:szCs w:val="24"/>
        </w:rPr>
        <w:t>культурно-досуговой</w:t>
      </w:r>
      <w:proofErr w:type="spellEnd"/>
      <w:r w:rsidRPr="002A64D2">
        <w:rPr>
          <w:rFonts w:ascii="Times New Roman" w:hAnsi="Times New Roman"/>
          <w:sz w:val="24"/>
          <w:szCs w:val="24"/>
        </w:rPr>
        <w:t xml:space="preserve"> деятельности - создание условий для неформального культурного общения детей.</w:t>
      </w:r>
    </w:p>
    <w:p w:rsidR="009F2798" w:rsidRPr="002A64D2" w:rsidRDefault="009F2798" w:rsidP="001B01EE">
      <w:pPr>
        <w:spacing w:before="100" w:beforeAutospacing="1" w:after="100" w:afterAutospacing="1" w:line="240" w:lineRule="auto"/>
        <w:jc w:val="center"/>
        <w:rPr>
          <w:rFonts w:ascii="Times New Roman" w:hAnsi="Times New Roman"/>
          <w:b/>
          <w:sz w:val="24"/>
          <w:szCs w:val="24"/>
        </w:rPr>
      </w:pPr>
      <w:r w:rsidRPr="002A64D2">
        <w:rPr>
          <w:rFonts w:ascii="Times New Roman" w:hAnsi="Times New Roman"/>
          <w:b/>
          <w:sz w:val="24"/>
          <w:szCs w:val="24"/>
        </w:rPr>
        <w:t>Хочу поделиться опытом и работой, проводимой с детьми  ДДИ №1  с использование игровых упражнений и сенсорных стимулов при формировании коммуникативных навыков у детей с ТМНР</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Каждый человек участвует в социальной жизни общества.  Любой акт коммуникации способствует достижению какой-то цели, наладив контакт с собеседником:</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 получить информацию;</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 побудить к действию;</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 удовлетворить психическую потребность в общении.</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Коммуникация - это процесс  обмена информацией для эффективного общения. Невербальная коммуникация, происходящая без слов, составляет больший процент общения.</w:t>
      </w:r>
    </w:p>
    <w:p w:rsidR="009F2798" w:rsidRPr="002A64D2" w:rsidRDefault="009F2798" w:rsidP="00EB59B6">
      <w:pPr>
        <w:pStyle w:val="a4"/>
        <w:spacing w:after="0" w:line="240" w:lineRule="auto"/>
        <w:ind w:left="284"/>
        <w:rPr>
          <w:rFonts w:ascii="Times New Roman" w:hAnsi="Times New Roman"/>
          <w:sz w:val="24"/>
          <w:szCs w:val="24"/>
          <w:lang w:eastAsia="en-US"/>
        </w:rPr>
      </w:pPr>
      <w:r w:rsidRPr="002A64D2">
        <w:rPr>
          <w:rFonts w:ascii="Times New Roman" w:hAnsi="Times New Roman"/>
          <w:sz w:val="24"/>
          <w:szCs w:val="24"/>
          <w:lang w:eastAsia="en-US"/>
        </w:rPr>
        <w:t>Невербальная коммуникация – это поведение человека, которое сигнализирует об эмоциональных состояниях и характере взаимодействия общающихся личностей.</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Невербальные средства коммуникации выражаются в одежде, прическе, мимике, позе, окружающих предметах. Распознание и понятие подобного поведения способствует достижению наивысшей степени взаимопонимания. Подобная информация позволяет понять настроение, переживания, ожидания, чувства, намерения, а также морально-личностные качества общающихся людей.</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Коммуникативные возможности и способности  воспитанников, проживающих в нашей группе,  резко снижены. Поэтому в нашей работе альтернативная коммуникация -  одна из наиболее значимых программ обучения и развития детей, так как способствует лучшему пониманию потребности детей с ТМНР, помогает им включаться в коммуникацию с окружающими, а также способствует социальной адаптации каждого ребенка с учетом уровня его возможностей.</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Для всех воспитанников группы  характерны нарушения функций психики: мышления и речи, памяти и внимания, моторики, эмоционально-волевой сферы. Так, например, речь они  понимают на узко бытовом уровне, с жестовым подкреплением. Собственная речь детей с ТМНР представлена вокализациями, </w:t>
      </w:r>
      <w:proofErr w:type="spellStart"/>
      <w:r w:rsidRPr="002A64D2">
        <w:rPr>
          <w:rFonts w:ascii="Times New Roman" w:hAnsi="Times New Roman"/>
          <w:sz w:val="24"/>
          <w:szCs w:val="24"/>
        </w:rPr>
        <w:t>звукокомплексами</w:t>
      </w:r>
      <w:proofErr w:type="spellEnd"/>
      <w:r w:rsidRPr="002A64D2">
        <w:rPr>
          <w:rFonts w:ascii="Times New Roman" w:hAnsi="Times New Roman"/>
          <w:sz w:val="24"/>
          <w:szCs w:val="24"/>
        </w:rPr>
        <w:t>, голосовыми реакциями, криком. Они не могут использовать речь при взаимодействии со сверстниками и взрослыми.</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Наблюдая за детьми, мы увидели, что дети отличаются по стилю коммуникации:</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общительные дети, которые любят быть в контакте </w:t>
      </w:r>
      <w:proofErr w:type="gramStart"/>
      <w:r w:rsidRPr="002A64D2">
        <w:rPr>
          <w:rFonts w:ascii="Times New Roman" w:hAnsi="Times New Roman"/>
          <w:sz w:val="24"/>
          <w:szCs w:val="24"/>
        </w:rPr>
        <w:t>с</w:t>
      </w:r>
      <w:proofErr w:type="gramEnd"/>
      <w:r w:rsidRPr="002A64D2">
        <w:rPr>
          <w:rFonts w:ascii="Times New Roman" w:hAnsi="Times New Roman"/>
          <w:sz w:val="24"/>
          <w:szCs w:val="24"/>
        </w:rPr>
        <w:t xml:space="preserve"> - </w:t>
      </w:r>
      <w:proofErr w:type="gramStart"/>
      <w:r w:rsidRPr="002A64D2">
        <w:rPr>
          <w:rFonts w:ascii="Times New Roman" w:hAnsi="Times New Roman"/>
          <w:sz w:val="24"/>
          <w:szCs w:val="24"/>
        </w:rPr>
        <w:t>дети</w:t>
      </w:r>
      <w:proofErr w:type="gramEnd"/>
      <w:r w:rsidRPr="002A64D2">
        <w:rPr>
          <w:rFonts w:ascii="Times New Roman" w:hAnsi="Times New Roman"/>
          <w:sz w:val="24"/>
          <w:szCs w:val="24"/>
        </w:rPr>
        <w:t xml:space="preserve">, которые хотят быть в общении, но пассивны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дети, которые не хотят быть в общении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дети со своей собственной программой действий</w:t>
      </w:r>
      <w:proofErr w:type="gramStart"/>
      <w:r w:rsidRPr="002A64D2">
        <w:rPr>
          <w:rFonts w:ascii="Times New Roman" w:hAnsi="Times New Roman"/>
          <w:sz w:val="24"/>
          <w:szCs w:val="24"/>
        </w:rPr>
        <w:t xml:space="preserve">  А</w:t>
      </w:r>
      <w:proofErr w:type="gramEnd"/>
      <w:r w:rsidRPr="002A64D2">
        <w:rPr>
          <w:rFonts w:ascii="Times New Roman" w:hAnsi="Times New Roman"/>
          <w:sz w:val="24"/>
          <w:szCs w:val="24"/>
        </w:rPr>
        <w:t xml:space="preserve">нализируя коммуникативные проявления воспитанников на начальном этапе работы с ними, мы отметили, что дети способны вступать в коммуникацию, но их социальные и коммуникативные  навыки представлены в довольно узком диапазоне: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привлекают внимание к себе взглядом, криком;</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улыбаются и вокализируют, тем самым сохраняя внимание и заинтересованность взрослого.</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Учитывая уровень коммуникативного развития детей группы, основной целью работы мы определили обогащение эмоционального опыта детей,   привлечение их к общению, формирование доступных коммуникативных навыков.</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Поскольку методических материалов по данной проблеме недостаточно,  большую помощь в практической работе оказали обучающие семинары на базе нашего учреждения, СПб АППО, центра «</w:t>
      </w:r>
      <w:proofErr w:type="spellStart"/>
      <w:r w:rsidRPr="002A64D2">
        <w:rPr>
          <w:rFonts w:ascii="Times New Roman" w:hAnsi="Times New Roman"/>
          <w:sz w:val="24"/>
          <w:szCs w:val="24"/>
        </w:rPr>
        <w:t>Каритас</w:t>
      </w:r>
      <w:proofErr w:type="spellEnd"/>
      <w:r w:rsidRPr="002A64D2">
        <w:rPr>
          <w:rFonts w:ascii="Times New Roman" w:hAnsi="Times New Roman"/>
          <w:sz w:val="24"/>
          <w:szCs w:val="24"/>
        </w:rPr>
        <w:t xml:space="preserve">», изучение специальных программ, разработанных на базе </w:t>
      </w:r>
      <w:r w:rsidRPr="002A64D2">
        <w:rPr>
          <w:rFonts w:ascii="Times New Roman" w:hAnsi="Times New Roman"/>
          <w:sz w:val="24"/>
          <w:szCs w:val="24"/>
        </w:rPr>
        <w:lastRenderedPageBreak/>
        <w:t>ДДИ №1, изучение литературы в интернет пространстве, а также обмен опытом с коллегами.</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Следующим этапом стал подбор материалов и сре</w:t>
      </w:r>
      <w:proofErr w:type="gramStart"/>
      <w:r w:rsidRPr="002A64D2">
        <w:rPr>
          <w:rFonts w:ascii="Times New Roman" w:hAnsi="Times New Roman"/>
          <w:sz w:val="24"/>
          <w:szCs w:val="24"/>
        </w:rPr>
        <w:t>дств дл</w:t>
      </w:r>
      <w:proofErr w:type="gramEnd"/>
      <w:r w:rsidRPr="002A64D2">
        <w:rPr>
          <w:rFonts w:ascii="Times New Roman" w:hAnsi="Times New Roman"/>
          <w:sz w:val="24"/>
          <w:szCs w:val="24"/>
        </w:rPr>
        <w:t>я работы с детьми, составление календарно-тематического планирования.</w:t>
      </w:r>
    </w:p>
    <w:p w:rsidR="009F2798" w:rsidRPr="002A64D2" w:rsidRDefault="009F2798" w:rsidP="00EB59B6">
      <w:pPr>
        <w:pStyle w:val="a4"/>
        <w:spacing w:after="0" w:line="240" w:lineRule="auto"/>
        <w:ind w:left="284"/>
        <w:rPr>
          <w:rFonts w:ascii="Times New Roman" w:hAnsi="Times New Roman"/>
          <w:sz w:val="24"/>
          <w:szCs w:val="24"/>
        </w:rPr>
      </w:pPr>
      <w:proofErr w:type="gramStart"/>
      <w:r w:rsidRPr="002A64D2">
        <w:rPr>
          <w:rFonts w:ascii="Times New Roman" w:hAnsi="Times New Roman"/>
          <w:sz w:val="24"/>
          <w:szCs w:val="24"/>
        </w:rPr>
        <w:t>Развитие коммуникации и формирование коммуникативных навыков мы осуществляем как на специально организованных занятиях, так и в ситуациях повседневной жизни (в повседневной жизни мы следуем за спонтанным поведением и активностью ребенка, это позволяет наблюдать за проявлениями ребенка, помогать и направлять ребенка, а также предоставлять ему выбор (игры, игрушки, предмета, действия, продукта питания).</w:t>
      </w:r>
      <w:proofErr w:type="gramEnd"/>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При организации и проведении занятий основными направлениями работы являются: установление эмоционального и зрительного контакта; формирование двигательных умений; установление </w:t>
      </w:r>
      <w:proofErr w:type="spellStart"/>
      <w:r w:rsidRPr="002A64D2">
        <w:rPr>
          <w:rFonts w:ascii="Times New Roman" w:hAnsi="Times New Roman"/>
          <w:sz w:val="24"/>
          <w:szCs w:val="24"/>
        </w:rPr>
        <w:t>положительноговзаимодействия</w:t>
      </w:r>
      <w:proofErr w:type="spellEnd"/>
      <w:r w:rsidRPr="002A64D2">
        <w:rPr>
          <w:rFonts w:ascii="Times New Roman" w:hAnsi="Times New Roman"/>
          <w:sz w:val="24"/>
          <w:szCs w:val="24"/>
        </w:rPr>
        <w:t xml:space="preserve">.  В процессе  формирования коммуникативных навыков используем методы поддерживающей коммуникации: звуки, устная речь, взгляд, жесты, мимика, изображения, символы, предметы, коммуникаторы с целью привлечь детей к общению.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Учитывая диагнозы детей (</w:t>
      </w:r>
      <w:r w:rsidRPr="002A64D2">
        <w:rPr>
          <w:rFonts w:ascii="Times New Roman" w:hAnsi="Times New Roman"/>
          <w:sz w:val="24"/>
          <w:szCs w:val="24"/>
          <w:lang w:val="en-US"/>
        </w:rPr>
        <w:t>F</w:t>
      </w:r>
      <w:r w:rsidRPr="002A64D2">
        <w:rPr>
          <w:rFonts w:ascii="Times New Roman" w:hAnsi="Times New Roman"/>
          <w:sz w:val="24"/>
          <w:szCs w:val="24"/>
        </w:rPr>
        <w:t xml:space="preserve">-72,  </w:t>
      </w:r>
      <w:r w:rsidRPr="002A64D2">
        <w:rPr>
          <w:rFonts w:ascii="Times New Roman" w:hAnsi="Times New Roman"/>
          <w:sz w:val="24"/>
          <w:szCs w:val="24"/>
          <w:lang w:val="en-US"/>
        </w:rPr>
        <w:t>F</w:t>
      </w:r>
      <w:r w:rsidRPr="002A64D2">
        <w:rPr>
          <w:rFonts w:ascii="Times New Roman" w:hAnsi="Times New Roman"/>
          <w:sz w:val="24"/>
          <w:szCs w:val="24"/>
        </w:rPr>
        <w:t>-73), уровень их коммуникативного развития, личных особенностей и возможностей, мы намечаем конкретные задачи.</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w:t>
      </w:r>
      <w:proofErr w:type="gramStart"/>
      <w:r w:rsidRPr="002A64D2">
        <w:rPr>
          <w:rFonts w:ascii="Times New Roman" w:hAnsi="Times New Roman"/>
          <w:sz w:val="24"/>
          <w:szCs w:val="24"/>
        </w:rPr>
        <w:t xml:space="preserve">Так, например, дети 1-го уровня (Фаина, Полина, частично </w:t>
      </w:r>
      <w:proofErr w:type="spellStart"/>
      <w:r w:rsidRPr="002A64D2">
        <w:rPr>
          <w:rFonts w:ascii="Times New Roman" w:hAnsi="Times New Roman"/>
          <w:sz w:val="24"/>
          <w:szCs w:val="24"/>
        </w:rPr>
        <w:t>Лунара</w:t>
      </w:r>
      <w:proofErr w:type="spellEnd"/>
      <w:r w:rsidRPr="002A64D2">
        <w:rPr>
          <w:rFonts w:ascii="Times New Roman" w:hAnsi="Times New Roman"/>
          <w:sz w:val="24"/>
          <w:szCs w:val="24"/>
        </w:rPr>
        <w:t xml:space="preserve">, Настя) проявляют реакции на базальном уровне (учащения пульса и дыхания, изменения цвета кожи (покраснение), </w:t>
      </w:r>
      <w:proofErr w:type="spellStart"/>
      <w:r w:rsidRPr="002A64D2">
        <w:rPr>
          <w:rFonts w:ascii="Times New Roman" w:hAnsi="Times New Roman"/>
          <w:sz w:val="24"/>
          <w:szCs w:val="24"/>
        </w:rPr>
        <w:t>тонически</w:t>
      </w:r>
      <w:proofErr w:type="spellEnd"/>
      <w:r w:rsidRPr="002A64D2">
        <w:rPr>
          <w:rFonts w:ascii="Times New Roman" w:hAnsi="Times New Roman"/>
          <w:sz w:val="24"/>
          <w:szCs w:val="24"/>
        </w:rPr>
        <w:t xml:space="preserve"> напрягаются).</w:t>
      </w:r>
      <w:proofErr w:type="gramEnd"/>
      <w:r w:rsidRPr="002A64D2">
        <w:rPr>
          <w:rFonts w:ascii="Times New Roman" w:hAnsi="Times New Roman"/>
          <w:sz w:val="24"/>
          <w:szCs w:val="24"/>
        </w:rPr>
        <w:t xml:space="preserve">  Эти дети не демонстрируют  понимания речи и не могут посылать адекватные собственные коммуникативные сигналы (Фаина, Полина, частично </w:t>
      </w:r>
      <w:proofErr w:type="spellStart"/>
      <w:r w:rsidRPr="002A64D2">
        <w:rPr>
          <w:rFonts w:ascii="Times New Roman" w:hAnsi="Times New Roman"/>
          <w:sz w:val="24"/>
          <w:szCs w:val="24"/>
        </w:rPr>
        <w:t>Лунара</w:t>
      </w:r>
      <w:proofErr w:type="spellEnd"/>
      <w:r w:rsidRPr="002A64D2">
        <w:rPr>
          <w:rFonts w:ascii="Times New Roman" w:hAnsi="Times New Roman"/>
          <w:sz w:val="24"/>
          <w:szCs w:val="24"/>
        </w:rPr>
        <w:t xml:space="preserve">, Настя, Надя) нуждаются в базальной коммуникации. </w:t>
      </w:r>
      <w:proofErr w:type="gramStart"/>
      <w:r w:rsidRPr="002A64D2">
        <w:rPr>
          <w:rFonts w:ascii="Times New Roman" w:hAnsi="Times New Roman"/>
          <w:sz w:val="24"/>
          <w:szCs w:val="24"/>
        </w:rPr>
        <w:t>С ними  мы устанавливаем контакт посредством взаимной ритмизации дыхания (например, берем на руки, качаем, а затем и подключаем голос к дыханию:</w:t>
      </w:r>
      <w:proofErr w:type="gramEnd"/>
      <w:r w:rsidRPr="002A64D2">
        <w:rPr>
          <w:rFonts w:ascii="Times New Roman" w:hAnsi="Times New Roman"/>
          <w:sz w:val="24"/>
          <w:szCs w:val="24"/>
        </w:rPr>
        <w:t xml:space="preserve"> «</w:t>
      </w:r>
      <w:proofErr w:type="spellStart"/>
      <w:r w:rsidRPr="002A64D2">
        <w:rPr>
          <w:rFonts w:ascii="Times New Roman" w:hAnsi="Times New Roman"/>
          <w:sz w:val="24"/>
          <w:szCs w:val="24"/>
        </w:rPr>
        <w:t>А-а-а-а</w:t>
      </w:r>
      <w:proofErr w:type="spellEnd"/>
      <w:r w:rsidRPr="002A64D2">
        <w:rPr>
          <w:rFonts w:ascii="Times New Roman" w:hAnsi="Times New Roman"/>
          <w:sz w:val="24"/>
          <w:szCs w:val="24"/>
        </w:rPr>
        <w:t xml:space="preserve">!»,  стимулируем эмоциональную активность и эмоциональные реакции на тактильные, слуховые, зрительные раздражители с целью вызвать интерес к окружающему. В работе с этими детьми основное направление – обогащение и развитие ощущений и восприятия, эмоциональной памяти, обогащение и активизация эмоционального опыта, установление положительного взаимодействия, формируем умение откликаться на свое имя, реагировать на простые жесты: понимать и использовать их («привет, пока, всё, кушать, умываться»). </w:t>
      </w:r>
      <w:proofErr w:type="gramStart"/>
      <w:r w:rsidRPr="002A64D2">
        <w:rPr>
          <w:rFonts w:ascii="Times New Roman" w:hAnsi="Times New Roman"/>
          <w:sz w:val="24"/>
          <w:szCs w:val="24"/>
        </w:rPr>
        <w:t>На этом этапе мы используем простые и раздражители: тактильные (прикосновение, поглаживание, обхватывание), вестибулярные (покачивание, повороты тела и частей тела), вибраторные (заводные игрушки, колебания, надавливания).</w:t>
      </w:r>
      <w:proofErr w:type="gramEnd"/>
      <w:r w:rsidRPr="002A64D2">
        <w:rPr>
          <w:rFonts w:ascii="Times New Roman" w:hAnsi="Times New Roman"/>
          <w:sz w:val="24"/>
          <w:szCs w:val="24"/>
        </w:rPr>
        <w:t xml:space="preserve">  При обучении детей  стараемся выполнять основное требование к речи взрослого на данном этапе – говорить мало, тихо, ласково и только о том, что является актуальным на данный момент. В процессе такой коммуникации (ритм дыхания, телесный контакт, ласковый и спокойный голос, движения) появляются симпатия, доверие, интерес к общению, снимается напряжение, создается эмоциональный комфорт.</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Для реализации задач мы используем совместные игровые действия, действия с предметами и игрушками, игровые упражнения, игровые ситуации, а также различные сенсорные стимулы. </w:t>
      </w:r>
      <w:proofErr w:type="gramStart"/>
      <w:r w:rsidRPr="002A64D2">
        <w:rPr>
          <w:rFonts w:ascii="Times New Roman" w:hAnsi="Times New Roman"/>
          <w:sz w:val="24"/>
          <w:szCs w:val="24"/>
        </w:rPr>
        <w:t xml:space="preserve">Так, например, для обучения установлению положительного эмоционального контакта используем песенки и </w:t>
      </w:r>
      <w:proofErr w:type="spellStart"/>
      <w:r w:rsidRPr="002A64D2">
        <w:rPr>
          <w:rFonts w:ascii="Times New Roman" w:hAnsi="Times New Roman"/>
          <w:sz w:val="24"/>
          <w:szCs w:val="24"/>
        </w:rPr>
        <w:t>потешки</w:t>
      </w:r>
      <w:proofErr w:type="spellEnd"/>
      <w:r w:rsidRPr="002A64D2">
        <w:rPr>
          <w:rFonts w:ascii="Times New Roman" w:hAnsi="Times New Roman"/>
          <w:sz w:val="24"/>
          <w:szCs w:val="24"/>
        </w:rPr>
        <w:t xml:space="preserve">  («Ладушки», «Заинька», «Привет», «Пока», «Дай </w:t>
      </w:r>
      <w:proofErr w:type="spellStart"/>
      <w:r w:rsidRPr="002A64D2">
        <w:rPr>
          <w:rFonts w:ascii="Times New Roman" w:hAnsi="Times New Roman"/>
          <w:sz w:val="24"/>
          <w:szCs w:val="24"/>
        </w:rPr>
        <w:t>ладошечку</w:t>
      </w:r>
      <w:proofErr w:type="spellEnd"/>
      <w:r w:rsidRPr="002A64D2">
        <w:rPr>
          <w:rFonts w:ascii="Times New Roman" w:hAnsi="Times New Roman"/>
          <w:sz w:val="24"/>
          <w:szCs w:val="24"/>
        </w:rPr>
        <w:t xml:space="preserve">!», «Кто у нас хороший?»),  стимулируем ответную реакцию на голос взрослого, сопровождаемый прикосновениями «Где же наши ручки», «Пальчик-пальчик» и др. В настоящее время можно отметить, что дети способны устанавливать зрительный контакт: смотрят на лицо взрослого, </w:t>
      </w:r>
      <w:proofErr w:type="spellStart"/>
      <w:r w:rsidRPr="002A64D2">
        <w:rPr>
          <w:rFonts w:ascii="Times New Roman" w:hAnsi="Times New Roman"/>
          <w:sz w:val="24"/>
          <w:szCs w:val="24"/>
        </w:rPr>
        <w:t>двигательно</w:t>
      </w:r>
      <w:proofErr w:type="spellEnd"/>
      <w:r w:rsidRPr="002A64D2">
        <w:rPr>
          <w:rFonts w:ascii="Times New Roman" w:hAnsi="Times New Roman"/>
          <w:sz w:val="24"/>
          <w:szCs w:val="24"/>
        </w:rPr>
        <w:t xml:space="preserve"> и улыбкой реагируют на зрительные впечатления, вокализируют. </w:t>
      </w:r>
      <w:proofErr w:type="gramEnd"/>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С целью зрительно-слуховой стимуляции учим смотреть на предмет и отыскивать его взглядом, используем простейшие поисковые вопросы «Где?», «Куда?» и репродуктивные вопросы «Кто?», «Что?». Дети эмоционально откликаются на яркие игрушки,  любят играть в «Прятки» (закрывать лицо взрослого и ребенка платком, прозрачной тканью), смотрятся в зеркало. С помощью звучащих игрушек (погремушки, бубен, барабан) и </w:t>
      </w:r>
      <w:r w:rsidRPr="002A64D2">
        <w:rPr>
          <w:rFonts w:ascii="Times New Roman" w:hAnsi="Times New Roman"/>
          <w:sz w:val="24"/>
          <w:szCs w:val="24"/>
        </w:rPr>
        <w:lastRenderedPageBreak/>
        <w:t xml:space="preserve">озвученных игрушек (говорящие куклы и антропоморфные игрушки: кошка, собачка, медвежонок) учим определять местонахождение источника и реагировать на них. Это такие игровые упражнения, как «Погремушки», «Погремим-постучим», «Музыкальный сундучок», «Что звучит?», «Где звучит?». Эти игры позволяют привлечь и сосредоточить внимание детей на предмете, вызвать эмоциональные, двигательные, голосовые реакции на раздражители.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Дети эмоционально реагируют на тактильные и двигательные стимулы. С целью развития тактильной чувствительности и обучения адекватному реагированию мы используем приёмы похлопывания по рукам и ладошкам, поглаживания,  прикосновения, моторную стимуляцию (качание на лошадке, на </w:t>
      </w:r>
      <w:proofErr w:type="spellStart"/>
      <w:r w:rsidRPr="002A64D2">
        <w:rPr>
          <w:rFonts w:ascii="Times New Roman" w:hAnsi="Times New Roman"/>
          <w:sz w:val="24"/>
          <w:szCs w:val="24"/>
        </w:rPr>
        <w:t>фитбол-мяче</w:t>
      </w:r>
      <w:proofErr w:type="spellEnd"/>
      <w:r w:rsidRPr="002A64D2">
        <w:rPr>
          <w:rFonts w:ascii="Times New Roman" w:hAnsi="Times New Roman"/>
          <w:sz w:val="24"/>
          <w:szCs w:val="24"/>
        </w:rPr>
        <w:t>, на руках, ритмичные хлопки и удары погремушкой).  Наиболее часто используем такие игровые упражнения, как «</w:t>
      </w:r>
      <w:proofErr w:type="spellStart"/>
      <w:r w:rsidRPr="002A64D2">
        <w:rPr>
          <w:rFonts w:ascii="Times New Roman" w:hAnsi="Times New Roman"/>
          <w:sz w:val="24"/>
          <w:szCs w:val="24"/>
        </w:rPr>
        <w:t>Кач-кач</w:t>
      </w:r>
      <w:proofErr w:type="spellEnd"/>
      <w:r w:rsidRPr="002A64D2">
        <w:rPr>
          <w:rFonts w:ascii="Times New Roman" w:hAnsi="Times New Roman"/>
          <w:sz w:val="24"/>
          <w:szCs w:val="24"/>
        </w:rPr>
        <w:t>», «Качели», «</w:t>
      </w:r>
      <w:proofErr w:type="spellStart"/>
      <w:proofErr w:type="gramStart"/>
      <w:r w:rsidRPr="002A64D2">
        <w:rPr>
          <w:rFonts w:ascii="Times New Roman" w:hAnsi="Times New Roman"/>
          <w:sz w:val="24"/>
          <w:szCs w:val="24"/>
        </w:rPr>
        <w:t>Ай-да</w:t>
      </w:r>
      <w:proofErr w:type="spellEnd"/>
      <w:proofErr w:type="gramEnd"/>
      <w:r w:rsidRPr="002A64D2">
        <w:rPr>
          <w:rFonts w:ascii="Times New Roman" w:hAnsi="Times New Roman"/>
          <w:sz w:val="24"/>
          <w:szCs w:val="24"/>
        </w:rPr>
        <w:t xml:space="preserve">!», «Лодочка», а также игры с пальчиками и ладошками «Этот пальчик», «Сорока-сорока» и т. п. Это помогает детям понимать значение слов и действий, соотносить слова с названным предметом.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Вся работа требует многократного повторения, эмоциональности, прямой помощи и совместного выполнения движений и действий.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В результате работы мы можем отметить, что дети даже с самыми малыми коммуникативными и двигательными возможностями дают динамику в развитии. Например, </w:t>
      </w:r>
      <w:proofErr w:type="spellStart"/>
      <w:r w:rsidRPr="002A64D2">
        <w:rPr>
          <w:rFonts w:ascii="Times New Roman" w:hAnsi="Times New Roman"/>
          <w:sz w:val="24"/>
          <w:szCs w:val="24"/>
        </w:rPr>
        <w:t>Аэлита</w:t>
      </w:r>
      <w:proofErr w:type="spellEnd"/>
      <w:r w:rsidRPr="002A64D2">
        <w:rPr>
          <w:rFonts w:ascii="Times New Roman" w:hAnsi="Times New Roman"/>
          <w:sz w:val="24"/>
          <w:szCs w:val="24"/>
        </w:rPr>
        <w:t xml:space="preserve">, Надя, </w:t>
      </w:r>
      <w:proofErr w:type="spellStart"/>
      <w:r w:rsidRPr="002A64D2">
        <w:rPr>
          <w:rFonts w:ascii="Times New Roman" w:hAnsi="Times New Roman"/>
          <w:sz w:val="24"/>
          <w:szCs w:val="24"/>
        </w:rPr>
        <w:t>Лунара</w:t>
      </w:r>
      <w:proofErr w:type="spellEnd"/>
      <w:r w:rsidRPr="002A64D2">
        <w:rPr>
          <w:rFonts w:ascii="Times New Roman" w:hAnsi="Times New Roman"/>
          <w:sz w:val="24"/>
          <w:szCs w:val="24"/>
        </w:rPr>
        <w:t>, Настя, Полина:</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реагируют на обращение к ним, поворачивают голову, смотрят, улыбаются, </w:t>
      </w:r>
      <w:proofErr w:type="spellStart"/>
      <w:r w:rsidRPr="002A64D2">
        <w:rPr>
          <w:rFonts w:ascii="Times New Roman" w:hAnsi="Times New Roman"/>
          <w:sz w:val="24"/>
          <w:szCs w:val="24"/>
        </w:rPr>
        <w:t>двигательно</w:t>
      </w:r>
      <w:proofErr w:type="spellEnd"/>
      <w:r w:rsidRPr="002A64D2">
        <w:rPr>
          <w:rFonts w:ascii="Times New Roman" w:hAnsi="Times New Roman"/>
          <w:sz w:val="24"/>
          <w:szCs w:val="24"/>
        </w:rPr>
        <w:t xml:space="preserve"> оживляются;</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 улыбаются в ответ на улыбку; узнают знакомые голоса;</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начинают предвкушать (ожидать) события, например, прием пищи;</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для разного рода переживаний проявляют свой характерный крик или плач;</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-отворачиваются или отталкивают, выражая несогласие или протест;</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высматривают или пытаются дотянуться.</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Фая на эмоциональном уровне реагирует на тактильные стимулы, ласковое обращение: задерживает взгляд, смотрит, улыбается.</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В процессе работы определилась еще подгруппа детей.  Это Даша, Алина, частично </w:t>
      </w:r>
      <w:proofErr w:type="spellStart"/>
      <w:r w:rsidRPr="002A64D2">
        <w:rPr>
          <w:rFonts w:ascii="Times New Roman" w:hAnsi="Times New Roman"/>
          <w:sz w:val="24"/>
          <w:szCs w:val="24"/>
        </w:rPr>
        <w:t>Аэлита</w:t>
      </w:r>
      <w:proofErr w:type="spellEnd"/>
      <w:r w:rsidRPr="002A64D2">
        <w:rPr>
          <w:rFonts w:ascii="Times New Roman" w:hAnsi="Times New Roman"/>
          <w:sz w:val="24"/>
          <w:szCs w:val="24"/>
        </w:rPr>
        <w:t xml:space="preserve">, Соня.  Эти дети уже  могут реагировать на коммуникативные сигналы, у них шире диапазон понимания речи, они проявляют элементарные коммуникативные реакции и подают сигналы  вербально и </w:t>
      </w:r>
      <w:proofErr w:type="spellStart"/>
      <w:r w:rsidRPr="002A64D2">
        <w:rPr>
          <w:rFonts w:ascii="Times New Roman" w:hAnsi="Times New Roman"/>
          <w:sz w:val="24"/>
          <w:szCs w:val="24"/>
        </w:rPr>
        <w:t>невербально</w:t>
      </w:r>
      <w:proofErr w:type="spellEnd"/>
      <w:r w:rsidRPr="002A64D2">
        <w:rPr>
          <w:rFonts w:ascii="Times New Roman" w:hAnsi="Times New Roman"/>
          <w:sz w:val="24"/>
          <w:szCs w:val="24"/>
        </w:rPr>
        <w:t xml:space="preserve"> (реагируют на своё имя взглядом, поворотом головы, движением, узнают знакомых людей, смотрят, слушают, когда кто-либо разговаривает). У этих детей немного выше уровень возможностей. При обучении их коммуникации мы можем использовать не только коммуникативную и эмоциональную стимуляцию, но и формировать умение осуществлять общение с помощью жестов, овладевать техникой общения в специально созданных ситуациях в совместной деятельности, а также учить действовать по подражанию и по инструкции.</w:t>
      </w:r>
    </w:p>
    <w:p w:rsidR="009F2798" w:rsidRPr="002A64D2" w:rsidRDefault="009F2798" w:rsidP="00EB59B6">
      <w:pPr>
        <w:pStyle w:val="a4"/>
        <w:spacing w:after="0" w:line="240" w:lineRule="auto"/>
        <w:ind w:left="284"/>
        <w:rPr>
          <w:rFonts w:ascii="Times New Roman" w:hAnsi="Times New Roman"/>
          <w:sz w:val="24"/>
          <w:szCs w:val="24"/>
        </w:rPr>
      </w:pPr>
      <w:proofErr w:type="gramStart"/>
      <w:r w:rsidRPr="002A64D2">
        <w:rPr>
          <w:rFonts w:ascii="Times New Roman" w:hAnsi="Times New Roman"/>
          <w:sz w:val="24"/>
          <w:szCs w:val="24"/>
        </w:rPr>
        <w:t xml:space="preserve">Алина и Даша включаются в совместную игровую и музыкально-ритмическую деятельность: повторяют движения по тексту песенок, слушают и запоминают песенки, стихи и </w:t>
      </w:r>
      <w:proofErr w:type="spellStart"/>
      <w:r w:rsidRPr="002A64D2">
        <w:rPr>
          <w:rFonts w:ascii="Times New Roman" w:hAnsi="Times New Roman"/>
          <w:sz w:val="24"/>
          <w:szCs w:val="24"/>
        </w:rPr>
        <w:t>потешки</w:t>
      </w:r>
      <w:proofErr w:type="spellEnd"/>
      <w:r w:rsidRPr="002A64D2">
        <w:rPr>
          <w:rFonts w:ascii="Times New Roman" w:hAnsi="Times New Roman"/>
          <w:sz w:val="24"/>
          <w:szCs w:val="24"/>
        </w:rPr>
        <w:t>, которые сопровождаются движениями («Пальчик тук-тук!», «Заинька, попляши», «Вышла курочка гулять» и др.), выполняют движения рук и пальцев рук по тексту игр («Вышли пальчики гулять», «Дружат в нашей группе девочки и мальчики», «Испеку ватрушки», «</w:t>
      </w:r>
      <w:proofErr w:type="spellStart"/>
      <w:r w:rsidRPr="002A64D2">
        <w:rPr>
          <w:rFonts w:ascii="Times New Roman" w:hAnsi="Times New Roman"/>
          <w:sz w:val="24"/>
          <w:szCs w:val="24"/>
        </w:rPr>
        <w:t>Перевьюшки</w:t>
      </w:r>
      <w:proofErr w:type="spellEnd"/>
      <w:r w:rsidRPr="002A64D2">
        <w:rPr>
          <w:rFonts w:ascii="Times New Roman" w:hAnsi="Times New Roman"/>
          <w:sz w:val="24"/>
          <w:szCs w:val="24"/>
        </w:rPr>
        <w:t>»).</w:t>
      </w:r>
      <w:proofErr w:type="gramEnd"/>
      <w:r w:rsidRPr="002A64D2">
        <w:rPr>
          <w:rFonts w:ascii="Times New Roman" w:hAnsi="Times New Roman"/>
          <w:sz w:val="24"/>
          <w:szCs w:val="24"/>
        </w:rPr>
        <w:t xml:space="preserve"> </w:t>
      </w:r>
      <w:proofErr w:type="gramStart"/>
      <w:r w:rsidRPr="002A64D2">
        <w:rPr>
          <w:rFonts w:ascii="Times New Roman" w:hAnsi="Times New Roman"/>
          <w:sz w:val="24"/>
          <w:szCs w:val="24"/>
        </w:rPr>
        <w:t>Кроме того, эти девочки могут использовать жесты этикетной лексики (привет, пока, до свидания, спасибо), а также жесты «кушать, гулять, спать, играть».</w:t>
      </w:r>
      <w:proofErr w:type="gramEnd"/>
      <w:r w:rsidRPr="002A64D2">
        <w:rPr>
          <w:rFonts w:ascii="Times New Roman" w:hAnsi="Times New Roman"/>
          <w:sz w:val="24"/>
          <w:szCs w:val="24"/>
        </w:rPr>
        <w:t xml:space="preserve"> </w:t>
      </w:r>
      <w:proofErr w:type="gramStart"/>
      <w:r w:rsidRPr="002A64D2">
        <w:rPr>
          <w:rFonts w:ascii="Times New Roman" w:hAnsi="Times New Roman"/>
          <w:sz w:val="24"/>
          <w:szCs w:val="24"/>
        </w:rPr>
        <w:t xml:space="preserve">Алина уже может показать жестами свои желания или последовательность событий, например, играть, кушать, спать, гулять). </w:t>
      </w:r>
      <w:proofErr w:type="gramEnd"/>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Для развития детей  с таким уровнем возможностей мы используем игровые приемы более  сложные и доступные для них. Например, с целью зрительной стимуляции учим устанавливать визуальный контакт, рассматривать своё отражение в зеркале, проводим игровые упражнения на развитие выразительности лица («улыбаемся, нахмурились, рассердились, покажи язык, зубы, закрой глаза и открой глаза» и т. п.). Учим узнавать по </w:t>
      </w:r>
      <w:r w:rsidRPr="002A64D2">
        <w:rPr>
          <w:rFonts w:ascii="Times New Roman" w:hAnsi="Times New Roman"/>
          <w:sz w:val="24"/>
          <w:szCs w:val="24"/>
        </w:rPr>
        <w:lastRenderedPageBreak/>
        <w:t>имени и показывать детей группы, находить на фотографии себя и детей; показывать части тела и лица на себе, на других детях, на кукле и на антропоморфных игрушках.</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 Для обучения пониманию значения слов мы организуем игры и комментируем действия с игрушками и предметами («Кукла ложится спать», «Накормим куклу» (зайку, мишку), «Покатаем на машине куклу», «Переложи предметы», «Собери в коробку», «Пузыри летят», «Вода льется» и т. п.). Учим понимать и различать противоположные действия («</w:t>
      </w:r>
      <w:proofErr w:type="spellStart"/>
      <w:proofErr w:type="gramStart"/>
      <w:r w:rsidRPr="002A64D2">
        <w:rPr>
          <w:rFonts w:ascii="Times New Roman" w:hAnsi="Times New Roman"/>
          <w:sz w:val="24"/>
          <w:szCs w:val="24"/>
        </w:rPr>
        <w:t>дай-на</w:t>
      </w:r>
      <w:proofErr w:type="spellEnd"/>
      <w:proofErr w:type="gramEnd"/>
      <w:r w:rsidRPr="002A64D2">
        <w:rPr>
          <w:rFonts w:ascii="Times New Roman" w:hAnsi="Times New Roman"/>
          <w:sz w:val="24"/>
          <w:szCs w:val="24"/>
        </w:rPr>
        <w:t xml:space="preserve">», «открой-закрой», «сядь-встань», «стой-иди»). Подобные игры и упражнения воспринимаются детьми с интересом и с желанием действовать совместно. Понимание значения слов, действий облегчает жизнь детям, так как позволяет лучше ориентироваться в окружающем, проявлять самостоятельность, активность. О более высоком уровне коммуникативного развития может говорить тот факт, что эти дети (Алина, Даша) могут адекватно реагировать на интонацию речи педагога, на похвалу и порицание, могут показать жестом слова-поощрения «хорошо», «молодец». У них появляется способность понимать инструкцию и выполнять простые поручения («положи», «дай», «на», «подними», «отнеси»). </w:t>
      </w:r>
    </w:p>
    <w:p w:rsidR="009F2798" w:rsidRPr="002A64D2" w:rsidRDefault="009F2798" w:rsidP="00EB59B6">
      <w:pPr>
        <w:pStyle w:val="a4"/>
        <w:spacing w:after="0" w:line="240" w:lineRule="auto"/>
        <w:ind w:left="284"/>
        <w:rPr>
          <w:rFonts w:ascii="Times New Roman" w:hAnsi="Times New Roman"/>
          <w:sz w:val="24"/>
          <w:szCs w:val="24"/>
        </w:rPr>
      </w:pPr>
      <w:r w:rsidRPr="002A64D2">
        <w:rPr>
          <w:rFonts w:ascii="Times New Roman" w:hAnsi="Times New Roman"/>
          <w:sz w:val="24"/>
          <w:szCs w:val="24"/>
        </w:rPr>
        <w:t xml:space="preserve">Таким образом, практическая работа по формированию коммуникативных навыков у детей, имеющих тяжелые и множественные нарушения развития, дала положительную динамику. Дети проявляют эмоциональную активность, способны откликаться и устанавливать эмоциональный контакт, положительно взаимодействовать </w:t>
      </w:r>
      <w:proofErr w:type="gramStart"/>
      <w:r w:rsidRPr="002A64D2">
        <w:rPr>
          <w:rFonts w:ascii="Times New Roman" w:hAnsi="Times New Roman"/>
          <w:sz w:val="24"/>
          <w:szCs w:val="24"/>
        </w:rPr>
        <w:t>со</w:t>
      </w:r>
      <w:proofErr w:type="gramEnd"/>
      <w:r w:rsidRPr="002A64D2">
        <w:rPr>
          <w:rFonts w:ascii="Times New Roman" w:hAnsi="Times New Roman"/>
          <w:sz w:val="24"/>
          <w:szCs w:val="24"/>
        </w:rPr>
        <w:t xml:space="preserve"> взрослыми и сверстниками, реагируют на различные раздражители, жесты, речь. Они откликаются на свое имя, некоторые дети могут использовать элементарные жесты, выражают свои потребности с помощью невербальных средств. Данная работа способствует лучшей социальной адаптации и улучшению качества жизни детей с ТМНР.</w:t>
      </w:r>
    </w:p>
    <w:p w:rsidR="009F2798" w:rsidRPr="002A64D2" w:rsidRDefault="009F2798" w:rsidP="00EB59B6">
      <w:pPr>
        <w:pStyle w:val="a4"/>
        <w:spacing w:after="0" w:line="240" w:lineRule="auto"/>
        <w:ind w:left="284"/>
        <w:rPr>
          <w:rFonts w:ascii="Times New Roman" w:hAnsi="Times New Roman"/>
          <w:sz w:val="24"/>
          <w:szCs w:val="24"/>
        </w:rPr>
      </w:pPr>
    </w:p>
    <w:p w:rsidR="009F2798" w:rsidRPr="002A64D2" w:rsidRDefault="009F2798" w:rsidP="00EB59B6">
      <w:pPr>
        <w:pStyle w:val="a4"/>
        <w:spacing w:after="0" w:line="240" w:lineRule="auto"/>
        <w:ind w:left="284"/>
        <w:jc w:val="center"/>
        <w:rPr>
          <w:rFonts w:ascii="Times New Roman" w:hAnsi="Times New Roman"/>
          <w:sz w:val="24"/>
          <w:szCs w:val="24"/>
        </w:rPr>
      </w:pPr>
      <w:r w:rsidRPr="002A64D2">
        <w:rPr>
          <w:rFonts w:ascii="Times New Roman" w:hAnsi="Times New Roman"/>
          <w:b/>
          <w:sz w:val="24"/>
          <w:szCs w:val="24"/>
        </w:rPr>
        <w:t>Список используемых источников и литературы:</w:t>
      </w:r>
    </w:p>
    <w:p w:rsidR="009F2798" w:rsidRPr="002A64D2" w:rsidRDefault="009F2798" w:rsidP="00EB59B6">
      <w:pPr>
        <w:pStyle w:val="a4"/>
        <w:widowControl w:val="0"/>
        <w:numPr>
          <w:ilvl w:val="0"/>
          <w:numId w:val="1"/>
        </w:numPr>
        <w:tabs>
          <w:tab w:val="left" w:pos="176"/>
          <w:tab w:val="left" w:pos="318"/>
        </w:tabs>
        <w:autoSpaceDN w:val="0"/>
        <w:spacing w:after="0" w:line="240" w:lineRule="auto"/>
        <w:rPr>
          <w:rFonts w:ascii="Times New Roman" w:hAnsi="Times New Roman"/>
          <w:sz w:val="24"/>
          <w:szCs w:val="24"/>
        </w:rPr>
      </w:pPr>
      <w:r w:rsidRPr="002A64D2">
        <w:rPr>
          <w:rFonts w:ascii="Times New Roman" w:hAnsi="Times New Roman"/>
          <w:sz w:val="24"/>
          <w:szCs w:val="24"/>
        </w:rPr>
        <w:t>Дополнительные общеобразовательные программы для детей и подростков с ТМНР</w:t>
      </w:r>
      <w:proofErr w:type="gramStart"/>
      <w:r w:rsidRPr="002A64D2">
        <w:rPr>
          <w:rFonts w:ascii="Times New Roman" w:hAnsi="Times New Roman"/>
          <w:sz w:val="24"/>
          <w:szCs w:val="24"/>
        </w:rPr>
        <w:t xml:space="preserve"> /П</w:t>
      </w:r>
      <w:proofErr w:type="gramEnd"/>
      <w:r w:rsidRPr="002A64D2">
        <w:rPr>
          <w:rFonts w:ascii="Times New Roman" w:hAnsi="Times New Roman"/>
          <w:sz w:val="24"/>
          <w:szCs w:val="24"/>
        </w:rPr>
        <w:t xml:space="preserve">од ред. В.Н. </w:t>
      </w:r>
      <w:proofErr w:type="spellStart"/>
      <w:r w:rsidRPr="002A64D2">
        <w:rPr>
          <w:rFonts w:ascii="Times New Roman" w:hAnsi="Times New Roman"/>
          <w:sz w:val="24"/>
          <w:szCs w:val="24"/>
        </w:rPr>
        <w:t>Асикритова</w:t>
      </w:r>
      <w:proofErr w:type="spellEnd"/>
      <w:r w:rsidRPr="002A64D2">
        <w:rPr>
          <w:rFonts w:ascii="Times New Roman" w:hAnsi="Times New Roman"/>
          <w:sz w:val="24"/>
          <w:szCs w:val="24"/>
        </w:rPr>
        <w:t xml:space="preserve">, Т.А. Алексеевой, Е.Ю. </w:t>
      </w:r>
      <w:proofErr w:type="spellStart"/>
      <w:r w:rsidRPr="002A64D2">
        <w:rPr>
          <w:rFonts w:ascii="Times New Roman" w:hAnsi="Times New Roman"/>
          <w:sz w:val="24"/>
          <w:szCs w:val="24"/>
        </w:rPr>
        <w:t>Коржовой</w:t>
      </w:r>
      <w:proofErr w:type="spellEnd"/>
      <w:r w:rsidRPr="002A64D2">
        <w:rPr>
          <w:rFonts w:ascii="Times New Roman" w:hAnsi="Times New Roman"/>
          <w:sz w:val="24"/>
          <w:szCs w:val="24"/>
        </w:rPr>
        <w:t>. – СПб</w:t>
      </w:r>
      <w:proofErr w:type="gramStart"/>
      <w:r w:rsidRPr="002A64D2">
        <w:rPr>
          <w:rFonts w:ascii="Times New Roman" w:hAnsi="Times New Roman"/>
          <w:sz w:val="24"/>
          <w:szCs w:val="24"/>
        </w:rPr>
        <w:t xml:space="preserve">.: </w:t>
      </w:r>
      <w:proofErr w:type="gramEnd"/>
      <w:r w:rsidRPr="002A64D2">
        <w:rPr>
          <w:rFonts w:ascii="Times New Roman" w:hAnsi="Times New Roman"/>
          <w:sz w:val="24"/>
          <w:szCs w:val="24"/>
        </w:rPr>
        <w:t>ЛЕМА, 2015.</w:t>
      </w:r>
    </w:p>
    <w:p w:rsidR="009F2798" w:rsidRPr="002A64D2" w:rsidRDefault="009F2798" w:rsidP="00EB59B6">
      <w:pPr>
        <w:pStyle w:val="a4"/>
        <w:widowControl w:val="0"/>
        <w:numPr>
          <w:ilvl w:val="0"/>
          <w:numId w:val="1"/>
        </w:numPr>
        <w:tabs>
          <w:tab w:val="left" w:pos="176"/>
          <w:tab w:val="left" w:pos="318"/>
        </w:tabs>
        <w:autoSpaceDN w:val="0"/>
        <w:spacing w:after="0" w:line="240" w:lineRule="auto"/>
        <w:rPr>
          <w:rFonts w:ascii="Times New Roman" w:hAnsi="Times New Roman"/>
          <w:sz w:val="24"/>
          <w:szCs w:val="24"/>
        </w:rPr>
      </w:pPr>
      <w:r w:rsidRPr="002A64D2">
        <w:rPr>
          <w:rFonts w:ascii="Times New Roman" w:hAnsi="Times New Roman"/>
          <w:sz w:val="24"/>
          <w:szCs w:val="24"/>
        </w:rPr>
        <w:t xml:space="preserve">Сборник программ коррекционных курсов для детей и подростков с глубокой умственной отсталостью /Т.А. Алексеева, Л.Б. </w:t>
      </w:r>
      <w:proofErr w:type="spellStart"/>
      <w:r w:rsidRPr="002A64D2">
        <w:rPr>
          <w:rFonts w:ascii="Times New Roman" w:hAnsi="Times New Roman"/>
          <w:sz w:val="24"/>
          <w:szCs w:val="24"/>
        </w:rPr>
        <w:t>Баряева</w:t>
      </w:r>
      <w:proofErr w:type="spellEnd"/>
      <w:r w:rsidRPr="002A64D2">
        <w:rPr>
          <w:rFonts w:ascii="Times New Roman" w:hAnsi="Times New Roman"/>
          <w:sz w:val="24"/>
          <w:szCs w:val="24"/>
        </w:rPr>
        <w:t xml:space="preserve">, Л. И. </w:t>
      </w:r>
      <w:proofErr w:type="spellStart"/>
      <w:r w:rsidRPr="002A64D2">
        <w:rPr>
          <w:rFonts w:ascii="Times New Roman" w:hAnsi="Times New Roman"/>
          <w:sz w:val="24"/>
          <w:szCs w:val="24"/>
        </w:rPr>
        <w:t>Кайкина</w:t>
      </w:r>
      <w:proofErr w:type="spellEnd"/>
      <w:r w:rsidRPr="002A64D2">
        <w:rPr>
          <w:rFonts w:ascii="Times New Roman" w:hAnsi="Times New Roman"/>
          <w:sz w:val="24"/>
          <w:szCs w:val="24"/>
        </w:rPr>
        <w:t xml:space="preserve"> и др.; под ред. Н.Н. Яковлевой. – СПб</w:t>
      </w:r>
      <w:proofErr w:type="gramStart"/>
      <w:r w:rsidRPr="002A64D2">
        <w:rPr>
          <w:rFonts w:ascii="Times New Roman" w:hAnsi="Times New Roman"/>
          <w:sz w:val="24"/>
          <w:szCs w:val="24"/>
        </w:rPr>
        <w:t xml:space="preserve">.: </w:t>
      </w:r>
      <w:proofErr w:type="gramEnd"/>
      <w:r w:rsidRPr="002A64D2">
        <w:rPr>
          <w:rFonts w:ascii="Times New Roman" w:hAnsi="Times New Roman"/>
          <w:sz w:val="24"/>
          <w:szCs w:val="24"/>
        </w:rPr>
        <w:t xml:space="preserve">ЦДК проф. Л.Б. </w:t>
      </w:r>
      <w:proofErr w:type="spellStart"/>
      <w:r w:rsidRPr="002A64D2">
        <w:rPr>
          <w:rFonts w:ascii="Times New Roman" w:hAnsi="Times New Roman"/>
          <w:sz w:val="24"/>
          <w:szCs w:val="24"/>
        </w:rPr>
        <w:t>Баряевой</w:t>
      </w:r>
      <w:proofErr w:type="spellEnd"/>
      <w:r w:rsidRPr="002A64D2">
        <w:rPr>
          <w:rFonts w:ascii="Times New Roman" w:hAnsi="Times New Roman"/>
          <w:sz w:val="24"/>
          <w:szCs w:val="24"/>
        </w:rPr>
        <w:t>, 2015.</w:t>
      </w:r>
    </w:p>
    <w:p w:rsidR="009F2798" w:rsidRPr="002A64D2" w:rsidRDefault="009F2798" w:rsidP="00EB59B6">
      <w:pPr>
        <w:pStyle w:val="a4"/>
        <w:widowControl w:val="0"/>
        <w:numPr>
          <w:ilvl w:val="0"/>
          <w:numId w:val="1"/>
        </w:numPr>
        <w:tabs>
          <w:tab w:val="left" w:pos="176"/>
          <w:tab w:val="left" w:pos="318"/>
        </w:tabs>
        <w:autoSpaceDN w:val="0"/>
        <w:spacing w:after="0" w:line="240" w:lineRule="auto"/>
        <w:rPr>
          <w:rFonts w:ascii="Times New Roman" w:hAnsi="Times New Roman"/>
          <w:sz w:val="24"/>
          <w:szCs w:val="24"/>
        </w:rPr>
      </w:pPr>
      <w:proofErr w:type="spellStart"/>
      <w:r w:rsidRPr="002A64D2">
        <w:rPr>
          <w:rFonts w:ascii="Times New Roman" w:hAnsi="Times New Roman"/>
          <w:sz w:val="24"/>
          <w:szCs w:val="24"/>
        </w:rPr>
        <w:t>Айрих</w:t>
      </w:r>
      <w:proofErr w:type="spellEnd"/>
      <w:r w:rsidRPr="002A64D2">
        <w:rPr>
          <w:rFonts w:ascii="Times New Roman" w:hAnsi="Times New Roman"/>
          <w:sz w:val="24"/>
          <w:szCs w:val="24"/>
        </w:rPr>
        <w:t xml:space="preserve"> О.А. Эмоциональное развитие детей: занятия в первой младшей группе.- Волгоград: Учитель, 2008.</w:t>
      </w:r>
    </w:p>
    <w:p w:rsidR="009F2798" w:rsidRPr="002A64D2" w:rsidRDefault="009F2798" w:rsidP="00EB59B6">
      <w:pPr>
        <w:pStyle w:val="a4"/>
        <w:widowControl w:val="0"/>
        <w:numPr>
          <w:ilvl w:val="0"/>
          <w:numId w:val="1"/>
        </w:numPr>
        <w:tabs>
          <w:tab w:val="left" w:pos="176"/>
          <w:tab w:val="left" w:pos="318"/>
        </w:tabs>
        <w:autoSpaceDN w:val="0"/>
        <w:spacing w:after="0" w:line="240" w:lineRule="auto"/>
        <w:rPr>
          <w:rFonts w:ascii="Times New Roman" w:hAnsi="Times New Roman"/>
          <w:sz w:val="24"/>
          <w:szCs w:val="24"/>
        </w:rPr>
      </w:pPr>
      <w:proofErr w:type="spellStart"/>
      <w:r w:rsidRPr="002A64D2">
        <w:rPr>
          <w:rFonts w:ascii="Times New Roman" w:hAnsi="Times New Roman"/>
          <w:sz w:val="24"/>
          <w:szCs w:val="24"/>
        </w:rPr>
        <w:t>Артамоненкова</w:t>
      </w:r>
      <w:proofErr w:type="spellEnd"/>
      <w:r w:rsidRPr="002A64D2">
        <w:rPr>
          <w:rFonts w:ascii="Times New Roman" w:hAnsi="Times New Roman"/>
          <w:sz w:val="24"/>
          <w:szCs w:val="24"/>
        </w:rPr>
        <w:t xml:space="preserve">  С.И., </w:t>
      </w:r>
      <w:proofErr w:type="spellStart"/>
      <w:r w:rsidRPr="002A64D2">
        <w:rPr>
          <w:rFonts w:ascii="Times New Roman" w:hAnsi="Times New Roman"/>
          <w:sz w:val="24"/>
          <w:szCs w:val="24"/>
        </w:rPr>
        <w:t>Вялитов</w:t>
      </w:r>
      <w:proofErr w:type="spellEnd"/>
      <w:r w:rsidRPr="002A64D2">
        <w:rPr>
          <w:rFonts w:ascii="Times New Roman" w:hAnsi="Times New Roman"/>
          <w:sz w:val="24"/>
          <w:szCs w:val="24"/>
        </w:rPr>
        <w:t xml:space="preserve"> Р.Р., </w:t>
      </w:r>
      <w:proofErr w:type="spellStart"/>
      <w:r w:rsidRPr="002A64D2">
        <w:rPr>
          <w:rFonts w:ascii="Times New Roman" w:hAnsi="Times New Roman"/>
          <w:sz w:val="24"/>
          <w:szCs w:val="24"/>
        </w:rPr>
        <w:t>Долотова</w:t>
      </w:r>
      <w:proofErr w:type="spellEnd"/>
      <w:r w:rsidRPr="002A64D2">
        <w:rPr>
          <w:rFonts w:ascii="Times New Roman" w:hAnsi="Times New Roman"/>
          <w:sz w:val="24"/>
          <w:szCs w:val="24"/>
        </w:rPr>
        <w:t xml:space="preserve"> И.А. и др. Модель психолого-педагогической помощи детям школьного возраста с ТМНР /под ред. Рязановой А.В., Ермолаева Д.В.- М.: </w:t>
      </w:r>
      <w:proofErr w:type="spellStart"/>
      <w:r w:rsidRPr="002A64D2">
        <w:rPr>
          <w:rFonts w:ascii="Times New Roman" w:hAnsi="Times New Roman"/>
          <w:sz w:val="24"/>
          <w:szCs w:val="24"/>
        </w:rPr>
        <w:t>Теревинф</w:t>
      </w:r>
      <w:proofErr w:type="spellEnd"/>
      <w:r w:rsidRPr="002A64D2">
        <w:rPr>
          <w:rFonts w:ascii="Times New Roman" w:hAnsi="Times New Roman"/>
          <w:sz w:val="24"/>
          <w:szCs w:val="24"/>
        </w:rPr>
        <w:t>, 2011.</w:t>
      </w:r>
    </w:p>
    <w:p w:rsidR="009F2798" w:rsidRPr="002A64D2" w:rsidRDefault="009F2798" w:rsidP="00EB59B6">
      <w:pPr>
        <w:pStyle w:val="a4"/>
        <w:numPr>
          <w:ilvl w:val="0"/>
          <w:numId w:val="1"/>
        </w:numPr>
        <w:spacing w:before="100" w:beforeAutospacing="1" w:after="100" w:afterAutospacing="1" w:line="240" w:lineRule="auto"/>
        <w:rPr>
          <w:rFonts w:ascii="Times New Roman" w:hAnsi="Times New Roman"/>
          <w:sz w:val="24"/>
          <w:szCs w:val="24"/>
        </w:rPr>
      </w:pPr>
      <w:r w:rsidRPr="002A64D2">
        <w:rPr>
          <w:rFonts w:ascii="Times New Roman" w:hAnsi="Times New Roman"/>
          <w:sz w:val="24"/>
          <w:szCs w:val="24"/>
        </w:rPr>
        <w:t>Полянская Т. Б. Игры и стихи для развития эмоциональной сферы младших дошкольников. – СПб</w:t>
      </w:r>
      <w:proofErr w:type="gramStart"/>
      <w:r w:rsidRPr="002A64D2">
        <w:rPr>
          <w:rFonts w:ascii="Times New Roman" w:hAnsi="Times New Roman"/>
          <w:sz w:val="24"/>
          <w:szCs w:val="24"/>
        </w:rPr>
        <w:t>.: «</w:t>
      </w:r>
      <w:proofErr w:type="gramEnd"/>
      <w:r w:rsidRPr="002A64D2">
        <w:rPr>
          <w:rFonts w:ascii="Times New Roman" w:hAnsi="Times New Roman"/>
          <w:sz w:val="24"/>
          <w:szCs w:val="24"/>
        </w:rPr>
        <w:t>Детство-пресс», 2011</w:t>
      </w:r>
    </w:p>
    <w:p w:rsidR="009F2798" w:rsidRPr="002A64D2" w:rsidRDefault="009F2798" w:rsidP="00EB59B6">
      <w:pPr>
        <w:pStyle w:val="a3"/>
        <w:numPr>
          <w:ilvl w:val="0"/>
          <w:numId w:val="1"/>
        </w:numPr>
        <w:rPr>
          <w:bCs/>
          <w:color w:val="000000"/>
        </w:rPr>
      </w:pPr>
      <w:r w:rsidRPr="002A64D2">
        <w:rPr>
          <w:bCs/>
          <w:color w:val="000000"/>
        </w:rPr>
        <w:t>«Теория и организация АФК» Под ред. С. П. Евсеева; М. 2007г.</w:t>
      </w:r>
    </w:p>
    <w:p w:rsidR="009F2798" w:rsidRPr="002A64D2" w:rsidRDefault="009F2798" w:rsidP="00EB59B6">
      <w:pPr>
        <w:pStyle w:val="a3"/>
        <w:numPr>
          <w:ilvl w:val="0"/>
          <w:numId w:val="1"/>
        </w:numPr>
        <w:rPr>
          <w:bCs/>
          <w:color w:val="000000"/>
        </w:rPr>
      </w:pPr>
      <w:r w:rsidRPr="002A64D2">
        <w:rPr>
          <w:bCs/>
          <w:color w:val="000000"/>
        </w:rPr>
        <w:t xml:space="preserve">«Осанка и физическое здоровье детей программы диагностики и коррекции нарушений» А. А. </w:t>
      </w:r>
      <w:proofErr w:type="spellStart"/>
      <w:r w:rsidRPr="002A64D2">
        <w:rPr>
          <w:bCs/>
          <w:color w:val="000000"/>
        </w:rPr>
        <w:t>Потапчук</w:t>
      </w:r>
      <w:proofErr w:type="spellEnd"/>
      <w:r w:rsidRPr="002A64D2">
        <w:rPr>
          <w:bCs/>
          <w:color w:val="000000"/>
        </w:rPr>
        <w:t>; СПб</w:t>
      </w:r>
      <w:proofErr w:type="gramStart"/>
      <w:r w:rsidRPr="002A64D2">
        <w:rPr>
          <w:bCs/>
          <w:color w:val="000000"/>
        </w:rPr>
        <w:t xml:space="preserve">., </w:t>
      </w:r>
      <w:proofErr w:type="gramEnd"/>
      <w:r w:rsidRPr="002A64D2">
        <w:rPr>
          <w:bCs/>
          <w:color w:val="000000"/>
        </w:rPr>
        <w:t>2001г.</w:t>
      </w:r>
    </w:p>
    <w:p w:rsidR="009F2798" w:rsidRPr="002A64D2" w:rsidRDefault="009F2798" w:rsidP="00EB59B6">
      <w:pPr>
        <w:pStyle w:val="a3"/>
        <w:numPr>
          <w:ilvl w:val="0"/>
          <w:numId w:val="1"/>
        </w:numPr>
        <w:rPr>
          <w:bCs/>
          <w:color w:val="000000"/>
        </w:rPr>
      </w:pPr>
      <w:r w:rsidRPr="002A64D2">
        <w:rPr>
          <w:bCs/>
          <w:color w:val="000000"/>
        </w:rPr>
        <w:t xml:space="preserve">«Физическое воспитание детей со сколиозом и нарушениями осанки». Под ред. Г.А. </w:t>
      </w:r>
      <w:proofErr w:type="spellStart"/>
      <w:r w:rsidRPr="002A64D2">
        <w:rPr>
          <w:bCs/>
          <w:color w:val="000000"/>
        </w:rPr>
        <w:t>Халемского</w:t>
      </w:r>
      <w:proofErr w:type="spellEnd"/>
      <w:r w:rsidRPr="002A64D2">
        <w:rPr>
          <w:bCs/>
          <w:color w:val="000000"/>
        </w:rPr>
        <w:t>, М. 2002г.</w:t>
      </w:r>
    </w:p>
    <w:p w:rsidR="009F2798" w:rsidRPr="002A64D2" w:rsidRDefault="009F2798" w:rsidP="00EB59B6">
      <w:pPr>
        <w:pStyle w:val="a3"/>
        <w:numPr>
          <w:ilvl w:val="0"/>
          <w:numId w:val="1"/>
        </w:numPr>
        <w:rPr>
          <w:bCs/>
          <w:color w:val="000000"/>
        </w:rPr>
      </w:pPr>
      <w:r w:rsidRPr="002A64D2">
        <w:rPr>
          <w:bCs/>
          <w:color w:val="000000"/>
        </w:rPr>
        <w:t xml:space="preserve">«Лечебная физкультура в домашних условиях». М.А. </w:t>
      </w:r>
      <w:proofErr w:type="spellStart"/>
      <w:r w:rsidRPr="002A64D2">
        <w:rPr>
          <w:bCs/>
          <w:color w:val="000000"/>
        </w:rPr>
        <w:t>Корхин</w:t>
      </w:r>
      <w:proofErr w:type="spellEnd"/>
      <w:proofErr w:type="gramStart"/>
      <w:r w:rsidRPr="002A64D2">
        <w:rPr>
          <w:bCs/>
          <w:color w:val="000000"/>
        </w:rPr>
        <w:t xml:space="preserve">,, </w:t>
      </w:r>
      <w:proofErr w:type="gramEnd"/>
      <w:r w:rsidRPr="002A64D2">
        <w:rPr>
          <w:bCs/>
          <w:color w:val="000000"/>
        </w:rPr>
        <w:t xml:space="preserve">И.М. </w:t>
      </w:r>
      <w:proofErr w:type="spellStart"/>
      <w:r w:rsidRPr="002A64D2">
        <w:rPr>
          <w:bCs/>
          <w:color w:val="000000"/>
        </w:rPr>
        <w:t>Габинович</w:t>
      </w:r>
      <w:proofErr w:type="spellEnd"/>
      <w:r w:rsidRPr="002A64D2">
        <w:rPr>
          <w:bCs/>
          <w:color w:val="000000"/>
        </w:rPr>
        <w:t xml:space="preserve">; </w:t>
      </w:r>
      <w:proofErr w:type="spellStart"/>
      <w:r w:rsidRPr="002A64D2">
        <w:rPr>
          <w:bCs/>
          <w:color w:val="000000"/>
        </w:rPr>
        <w:t>Лениздат</w:t>
      </w:r>
      <w:proofErr w:type="spellEnd"/>
      <w:r w:rsidRPr="002A64D2">
        <w:rPr>
          <w:bCs/>
          <w:color w:val="000000"/>
        </w:rPr>
        <w:t>, 1990г.</w:t>
      </w:r>
    </w:p>
    <w:p w:rsidR="009F2798" w:rsidRPr="002A64D2" w:rsidRDefault="009F2798" w:rsidP="00EB59B6">
      <w:pPr>
        <w:pStyle w:val="a3"/>
        <w:numPr>
          <w:ilvl w:val="0"/>
          <w:numId w:val="1"/>
        </w:numPr>
        <w:rPr>
          <w:bCs/>
          <w:color w:val="000000"/>
        </w:rPr>
      </w:pPr>
      <w:r w:rsidRPr="002A64D2">
        <w:rPr>
          <w:bCs/>
          <w:color w:val="000000"/>
        </w:rPr>
        <w:t xml:space="preserve">«Обучение детей с выраженным недоразвитием интеллекта»; СПб. Под редакцией И.М. </w:t>
      </w:r>
      <w:proofErr w:type="spellStart"/>
      <w:r w:rsidRPr="002A64D2">
        <w:rPr>
          <w:bCs/>
          <w:color w:val="000000"/>
        </w:rPr>
        <w:t>Бгажноковой</w:t>
      </w:r>
      <w:proofErr w:type="spellEnd"/>
      <w:r w:rsidRPr="002A64D2">
        <w:rPr>
          <w:bCs/>
          <w:color w:val="000000"/>
        </w:rPr>
        <w:t xml:space="preserve">, </w:t>
      </w:r>
      <w:proofErr w:type="spellStart"/>
      <w:r w:rsidRPr="002A64D2">
        <w:rPr>
          <w:bCs/>
          <w:color w:val="000000"/>
        </w:rPr>
        <w:t>МПб</w:t>
      </w:r>
      <w:proofErr w:type="spellEnd"/>
      <w:r w:rsidRPr="002A64D2">
        <w:rPr>
          <w:bCs/>
          <w:color w:val="000000"/>
        </w:rPr>
        <w:t>. 2007г.</w:t>
      </w:r>
    </w:p>
    <w:p w:rsidR="009F2798" w:rsidRPr="002A64D2" w:rsidRDefault="009F2798" w:rsidP="00EB59B6">
      <w:pPr>
        <w:pStyle w:val="a3"/>
        <w:numPr>
          <w:ilvl w:val="0"/>
          <w:numId w:val="1"/>
        </w:numPr>
        <w:rPr>
          <w:bCs/>
          <w:color w:val="000000"/>
        </w:rPr>
      </w:pPr>
      <w:r w:rsidRPr="002A64D2">
        <w:rPr>
          <w:bCs/>
          <w:color w:val="000000"/>
        </w:rPr>
        <w:t xml:space="preserve">«Коррекционные, развивающие и адаптирующие игры». </w:t>
      </w:r>
      <w:proofErr w:type="spellStart"/>
      <w:r w:rsidRPr="002A64D2">
        <w:rPr>
          <w:bCs/>
          <w:color w:val="000000"/>
        </w:rPr>
        <w:t>Грабенко</w:t>
      </w:r>
      <w:proofErr w:type="spellEnd"/>
      <w:r w:rsidRPr="002A64D2">
        <w:rPr>
          <w:bCs/>
          <w:color w:val="000000"/>
        </w:rPr>
        <w:t xml:space="preserve"> Т.М., СПб</w:t>
      </w:r>
      <w:proofErr w:type="gramStart"/>
      <w:r w:rsidRPr="002A64D2">
        <w:rPr>
          <w:bCs/>
          <w:color w:val="000000"/>
        </w:rPr>
        <w:t xml:space="preserve">., </w:t>
      </w:r>
      <w:proofErr w:type="gramEnd"/>
      <w:r w:rsidRPr="002A64D2">
        <w:rPr>
          <w:bCs/>
          <w:color w:val="000000"/>
        </w:rPr>
        <w:t>2002г.</w:t>
      </w:r>
    </w:p>
    <w:p w:rsidR="009F2798" w:rsidRPr="002A64D2" w:rsidRDefault="009F2798" w:rsidP="00EB59B6">
      <w:pPr>
        <w:pStyle w:val="a4"/>
        <w:numPr>
          <w:ilvl w:val="0"/>
          <w:numId w:val="1"/>
        </w:numPr>
        <w:shd w:val="clear" w:color="auto" w:fill="F4F4F4"/>
        <w:spacing w:before="90" w:line="240" w:lineRule="auto"/>
        <w:rPr>
          <w:rFonts w:ascii="Times New Roman" w:hAnsi="Times New Roman"/>
          <w:sz w:val="24"/>
          <w:szCs w:val="24"/>
        </w:rPr>
      </w:pPr>
      <w:r w:rsidRPr="002A64D2">
        <w:rPr>
          <w:rFonts w:ascii="Times New Roman" w:hAnsi="Times New Roman"/>
          <w:sz w:val="24"/>
          <w:szCs w:val="24"/>
        </w:rPr>
        <w:t xml:space="preserve">Сборник программ коррекционных курсов для детей и подростков с глубокой умственной отсталостью / Т.А. Алексеева, Л.Б. </w:t>
      </w:r>
      <w:proofErr w:type="spellStart"/>
      <w:r w:rsidRPr="002A64D2">
        <w:rPr>
          <w:rFonts w:ascii="Times New Roman" w:hAnsi="Times New Roman"/>
          <w:sz w:val="24"/>
          <w:szCs w:val="24"/>
        </w:rPr>
        <w:t>Баряева</w:t>
      </w:r>
      <w:proofErr w:type="spellEnd"/>
      <w:r w:rsidRPr="002A64D2">
        <w:rPr>
          <w:rFonts w:ascii="Times New Roman" w:hAnsi="Times New Roman"/>
          <w:sz w:val="24"/>
          <w:szCs w:val="24"/>
        </w:rPr>
        <w:t xml:space="preserve">, Л.И. </w:t>
      </w:r>
      <w:proofErr w:type="spellStart"/>
      <w:r w:rsidRPr="002A64D2">
        <w:rPr>
          <w:rFonts w:ascii="Times New Roman" w:hAnsi="Times New Roman"/>
          <w:sz w:val="24"/>
          <w:szCs w:val="24"/>
        </w:rPr>
        <w:t>Кайкина</w:t>
      </w:r>
      <w:proofErr w:type="spellEnd"/>
      <w:r w:rsidRPr="002A64D2">
        <w:rPr>
          <w:rFonts w:ascii="Times New Roman" w:hAnsi="Times New Roman"/>
          <w:sz w:val="24"/>
          <w:szCs w:val="24"/>
        </w:rPr>
        <w:t xml:space="preserve">, Л.В. Капустянская и др.; Под ред. Н.Н. Яковлевой,  2015-54с. </w:t>
      </w:r>
    </w:p>
    <w:p w:rsidR="009F2798" w:rsidRPr="002A64D2" w:rsidRDefault="009F2798" w:rsidP="00EB59B6">
      <w:pPr>
        <w:pStyle w:val="a4"/>
        <w:numPr>
          <w:ilvl w:val="0"/>
          <w:numId w:val="1"/>
        </w:numPr>
        <w:spacing w:line="240" w:lineRule="auto"/>
        <w:rPr>
          <w:rFonts w:ascii="Times New Roman" w:hAnsi="Times New Roman"/>
          <w:color w:val="000000"/>
          <w:sz w:val="24"/>
          <w:szCs w:val="24"/>
        </w:rPr>
      </w:pPr>
      <w:r w:rsidRPr="002A64D2">
        <w:rPr>
          <w:rFonts w:ascii="Times New Roman" w:hAnsi="Times New Roman"/>
          <w:color w:val="000000"/>
          <w:sz w:val="24"/>
          <w:szCs w:val="24"/>
        </w:rPr>
        <w:lastRenderedPageBreak/>
        <w:t xml:space="preserve">Сборник программ коррекционных курсов для детей и подростков с глубокой умственной отсталостью / Т.А. Алексеева, Л.Б. </w:t>
      </w:r>
      <w:proofErr w:type="spellStart"/>
      <w:r w:rsidRPr="002A64D2">
        <w:rPr>
          <w:rFonts w:ascii="Times New Roman" w:hAnsi="Times New Roman"/>
          <w:color w:val="000000"/>
          <w:sz w:val="24"/>
          <w:szCs w:val="24"/>
        </w:rPr>
        <w:t>Баряева</w:t>
      </w:r>
      <w:proofErr w:type="spellEnd"/>
      <w:r w:rsidRPr="002A64D2">
        <w:rPr>
          <w:rFonts w:ascii="Times New Roman" w:hAnsi="Times New Roman"/>
          <w:color w:val="000000"/>
          <w:sz w:val="24"/>
          <w:szCs w:val="24"/>
        </w:rPr>
        <w:t xml:space="preserve">, Л.И. </w:t>
      </w:r>
      <w:proofErr w:type="spellStart"/>
      <w:r w:rsidRPr="002A64D2">
        <w:rPr>
          <w:rFonts w:ascii="Times New Roman" w:hAnsi="Times New Roman"/>
          <w:color w:val="000000"/>
          <w:sz w:val="24"/>
          <w:szCs w:val="24"/>
        </w:rPr>
        <w:t>Кайкина</w:t>
      </w:r>
      <w:proofErr w:type="spellEnd"/>
      <w:r w:rsidRPr="002A64D2">
        <w:rPr>
          <w:rFonts w:ascii="Times New Roman" w:hAnsi="Times New Roman"/>
          <w:color w:val="000000"/>
          <w:sz w:val="24"/>
          <w:szCs w:val="24"/>
        </w:rPr>
        <w:t>, Л.В. Капустянская и др.; Под ред. Н.Н. Яковлевой, 2015-54с.</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1.к.т.6 Организация проектной и учебно-исследовательской деятельности. Структура современного урока в рамках реализации ФГОС.</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2. Видеоконференция. Завуч. </w:t>
      </w:r>
      <w:proofErr w:type="spellStart"/>
      <w:r w:rsidRPr="002A64D2">
        <w:rPr>
          <w:rFonts w:ascii="Times New Roman" w:hAnsi="Times New Roman"/>
          <w:sz w:val="24"/>
          <w:szCs w:val="24"/>
        </w:rPr>
        <w:t>Инфо</w:t>
      </w:r>
      <w:proofErr w:type="spellEnd"/>
      <w:proofErr w:type="gramStart"/>
      <w:r w:rsidRPr="002A64D2">
        <w:rPr>
          <w:rFonts w:ascii="Times New Roman" w:hAnsi="Times New Roman"/>
          <w:sz w:val="24"/>
          <w:szCs w:val="24"/>
        </w:rPr>
        <w:t xml:space="preserve"> :</w:t>
      </w:r>
      <w:proofErr w:type="gramEnd"/>
      <w:r w:rsidRPr="002A64D2">
        <w:rPr>
          <w:rFonts w:ascii="Times New Roman" w:hAnsi="Times New Roman"/>
          <w:sz w:val="24"/>
          <w:szCs w:val="24"/>
        </w:rPr>
        <w:t xml:space="preserve"> Основные педагогические методы и приёмы проведения урока по ФГОС.</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3.Видеоконференция</w:t>
      </w:r>
      <w:proofErr w:type="gramStart"/>
      <w:r w:rsidRPr="002A64D2">
        <w:rPr>
          <w:rFonts w:ascii="Times New Roman" w:hAnsi="Times New Roman"/>
          <w:sz w:val="24"/>
          <w:szCs w:val="24"/>
        </w:rPr>
        <w:t>.т</w:t>
      </w:r>
      <w:proofErr w:type="gramEnd"/>
      <w:r w:rsidRPr="002A64D2">
        <w:rPr>
          <w:rFonts w:ascii="Times New Roman" w:hAnsi="Times New Roman"/>
          <w:sz w:val="24"/>
          <w:szCs w:val="24"/>
        </w:rPr>
        <w:t>.8. Требования к современному уроку в аспекте ФГОС ООО с учетом специфики предмета.</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4. </w:t>
      </w:r>
      <w:proofErr w:type="spellStart"/>
      <w:r w:rsidRPr="002A64D2">
        <w:rPr>
          <w:rFonts w:ascii="Times New Roman" w:hAnsi="Times New Roman"/>
          <w:sz w:val="24"/>
          <w:szCs w:val="24"/>
        </w:rPr>
        <w:t>Болотов</w:t>
      </w:r>
      <w:proofErr w:type="spellEnd"/>
      <w:r w:rsidRPr="002A64D2">
        <w:rPr>
          <w:rFonts w:ascii="Times New Roman" w:hAnsi="Times New Roman"/>
          <w:sz w:val="24"/>
          <w:szCs w:val="24"/>
        </w:rPr>
        <w:t xml:space="preserve"> В.А. Анализ </w:t>
      </w:r>
      <w:proofErr w:type="gramStart"/>
      <w:r w:rsidRPr="002A64D2">
        <w:rPr>
          <w:rFonts w:ascii="Times New Roman" w:hAnsi="Times New Roman"/>
          <w:sz w:val="24"/>
          <w:szCs w:val="24"/>
        </w:rPr>
        <w:t>опыта создания российской системы оценки качества образования</w:t>
      </w:r>
      <w:proofErr w:type="gramEnd"/>
      <w:r w:rsidRPr="002A64D2">
        <w:rPr>
          <w:rFonts w:ascii="Times New Roman" w:hAnsi="Times New Roman"/>
          <w:sz w:val="24"/>
          <w:szCs w:val="24"/>
        </w:rPr>
        <w:t xml:space="preserve"> / В.А. </w:t>
      </w:r>
      <w:proofErr w:type="spellStart"/>
      <w:r w:rsidRPr="002A64D2">
        <w:rPr>
          <w:rFonts w:ascii="Times New Roman" w:hAnsi="Times New Roman"/>
          <w:sz w:val="24"/>
          <w:szCs w:val="24"/>
        </w:rPr>
        <w:t>Болотов</w:t>
      </w:r>
      <w:proofErr w:type="spellEnd"/>
      <w:r w:rsidRPr="002A64D2">
        <w:rPr>
          <w:rFonts w:ascii="Times New Roman" w:hAnsi="Times New Roman"/>
          <w:sz w:val="24"/>
          <w:szCs w:val="24"/>
        </w:rPr>
        <w:t xml:space="preserve">, И.А. </w:t>
      </w:r>
      <w:proofErr w:type="spellStart"/>
      <w:r w:rsidRPr="002A64D2">
        <w:rPr>
          <w:rFonts w:ascii="Times New Roman" w:hAnsi="Times New Roman"/>
          <w:sz w:val="24"/>
          <w:szCs w:val="24"/>
        </w:rPr>
        <w:t>Вальдман</w:t>
      </w:r>
      <w:proofErr w:type="spellEnd"/>
      <w:r w:rsidRPr="002A64D2">
        <w:rPr>
          <w:rFonts w:ascii="Times New Roman" w:hAnsi="Times New Roman"/>
          <w:sz w:val="24"/>
          <w:szCs w:val="24"/>
        </w:rPr>
        <w:t xml:space="preserve">, М.А. </w:t>
      </w:r>
      <w:proofErr w:type="spellStart"/>
      <w:r w:rsidRPr="002A64D2">
        <w:rPr>
          <w:rFonts w:ascii="Times New Roman" w:hAnsi="Times New Roman"/>
          <w:sz w:val="24"/>
          <w:szCs w:val="24"/>
        </w:rPr>
        <w:t>Пинская</w:t>
      </w:r>
      <w:proofErr w:type="spellEnd"/>
      <w:r w:rsidRPr="002A64D2">
        <w:rPr>
          <w:rFonts w:ascii="Times New Roman" w:hAnsi="Times New Roman"/>
          <w:sz w:val="24"/>
          <w:szCs w:val="24"/>
        </w:rPr>
        <w:t>. [Электронный ресурс]. URL: http://www.iuorao.ru/ (дата обращения 2011-01-04/145- 2011-01-08).</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5. Бурков В.Н., Новиков Д.А. Как управлять проектами. – М.: </w:t>
      </w:r>
      <w:proofErr w:type="spellStart"/>
      <w:r w:rsidRPr="002A64D2">
        <w:rPr>
          <w:rFonts w:ascii="Times New Roman" w:hAnsi="Times New Roman"/>
          <w:sz w:val="24"/>
          <w:szCs w:val="24"/>
        </w:rPr>
        <w:t>Синтег</w:t>
      </w:r>
      <w:proofErr w:type="spellEnd"/>
      <w:r w:rsidRPr="002A64D2">
        <w:rPr>
          <w:rFonts w:ascii="Times New Roman" w:hAnsi="Times New Roman"/>
          <w:sz w:val="24"/>
          <w:szCs w:val="24"/>
        </w:rPr>
        <w:t>, 1997. 188 с.</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6. Вахрушев А.А. Как готовить учителей к введению ФГОС / А.А. Вахрушев, Д.Д. Данилов // Начальная школа плюс ДО и ПОСЛЕ. – 2011. – № 5. –С. 3–16.</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7. Воронцов А.Б. Педагогическая технология контроля и оценки учебной деятельности. – М.: Издатель Рассказов А. И., 2002. – 303 </w:t>
      </w:r>
      <w:proofErr w:type="gramStart"/>
      <w:r w:rsidRPr="002A64D2">
        <w:rPr>
          <w:rFonts w:ascii="Times New Roman" w:hAnsi="Times New Roman"/>
          <w:sz w:val="24"/>
          <w:szCs w:val="24"/>
        </w:rPr>
        <w:t>с</w:t>
      </w:r>
      <w:proofErr w:type="gramEnd"/>
      <w:r w:rsidRPr="002A64D2">
        <w:rPr>
          <w:rFonts w:ascii="Times New Roman" w:hAnsi="Times New Roman"/>
          <w:sz w:val="24"/>
          <w:szCs w:val="24"/>
        </w:rPr>
        <w:t>.</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8. Давыдов В.В. Теория развивающего обучения. – М. </w:t>
      </w:r>
      <w:proofErr w:type="spellStart"/>
      <w:r w:rsidRPr="002A64D2">
        <w:rPr>
          <w:rFonts w:ascii="Times New Roman" w:hAnsi="Times New Roman"/>
          <w:sz w:val="24"/>
          <w:szCs w:val="24"/>
        </w:rPr>
        <w:t>Интор</w:t>
      </w:r>
      <w:proofErr w:type="spellEnd"/>
      <w:r w:rsidRPr="002A64D2">
        <w:rPr>
          <w:rFonts w:ascii="Times New Roman" w:hAnsi="Times New Roman"/>
          <w:sz w:val="24"/>
          <w:szCs w:val="24"/>
        </w:rPr>
        <w:t>, 1993г.</w:t>
      </w:r>
    </w:p>
    <w:p w:rsidR="009F2798" w:rsidRPr="002A64D2" w:rsidRDefault="009F2798" w:rsidP="00EB59B6">
      <w:pPr>
        <w:pStyle w:val="a4"/>
        <w:widowControl w:val="0"/>
        <w:numPr>
          <w:ilvl w:val="0"/>
          <w:numId w:val="1"/>
        </w:numPr>
        <w:autoSpaceDE w:val="0"/>
        <w:autoSpaceDN w:val="0"/>
        <w:adjustRightInd w:val="0"/>
        <w:spacing w:line="240" w:lineRule="auto"/>
        <w:rPr>
          <w:rFonts w:ascii="Times New Roman" w:hAnsi="Times New Roman"/>
          <w:sz w:val="24"/>
          <w:szCs w:val="24"/>
        </w:rPr>
      </w:pPr>
      <w:r w:rsidRPr="002A64D2">
        <w:rPr>
          <w:rFonts w:ascii="Times New Roman" w:hAnsi="Times New Roman"/>
          <w:sz w:val="24"/>
          <w:szCs w:val="24"/>
        </w:rPr>
        <w:t xml:space="preserve">9. Ермолаева М.Г. Современный урок: анализ, тенденции, возможности: учебно-методическое пособие.– СПб.: КАРО, 2008. – 160 </w:t>
      </w:r>
      <w:proofErr w:type="gramStart"/>
      <w:r w:rsidRPr="002A64D2">
        <w:rPr>
          <w:rFonts w:ascii="Times New Roman" w:hAnsi="Times New Roman"/>
          <w:sz w:val="24"/>
          <w:szCs w:val="24"/>
        </w:rPr>
        <w:t>с</w:t>
      </w:r>
      <w:proofErr w:type="gramEnd"/>
      <w:r w:rsidRPr="002A64D2">
        <w:rPr>
          <w:rFonts w:ascii="Times New Roman" w:hAnsi="Times New Roman"/>
          <w:sz w:val="24"/>
          <w:szCs w:val="24"/>
        </w:rPr>
        <w:t>.</w:t>
      </w:r>
    </w:p>
    <w:p w:rsidR="009F2798" w:rsidRPr="002A64D2" w:rsidRDefault="009F2798" w:rsidP="00EB59B6">
      <w:pPr>
        <w:pStyle w:val="a4"/>
        <w:spacing w:line="240" w:lineRule="auto"/>
        <w:ind w:left="394"/>
        <w:rPr>
          <w:rFonts w:ascii="Times New Roman" w:hAnsi="Times New Roman"/>
          <w:color w:val="000000"/>
          <w:sz w:val="24"/>
          <w:szCs w:val="24"/>
        </w:rPr>
      </w:pPr>
    </w:p>
    <w:p w:rsidR="009F2798" w:rsidRPr="002A64D2" w:rsidRDefault="009F2798" w:rsidP="00EB59B6">
      <w:pPr>
        <w:spacing w:before="100" w:beforeAutospacing="1" w:after="100" w:afterAutospacing="1" w:line="240" w:lineRule="auto"/>
        <w:rPr>
          <w:rFonts w:ascii="Times New Roman" w:hAnsi="Times New Roman"/>
          <w:color w:val="646464"/>
          <w:sz w:val="24"/>
          <w:szCs w:val="24"/>
          <w:lang w:eastAsia="ru-RU"/>
        </w:rPr>
      </w:pPr>
    </w:p>
    <w:p w:rsidR="009F2798" w:rsidRPr="002A64D2" w:rsidRDefault="009F2798" w:rsidP="00EB59B6">
      <w:pPr>
        <w:spacing w:line="240" w:lineRule="auto"/>
        <w:jc w:val="center"/>
        <w:rPr>
          <w:rFonts w:ascii="Times New Roman" w:hAnsi="Times New Roman"/>
          <w:color w:val="FF0000"/>
          <w:sz w:val="24"/>
          <w:szCs w:val="24"/>
        </w:rPr>
      </w:pPr>
    </w:p>
    <w:sectPr w:rsidR="009F2798" w:rsidRPr="002A64D2" w:rsidSect="0083539B">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926" w:rsidRDefault="00955926" w:rsidP="00237767">
      <w:pPr>
        <w:spacing w:after="0" w:line="240" w:lineRule="auto"/>
      </w:pPr>
      <w:r>
        <w:separator/>
      </w:r>
    </w:p>
  </w:endnote>
  <w:endnote w:type="continuationSeparator" w:id="0">
    <w:p w:rsidR="00955926" w:rsidRDefault="00955926" w:rsidP="0023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98" w:rsidRDefault="00F65EE3">
    <w:pPr>
      <w:pStyle w:val="a9"/>
      <w:jc w:val="right"/>
    </w:pPr>
    <w:fldSimple w:instr=" PAGE   \* MERGEFORMAT ">
      <w:r w:rsidR="004D2F30">
        <w:rPr>
          <w:noProof/>
        </w:rPr>
        <w:t>1</w:t>
      </w:r>
    </w:fldSimple>
  </w:p>
  <w:p w:rsidR="009F2798" w:rsidRDefault="009F27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926" w:rsidRDefault="00955926" w:rsidP="00237767">
      <w:pPr>
        <w:spacing w:after="0" w:line="240" w:lineRule="auto"/>
      </w:pPr>
      <w:r>
        <w:separator/>
      </w:r>
    </w:p>
  </w:footnote>
  <w:footnote w:type="continuationSeparator" w:id="0">
    <w:p w:rsidR="00955926" w:rsidRDefault="00955926" w:rsidP="00237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94C"/>
    <w:multiLevelType w:val="hybridMultilevel"/>
    <w:tmpl w:val="010ECD48"/>
    <w:lvl w:ilvl="0" w:tplc="734EE3B2">
      <w:start w:val="1"/>
      <w:numFmt w:val="decimal"/>
      <w:lvlText w:val="%1."/>
      <w:lvlJc w:val="left"/>
      <w:pPr>
        <w:ind w:left="394" w:hanging="360"/>
      </w:pPr>
      <w:rPr>
        <w:rFonts w:cs="Times New Roman"/>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1">
    <w:nsid w:val="245A54BE"/>
    <w:multiLevelType w:val="hybridMultilevel"/>
    <w:tmpl w:val="ABB4A9FE"/>
    <w:lvl w:ilvl="0" w:tplc="FEA4968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843B24"/>
    <w:multiLevelType w:val="multilevel"/>
    <w:tmpl w:val="141A8D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E8D6848"/>
    <w:multiLevelType w:val="hybridMultilevel"/>
    <w:tmpl w:val="ABB4A9FE"/>
    <w:lvl w:ilvl="0" w:tplc="FEA4968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57C"/>
    <w:rsid w:val="00004F4B"/>
    <w:rsid w:val="00007307"/>
    <w:rsid w:val="0004454C"/>
    <w:rsid w:val="000459FF"/>
    <w:rsid w:val="00062C3B"/>
    <w:rsid w:val="00152244"/>
    <w:rsid w:val="00174178"/>
    <w:rsid w:val="00175208"/>
    <w:rsid w:val="00185368"/>
    <w:rsid w:val="001B01EE"/>
    <w:rsid w:val="001D134F"/>
    <w:rsid w:val="00223A0E"/>
    <w:rsid w:val="002263C1"/>
    <w:rsid w:val="00237767"/>
    <w:rsid w:val="0027116A"/>
    <w:rsid w:val="00283041"/>
    <w:rsid w:val="00285212"/>
    <w:rsid w:val="002A64D2"/>
    <w:rsid w:val="002F5C94"/>
    <w:rsid w:val="00305513"/>
    <w:rsid w:val="00394BDE"/>
    <w:rsid w:val="004162EB"/>
    <w:rsid w:val="00461A02"/>
    <w:rsid w:val="004649BC"/>
    <w:rsid w:val="00494036"/>
    <w:rsid w:val="004A39E5"/>
    <w:rsid w:val="004D2F30"/>
    <w:rsid w:val="00571A87"/>
    <w:rsid w:val="00580FEF"/>
    <w:rsid w:val="00587CC5"/>
    <w:rsid w:val="00614219"/>
    <w:rsid w:val="00632D45"/>
    <w:rsid w:val="006532EB"/>
    <w:rsid w:val="00755829"/>
    <w:rsid w:val="0083539B"/>
    <w:rsid w:val="0085027D"/>
    <w:rsid w:val="008644CA"/>
    <w:rsid w:val="009504B5"/>
    <w:rsid w:val="00955926"/>
    <w:rsid w:val="00956CDB"/>
    <w:rsid w:val="00976F49"/>
    <w:rsid w:val="00993921"/>
    <w:rsid w:val="009F2798"/>
    <w:rsid w:val="00A14084"/>
    <w:rsid w:val="00A42EE5"/>
    <w:rsid w:val="00AB3698"/>
    <w:rsid w:val="00AE2853"/>
    <w:rsid w:val="00B21549"/>
    <w:rsid w:val="00B97320"/>
    <w:rsid w:val="00BD51EE"/>
    <w:rsid w:val="00C13D8C"/>
    <w:rsid w:val="00C37186"/>
    <w:rsid w:val="00C57932"/>
    <w:rsid w:val="00C948DA"/>
    <w:rsid w:val="00CE4F99"/>
    <w:rsid w:val="00CF12E5"/>
    <w:rsid w:val="00D30C3D"/>
    <w:rsid w:val="00DA2953"/>
    <w:rsid w:val="00DB1D14"/>
    <w:rsid w:val="00DB7663"/>
    <w:rsid w:val="00E06EBC"/>
    <w:rsid w:val="00EB59B6"/>
    <w:rsid w:val="00F07D30"/>
    <w:rsid w:val="00F12BDE"/>
    <w:rsid w:val="00F248BE"/>
    <w:rsid w:val="00F65EE3"/>
    <w:rsid w:val="00F7286E"/>
    <w:rsid w:val="00F9657C"/>
    <w:rsid w:val="00FA64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DA"/>
    <w:pPr>
      <w:spacing w:after="200" w:line="276" w:lineRule="auto"/>
    </w:pPr>
    <w:rPr>
      <w:sz w:val="22"/>
      <w:szCs w:val="22"/>
      <w:lang w:eastAsia="en-US"/>
    </w:rPr>
  </w:style>
  <w:style w:type="paragraph" w:styleId="1">
    <w:name w:val="heading 1"/>
    <w:basedOn w:val="a"/>
    <w:next w:val="a"/>
    <w:link w:val="10"/>
    <w:uiPriority w:val="99"/>
    <w:qFormat/>
    <w:rsid w:val="00394BDE"/>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85027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BDE"/>
    <w:rPr>
      <w:rFonts w:ascii="Cambria" w:hAnsi="Cambria" w:cs="Times New Roman"/>
      <w:b/>
      <w:bCs/>
      <w:color w:val="365F91"/>
      <w:sz w:val="28"/>
      <w:szCs w:val="28"/>
    </w:rPr>
  </w:style>
  <w:style w:type="character" w:customStyle="1" w:styleId="20">
    <w:name w:val="Заголовок 2 Знак"/>
    <w:basedOn w:val="a0"/>
    <w:link w:val="2"/>
    <w:uiPriority w:val="99"/>
    <w:locked/>
    <w:rsid w:val="0085027D"/>
    <w:rPr>
      <w:rFonts w:ascii="Times New Roman" w:hAnsi="Times New Roman" w:cs="Times New Roman"/>
      <w:b/>
      <w:bCs/>
      <w:sz w:val="36"/>
      <w:szCs w:val="36"/>
      <w:lang w:eastAsia="ru-RU"/>
    </w:rPr>
  </w:style>
  <w:style w:type="paragraph" w:styleId="a3">
    <w:name w:val="Normal (Web)"/>
    <w:basedOn w:val="a"/>
    <w:uiPriority w:val="99"/>
    <w:semiHidden/>
    <w:rsid w:val="0085027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A42EE5"/>
    <w:pPr>
      <w:ind w:left="720"/>
      <w:contextualSpacing/>
    </w:pPr>
    <w:rPr>
      <w:rFonts w:eastAsia="Times New Roman"/>
      <w:lang w:eastAsia="ru-RU"/>
    </w:rPr>
  </w:style>
  <w:style w:type="paragraph" w:styleId="a5">
    <w:name w:val="Balloon Text"/>
    <w:basedOn w:val="a"/>
    <w:link w:val="a6"/>
    <w:uiPriority w:val="99"/>
    <w:semiHidden/>
    <w:rsid w:val="00285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85212"/>
    <w:rPr>
      <w:rFonts w:ascii="Tahoma" w:hAnsi="Tahoma" w:cs="Tahoma"/>
      <w:sz w:val="16"/>
      <w:szCs w:val="16"/>
    </w:rPr>
  </w:style>
  <w:style w:type="paragraph" w:styleId="a7">
    <w:name w:val="header"/>
    <w:basedOn w:val="a"/>
    <w:link w:val="a8"/>
    <w:uiPriority w:val="99"/>
    <w:semiHidden/>
    <w:rsid w:val="0023776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37767"/>
    <w:rPr>
      <w:rFonts w:cs="Times New Roman"/>
    </w:rPr>
  </w:style>
  <w:style w:type="paragraph" w:styleId="a9">
    <w:name w:val="footer"/>
    <w:basedOn w:val="a"/>
    <w:link w:val="aa"/>
    <w:uiPriority w:val="99"/>
    <w:rsid w:val="00237767"/>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37767"/>
    <w:rPr>
      <w:rFonts w:cs="Times New Roman"/>
    </w:rPr>
  </w:style>
</w:styles>
</file>

<file path=word/webSettings.xml><?xml version="1.0" encoding="utf-8"?>
<w:webSettings xmlns:r="http://schemas.openxmlformats.org/officeDocument/2006/relationships" xmlns:w="http://schemas.openxmlformats.org/wordprocessingml/2006/main">
  <w:divs>
    <w:div w:id="800921906">
      <w:marLeft w:val="0"/>
      <w:marRight w:val="0"/>
      <w:marTop w:val="0"/>
      <w:marBottom w:val="0"/>
      <w:divBdr>
        <w:top w:val="none" w:sz="0" w:space="0" w:color="auto"/>
        <w:left w:val="none" w:sz="0" w:space="0" w:color="auto"/>
        <w:bottom w:val="none" w:sz="0" w:space="0" w:color="auto"/>
        <w:right w:val="none" w:sz="0" w:space="0" w:color="auto"/>
      </w:divBdr>
      <w:divsChild>
        <w:div w:id="800921905">
          <w:marLeft w:val="0"/>
          <w:marRight w:val="0"/>
          <w:marTop w:val="0"/>
          <w:marBottom w:val="0"/>
          <w:divBdr>
            <w:top w:val="none" w:sz="0" w:space="0" w:color="auto"/>
            <w:left w:val="none" w:sz="0" w:space="0" w:color="auto"/>
            <w:bottom w:val="none" w:sz="0" w:space="0" w:color="auto"/>
            <w:right w:val="none" w:sz="0" w:space="0" w:color="auto"/>
          </w:divBdr>
        </w:div>
      </w:divsChild>
    </w:div>
    <w:div w:id="800921908">
      <w:marLeft w:val="0"/>
      <w:marRight w:val="0"/>
      <w:marTop w:val="0"/>
      <w:marBottom w:val="0"/>
      <w:divBdr>
        <w:top w:val="none" w:sz="0" w:space="0" w:color="auto"/>
        <w:left w:val="none" w:sz="0" w:space="0" w:color="auto"/>
        <w:bottom w:val="none" w:sz="0" w:space="0" w:color="auto"/>
        <w:right w:val="none" w:sz="0" w:space="0" w:color="auto"/>
      </w:divBdr>
      <w:divsChild>
        <w:div w:id="800921907">
          <w:marLeft w:val="75"/>
          <w:marRight w:val="75"/>
          <w:marTop w:val="75"/>
          <w:marBottom w:val="75"/>
          <w:divBdr>
            <w:top w:val="none" w:sz="0" w:space="0" w:color="auto"/>
            <w:left w:val="none" w:sz="0" w:space="0" w:color="auto"/>
            <w:bottom w:val="none" w:sz="0" w:space="0" w:color="auto"/>
            <w:right w:val="none" w:sz="0" w:space="0" w:color="auto"/>
          </w:divBdr>
          <w:divsChild>
            <w:div w:id="800921910">
              <w:marLeft w:val="0"/>
              <w:marRight w:val="0"/>
              <w:marTop w:val="0"/>
              <w:marBottom w:val="0"/>
              <w:divBdr>
                <w:top w:val="none" w:sz="0" w:space="0" w:color="auto"/>
                <w:left w:val="none" w:sz="0" w:space="0" w:color="auto"/>
                <w:bottom w:val="none" w:sz="0" w:space="0" w:color="auto"/>
                <w:right w:val="none" w:sz="0" w:space="0" w:color="auto"/>
              </w:divBdr>
              <w:divsChild>
                <w:div w:id="8009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F531-9329-41C3-AA1E-5374828F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7641</Words>
  <Characters>43558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8</cp:revision>
  <dcterms:created xsi:type="dcterms:W3CDTF">2022-01-25T09:45:00Z</dcterms:created>
  <dcterms:modified xsi:type="dcterms:W3CDTF">2022-10-03T18:48:00Z</dcterms:modified>
</cp:coreProperties>
</file>