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B82A" w14:textId="77777777" w:rsidR="0042200C" w:rsidRDefault="0042200C" w:rsidP="0042200C">
      <w:pPr>
        <w:spacing w:after="0"/>
        <w:ind w:firstLine="709"/>
        <w:jc w:val="both"/>
      </w:pPr>
      <w:bookmarkStart w:id="0" w:name="_GoBack"/>
      <w:bookmarkEnd w:id="0"/>
      <w:r>
        <w:t xml:space="preserve">Принципы методической работы педагога в условиях </w:t>
      </w:r>
      <w:proofErr w:type="spellStart"/>
      <w:r>
        <w:t>фгос</w:t>
      </w:r>
      <w:proofErr w:type="spellEnd"/>
      <w:r>
        <w:t>.</w:t>
      </w:r>
    </w:p>
    <w:p w14:paraId="79DDF6A7" w14:textId="77777777" w:rsidR="0042200C" w:rsidRDefault="0042200C" w:rsidP="0042200C">
      <w:pPr>
        <w:spacing w:after="0"/>
        <w:ind w:firstLine="709"/>
        <w:jc w:val="both"/>
      </w:pPr>
      <w:r>
        <w:t>Для обеспечения массового перехода школ на федеральные государственные стандарта общего образования необходима консолидация усилий, прежде всего педагогов и руководителей образовательного учреждения, чему призвана содействовать работа методической службы школы.</w:t>
      </w:r>
    </w:p>
    <w:p w14:paraId="534C5BE1" w14:textId="77777777" w:rsidR="0042200C" w:rsidRDefault="0042200C" w:rsidP="0042200C">
      <w:pPr>
        <w:spacing w:after="0"/>
        <w:ind w:firstLine="709"/>
        <w:jc w:val="both"/>
      </w:pPr>
      <w:r>
        <w:t>Основная цель методической работы - способствовать предоставлению и развитию качественных образовательных услуг на основе эффективного взаимодействия субъектов образовательной деятельности с учетом сегодняшних потребностей заказчика и тенденций завтрашнего дня. Поэтому методическую в школе мы представляем как деятельность, с помощью которой педагогический коллектив приводит систему своих возможностей в соответствие с потребностями рынка образовательных услуг и запросами заказчика, как сегодняшним, так и с учетом тенденций их изменений в «зоне ближайшего развития» ОУ. На фоне возросшей потребности в совершенствовании образовательного процесса необходима серьезная психологическая, методическая, технологическая подготовка, которая возможна только в условиях системной деятельности методической службы. Таким образом, методическая служба в условиях введения и реализации ФГОС является связующим звеном между управлением и образовательным процессом, реализующим основную образовательную программу школы и обеспечивающим результаты образовательной деятельности.</w:t>
      </w:r>
    </w:p>
    <w:p w14:paraId="336DA047" w14:textId="77777777" w:rsidR="0042200C" w:rsidRDefault="0042200C" w:rsidP="0042200C">
      <w:pPr>
        <w:spacing w:after="0"/>
        <w:ind w:firstLine="709"/>
        <w:jc w:val="both"/>
      </w:pPr>
      <w:r>
        <w:t>Цель методической работы в школе в условиях внедрения ФГОС может быть сформулирована следующим образом: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каждого педагога. Признаками такой готовности являются: освоение учителем системы ценностей современного образования и положительная динамика его способности эффективно использовать учебно-методические и информационно-методические ресурсы, т.е. овладение и использование педагогом технологий системно-деятельностного подхода, ставшего основным на современном этапе развития образования.</w:t>
      </w:r>
    </w:p>
    <w:p w14:paraId="0FAA9FF5" w14:textId="77777777" w:rsidR="0042200C" w:rsidRDefault="0042200C" w:rsidP="0042200C">
      <w:pPr>
        <w:spacing w:after="0"/>
        <w:ind w:firstLine="709"/>
        <w:jc w:val="both"/>
      </w:pPr>
      <w:r>
        <w:t xml:space="preserve">Методическая работа в образовательном учреждении в условиях введения новых образовательных </w:t>
      </w:r>
      <w:proofErr w:type="gramStart"/>
      <w:r>
        <w:t>стандартов  выстраивается</w:t>
      </w:r>
      <w:proofErr w:type="gramEnd"/>
      <w:r>
        <w:t xml:space="preserve"> в соответствии с принципами: принцип «зоны ближайшего развития» (обоснован Л.С. Выготским для обучения детей). В качестве «зоны ближайшего профессионального развития» выступает та зона, в которой педагог с помощью своих коллег, ученых, изучаемой литературы может разрешить возникшие проблемы в профессиональной деятельности. При этом «зона ближайшего профессионального развития» для каждого педагога сугубо индивидуальна.</w:t>
      </w:r>
    </w:p>
    <w:p w14:paraId="1FC73D84" w14:textId="77777777" w:rsidR="0042200C" w:rsidRDefault="0042200C" w:rsidP="0042200C">
      <w:pPr>
        <w:spacing w:after="0"/>
        <w:ind w:firstLine="709"/>
        <w:jc w:val="both"/>
      </w:pPr>
      <w:r>
        <w:t>Реализация данного принципа предполагает:</w:t>
      </w:r>
    </w:p>
    <w:p w14:paraId="398FBDAE" w14:textId="77777777" w:rsidR="0042200C" w:rsidRDefault="0042200C" w:rsidP="0042200C">
      <w:pPr>
        <w:spacing w:after="0"/>
        <w:ind w:firstLine="709"/>
        <w:jc w:val="both"/>
      </w:pPr>
      <w:r>
        <w:t>изучение профессиональных трудностей,</w:t>
      </w:r>
    </w:p>
    <w:p w14:paraId="5A6C960C" w14:textId="77777777" w:rsidR="0042200C" w:rsidRDefault="0042200C" w:rsidP="0042200C">
      <w:pPr>
        <w:spacing w:after="0"/>
        <w:ind w:firstLine="709"/>
        <w:jc w:val="both"/>
      </w:pPr>
      <w:r>
        <w:t>выявление проблем в деятельности педагога при внедрении ФГОС;</w:t>
      </w:r>
    </w:p>
    <w:p w14:paraId="12C54266" w14:textId="77777777" w:rsidR="0042200C" w:rsidRDefault="0042200C" w:rsidP="0042200C">
      <w:pPr>
        <w:spacing w:after="0"/>
        <w:ind w:firstLine="709"/>
        <w:jc w:val="both"/>
      </w:pPr>
      <w:r>
        <w:lastRenderedPageBreak/>
        <w:t xml:space="preserve"> актуализацию необходимых для профессионального роста знаний и умений (оказание помощи педагогу в осознании своих профессиональных трудностей и проблем);</w:t>
      </w:r>
    </w:p>
    <w:p w14:paraId="3490F615" w14:textId="77777777" w:rsidR="0042200C" w:rsidRDefault="0042200C" w:rsidP="0042200C">
      <w:pPr>
        <w:spacing w:after="0"/>
        <w:ind w:firstLine="709"/>
        <w:jc w:val="both"/>
      </w:pPr>
      <w:r>
        <w:t>определение индивидуальных задач повышения педагогической квалификации;</w:t>
      </w:r>
    </w:p>
    <w:p w14:paraId="383D51DB" w14:textId="77777777" w:rsidR="0042200C" w:rsidRDefault="0042200C" w:rsidP="0042200C">
      <w:pPr>
        <w:spacing w:after="0"/>
        <w:ind w:firstLine="709"/>
        <w:jc w:val="both"/>
      </w:pPr>
      <w:r>
        <w:t>составление программы профессионального роста педагога;</w:t>
      </w:r>
    </w:p>
    <w:p w14:paraId="237A0A50" w14:textId="77777777" w:rsidR="0042200C" w:rsidRDefault="0042200C" w:rsidP="0042200C">
      <w:pPr>
        <w:spacing w:after="0"/>
        <w:ind w:firstLine="709"/>
        <w:jc w:val="both"/>
      </w:pPr>
      <w:r>
        <w:t>систематическую оценку решения поставленных задач и реализации программы, их корректировку.</w:t>
      </w:r>
    </w:p>
    <w:p w14:paraId="1BEA6B0B" w14:textId="77777777" w:rsidR="0042200C" w:rsidRDefault="0042200C" w:rsidP="0042200C">
      <w:pPr>
        <w:spacing w:after="0"/>
        <w:ind w:firstLine="709"/>
        <w:jc w:val="both"/>
      </w:pPr>
      <w:r>
        <w:t>Принцип стимулирования творческого роста педагогов на основе разработанной системы моральных и материальных стимулов требует создания условий для формирования мотивации профессионального самосовершенствовании. Среди мотивов можно выделить следующие: мотивы успеха, преодоления профессиональных затруднений, направленные на улучшение материального благополучия, профессионального признания, карьерные мотивы и др.</w:t>
      </w:r>
    </w:p>
    <w:p w14:paraId="0B193F85" w14:textId="77777777" w:rsidR="0042200C" w:rsidRDefault="0042200C" w:rsidP="0042200C">
      <w:pPr>
        <w:spacing w:after="0"/>
        <w:ind w:firstLine="709"/>
        <w:jc w:val="both"/>
      </w:pPr>
      <w:r>
        <w:t>Реализация данного принципа предполагает:</w:t>
      </w:r>
    </w:p>
    <w:p w14:paraId="62A67F78" w14:textId="77777777" w:rsidR="0042200C" w:rsidRDefault="0042200C" w:rsidP="0042200C">
      <w:pPr>
        <w:spacing w:after="0"/>
        <w:ind w:firstLine="709"/>
        <w:jc w:val="both"/>
      </w:pPr>
      <w:r>
        <w:t>систематическое отслеживание результатов деятельности, объективную оценку профессионального роста педагогов и педагогических коллективов;</w:t>
      </w:r>
    </w:p>
    <w:p w14:paraId="28751A9A" w14:textId="77777777" w:rsidR="0042200C" w:rsidRDefault="0042200C" w:rsidP="0042200C">
      <w:pPr>
        <w:spacing w:after="0"/>
        <w:ind w:firstLine="709"/>
        <w:jc w:val="both"/>
      </w:pPr>
      <w:r>
        <w:t>оказание помощи педагогу, педагогическому коллективу в определении тех сфер деятельности, где можно достичь успеха, проявить свои сильные стороны, показать образец решения проблемы для других своих коллег;</w:t>
      </w:r>
    </w:p>
    <w:p w14:paraId="2F8A5106" w14:textId="77777777" w:rsidR="0042200C" w:rsidRDefault="0042200C" w:rsidP="0042200C">
      <w:pPr>
        <w:spacing w:after="0"/>
        <w:ind w:firstLine="709"/>
        <w:jc w:val="both"/>
      </w:pPr>
      <w:r>
        <w:t>определение системы средств, побуждающих каждого к поиску и творчеству, с учетом особенностей педагогов, их возможностей;</w:t>
      </w:r>
    </w:p>
    <w:p w14:paraId="68532D2B" w14:textId="77777777" w:rsidR="0042200C" w:rsidRDefault="0042200C" w:rsidP="0042200C">
      <w:pPr>
        <w:spacing w:after="0"/>
        <w:ind w:firstLine="709"/>
        <w:jc w:val="both"/>
      </w:pPr>
      <w:r>
        <w:t xml:space="preserve">разработку положений о коллективных и индивидуальных конкурсах, смотрах по результатам инновационной, творческой деятельности педагогов; </w:t>
      </w:r>
    </w:p>
    <w:p w14:paraId="59F8AA3A" w14:textId="77777777" w:rsidR="0042200C" w:rsidRDefault="0042200C" w:rsidP="0042200C">
      <w:pPr>
        <w:spacing w:after="0"/>
        <w:ind w:firstLine="709"/>
        <w:jc w:val="both"/>
      </w:pPr>
      <w:r>
        <w:t>поддержку, поощрение инициативы педагогов в постановке и решении профессиональных проблем, целенаправленно занимающихся самообразованием.</w:t>
      </w:r>
    </w:p>
    <w:p w14:paraId="33A76A95" w14:textId="77777777" w:rsidR="0042200C" w:rsidRDefault="0042200C" w:rsidP="0042200C">
      <w:pPr>
        <w:spacing w:after="0"/>
        <w:ind w:firstLine="709"/>
        <w:jc w:val="both"/>
      </w:pPr>
      <w:r>
        <w:t xml:space="preserve">Принцип сочетания индивидуальных и групповых форм методической работы предполагает, что каждый педагог может объединиться с другими педагогами или включиться в работу специально организованных групп. </w:t>
      </w:r>
    </w:p>
    <w:p w14:paraId="38B0A51B" w14:textId="77777777" w:rsidR="0042200C" w:rsidRDefault="0042200C" w:rsidP="0042200C">
      <w:pPr>
        <w:spacing w:after="0"/>
        <w:ind w:firstLine="709"/>
        <w:jc w:val="both"/>
      </w:pPr>
      <w:r>
        <w:t>Реализация данного принципа предусматривает:</w:t>
      </w:r>
    </w:p>
    <w:p w14:paraId="6BBAC184" w14:textId="77777777" w:rsidR="0042200C" w:rsidRDefault="0042200C" w:rsidP="0042200C">
      <w:pPr>
        <w:spacing w:after="0"/>
        <w:ind w:firstLine="709"/>
        <w:jc w:val="both"/>
      </w:pPr>
      <w:r>
        <w:t>изучение профессиональных проблем, интересов, потребностей педагогов, их классификацию и определение наиболее распространенных, типичных запросов педагогов;</w:t>
      </w:r>
    </w:p>
    <w:p w14:paraId="769ED472" w14:textId="77777777" w:rsidR="0042200C" w:rsidRDefault="0042200C" w:rsidP="0042200C">
      <w:pPr>
        <w:spacing w:after="0"/>
        <w:ind w:firstLine="709"/>
        <w:jc w:val="both"/>
      </w:pPr>
      <w:r>
        <w:t>определение востребованной тематики и соответственно различных групповых форм методической работы;</w:t>
      </w:r>
    </w:p>
    <w:p w14:paraId="4648FE0B" w14:textId="77777777" w:rsidR="0042200C" w:rsidRDefault="0042200C" w:rsidP="0042200C">
      <w:pPr>
        <w:spacing w:after="0"/>
        <w:ind w:firstLine="709"/>
        <w:jc w:val="both"/>
      </w:pPr>
    </w:p>
    <w:p w14:paraId="7946C3BC" w14:textId="77777777" w:rsidR="0042200C" w:rsidRDefault="0042200C" w:rsidP="0042200C">
      <w:pPr>
        <w:spacing w:after="0"/>
        <w:ind w:firstLine="709"/>
        <w:jc w:val="both"/>
      </w:pPr>
      <w:r>
        <w:t>предоставление возможности каждому педагогу выбирать свои способы и формы повышения мастерства, добровольно участвовать в различных семинарах, на курсах и в других формах методической работы;</w:t>
      </w:r>
    </w:p>
    <w:p w14:paraId="2ACFF809" w14:textId="77777777" w:rsidR="0042200C" w:rsidRDefault="0042200C" w:rsidP="0042200C">
      <w:pPr>
        <w:spacing w:after="0"/>
        <w:ind w:firstLine="709"/>
        <w:jc w:val="both"/>
      </w:pPr>
      <w:r>
        <w:t>возможность самому педагогу предложить индивидуальную форму повышения квалификации.</w:t>
      </w:r>
    </w:p>
    <w:p w14:paraId="076B4B1D" w14:textId="77777777" w:rsidR="0042200C" w:rsidRDefault="0042200C" w:rsidP="0042200C">
      <w:pPr>
        <w:spacing w:after="0"/>
        <w:ind w:firstLine="709"/>
        <w:jc w:val="both"/>
      </w:pPr>
      <w:r>
        <w:lastRenderedPageBreak/>
        <w:t>Принцип непрерывности и преемственности предусматривает постоянный профессиональный рост педагогов, а также учет уровня их реальной профессиональной готовности к внедрению ФГОС.</w:t>
      </w:r>
    </w:p>
    <w:p w14:paraId="3A2D42D8" w14:textId="77777777" w:rsidR="0042200C" w:rsidRDefault="0042200C" w:rsidP="0042200C">
      <w:pPr>
        <w:spacing w:after="0"/>
        <w:ind w:firstLine="709"/>
        <w:jc w:val="both"/>
      </w:pPr>
      <w:r>
        <w:t>Этот принцип означает:</w:t>
      </w:r>
    </w:p>
    <w:p w14:paraId="756A31DB" w14:textId="77777777" w:rsidR="0042200C" w:rsidRDefault="0042200C" w:rsidP="0042200C">
      <w:pPr>
        <w:spacing w:after="0"/>
        <w:ind w:firstLine="709"/>
        <w:jc w:val="both"/>
      </w:pPr>
      <w:r>
        <w:t>обеспечение целостности, систематичности методической деятельности в ОУ;</w:t>
      </w:r>
    </w:p>
    <w:p w14:paraId="06079327" w14:textId="77777777" w:rsidR="0042200C" w:rsidRDefault="0042200C" w:rsidP="0042200C">
      <w:pPr>
        <w:spacing w:after="0"/>
        <w:ind w:firstLine="709"/>
        <w:jc w:val="both"/>
      </w:pPr>
      <w:r>
        <w:t>координацию, согласованность деятельности всех субъектов внедрения ФГОС;</w:t>
      </w:r>
    </w:p>
    <w:p w14:paraId="6BA4E48E" w14:textId="77777777" w:rsidR="0042200C" w:rsidRDefault="0042200C" w:rsidP="0042200C">
      <w:pPr>
        <w:spacing w:after="0"/>
        <w:ind w:firstLine="709"/>
        <w:jc w:val="both"/>
      </w:pPr>
      <w:r>
        <w:t>сохранение традиций ранее используемых эффективных форм методической работы, а также внедрение новых;</w:t>
      </w:r>
    </w:p>
    <w:p w14:paraId="2FE10DEE" w14:textId="77777777" w:rsidR="0042200C" w:rsidRDefault="0042200C" w:rsidP="0042200C">
      <w:pPr>
        <w:spacing w:after="0"/>
        <w:ind w:firstLine="709"/>
        <w:jc w:val="both"/>
      </w:pPr>
      <w:r>
        <w:t>учет опыта, уровня подготовленности педагога, а также определение перспектив его профессионального роста,</w:t>
      </w:r>
    </w:p>
    <w:p w14:paraId="67E01E21" w14:textId="77777777" w:rsidR="0042200C" w:rsidRDefault="0042200C" w:rsidP="0042200C">
      <w:pPr>
        <w:spacing w:after="0"/>
        <w:ind w:firstLine="709"/>
        <w:jc w:val="both"/>
      </w:pPr>
      <w:r>
        <w:t>выбор форм и методов методической работы, обеспечивающий развитие творческих способностей и предусматривающий большую самостоятельность и ответственность педагога.</w:t>
      </w:r>
    </w:p>
    <w:p w14:paraId="1BF0BA72" w14:textId="77777777" w:rsidR="0042200C" w:rsidRDefault="0042200C" w:rsidP="0042200C">
      <w:pPr>
        <w:spacing w:after="0"/>
        <w:ind w:firstLine="709"/>
        <w:jc w:val="both"/>
      </w:pPr>
      <w:r>
        <w:t>Мы выяснили, что методическая работа в образовательном учреждении представляет собой систему взаимодействующих структур, участников, условий и процессов, а также направлений, принципов, функций, форм, приемов, методов, мер и мероприятий, направленных на всестороннее повышение мастерства, компетентности и творческого потенциала педагогических и руководящих работников образовательного учреждения, и в конечном итоге – на повышение качества образования в конкретном учреждении.</w:t>
      </w:r>
    </w:p>
    <w:p w14:paraId="7D2D74D0" w14:textId="77777777" w:rsidR="0042200C" w:rsidRDefault="0042200C" w:rsidP="0042200C">
      <w:pPr>
        <w:spacing w:after="0"/>
        <w:ind w:firstLine="709"/>
        <w:jc w:val="both"/>
      </w:pPr>
      <w:r>
        <w:t>Любая система – это комплекс взаимосвязанных элементов, которые обладают такими свойствами, как целенаправленность, целостность. Всякая система открыта, т. е. связана с другими системными и несистемными объектами, и является частью системы более высокого порядка. Система методической работы в учебном заведении – это часть системы работы с педагогическими кадрами, часть системы управления работой классного руководителя, часть системы повышения профессионализма, непрерывной учебы классного руководителя.</w:t>
      </w:r>
    </w:p>
    <w:p w14:paraId="53E741C1" w14:textId="77777777" w:rsidR="0042200C" w:rsidRDefault="0042200C" w:rsidP="0042200C">
      <w:pPr>
        <w:spacing w:after="0"/>
        <w:ind w:firstLine="709"/>
        <w:jc w:val="both"/>
      </w:pPr>
      <w:r>
        <w:t>Выбирая вариант методической работы, зам. директора по воспитательной работе должен учитывать:</w:t>
      </w:r>
    </w:p>
    <w:p w14:paraId="69D25C0F" w14:textId="77777777" w:rsidR="0042200C" w:rsidRDefault="0042200C" w:rsidP="0042200C">
      <w:pPr>
        <w:spacing w:after="0"/>
        <w:ind w:firstLine="709"/>
        <w:jc w:val="both"/>
      </w:pPr>
      <w:r>
        <w:t xml:space="preserve">задачи, поставленные перед педагогами; </w:t>
      </w:r>
    </w:p>
    <w:p w14:paraId="46228836" w14:textId="77777777" w:rsidR="0042200C" w:rsidRDefault="0042200C" w:rsidP="0042200C">
      <w:pPr>
        <w:spacing w:after="0"/>
        <w:ind w:firstLine="709"/>
        <w:jc w:val="both"/>
      </w:pPr>
      <w:r>
        <w:t>количественный и качественный состав педагогического коллектива;</w:t>
      </w:r>
    </w:p>
    <w:p w14:paraId="35D05483" w14:textId="77777777" w:rsidR="0042200C" w:rsidRDefault="0042200C" w:rsidP="0042200C">
      <w:pPr>
        <w:spacing w:after="0"/>
        <w:ind w:firstLine="709"/>
        <w:jc w:val="both"/>
      </w:pPr>
      <w:r>
        <w:t xml:space="preserve">результаты изучения личности и деятельности классных </w:t>
      </w:r>
      <w:proofErr w:type="gramStart"/>
      <w:r>
        <w:t>руководителей ,</w:t>
      </w:r>
      <w:proofErr w:type="gramEnd"/>
      <w:r>
        <w:t xml:space="preserve"> особенно их трудности;</w:t>
      </w:r>
    </w:p>
    <w:p w14:paraId="1446F7B7" w14:textId="77777777" w:rsidR="0042200C" w:rsidRDefault="0042200C" w:rsidP="0042200C">
      <w:pPr>
        <w:spacing w:after="0"/>
        <w:ind w:firstLine="709"/>
        <w:jc w:val="both"/>
      </w:pPr>
      <w:r>
        <w:t xml:space="preserve">качественный и количественный анализ текущих, конечных результатов воспитательной работы; </w:t>
      </w:r>
    </w:p>
    <w:p w14:paraId="0199DDF5" w14:textId="77777777" w:rsidR="0042200C" w:rsidRDefault="0042200C" w:rsidP="0042200C">
      <w:pPr>
        <w:spacing w:after="0"/>
        <w:ind w:firstLine="709"/>
        <w:jc w:val="both"/>
      </w:pPr>
      <w:r>
        <w:t>особенности содержания методической работы;</w:t>
      </w:r>
    </w:p>
    <w:p w14:paraId="06E4B582" w14:textId="77777777" w:rsidR="0042200C" w:rsidRDefault="0042200C" w:rsidP="0042200C">
      <w:pPr>
        <w:spacing w:after="0"/>
        <w:ind w:firstLine="709"/>
        <w:jc w:val="both"/>
      </w:pPr>
      <w:r>
        <w:t>традиции учебного заведения; сравнительную эффективность различных форм методической работы;</w:t>
      </w:r>
    </w:p>
    <w:p w14:paraId="0F13E3DE" w14:textId="77777777" w:rsidR="0042200C" w:rsidRDefault="0042200C" w:rsidP="0042200C">
      <w:pPr>
        <w:spacing w:after="0"/>
        <w:ind w:firstLine="709"/>
        <w:jc w:val="both"/>
      </w:pPr>
      <w:r>
        <w:t>меру в использовании тех или иных направлений, содержания, форм, приемов методической работы;</w:t>
      </w:r>
    </w:p>
    <w:p w14:paraId="09197E00" w14:textId="77777777" w:rsidR="0042200C" w:rsidRDefault="0042200C" w:rsidP="0042200C">
      <w:pPr>
        <w:spacing w:after="0"/>
        <w:ind w:firstLine="709"/>
        <w:jc w:val="both"/>
      </w:pPr>
      <w:r>
        <w:lastRenderedPageBreak/>
        <w:t>особенности конкретной ситуации, сложившейся в учебном заведении (наличие молодых классных руководителей и т. д.);</w:t>
      </w:r>
    </w:p>
    <w:p w14:paraId="320386A0" w14:textId="77777777" w:rsidR="0042200C" w:rsidRDefault="0042200C" w:rsidP="0042200C">
      <w:pPr>
        <w:spacing w:after="0"/>
        <w:ind w:firstLine="709"/>
        <w:jc w:val="both"/>
      </w:pPr>
      <w:r>
        <w:t>наличие времени для осуществления намеченной методической работы (возможное сокращение количества мероприятий, перенос по времени и т. д.)</w:t>
      </w:r>
    </w:p>
    <w:p w14:paraId="4C50884C" w14:textId="77777777" w:rsidR="0042200C" w:rsidRDefault="0042200C" w:rsidP="0042200C">
      <w:pPr>
        <w:spacing w:after="0"/>
        <w:ind w:firstLine="709"/>
        <w:jc w:val="both"/>
      </w:pPr>
      <w:r>
        <w:t>материальные, морально-психологические и др. условия; имеющиеся в конкретный момент реальные возможности привлекать классных руководителей к организации методической работы, быть руководителем МО, входить в состав творческой группы и т. д.</w:t>
      </w:r>
    </w:p>
    <w:p w14:paraId="48899779" w14:textId="77777777" w:rsidR="0042200C" w:rsidRDefault="0042200C" w:rsidP="0042200C">
      <w:pPr>
        <w:spacing w:after="0"/>
        <w:ind w:firstLine="709"/>
        <w:jc w:val="both"/>
      </w:pPr>
      <w:r>
        <w:t>Необходимые условия для методической работы: организационно-педагогические (свободное время, скоординированность деятельности), морально-психологические, санитарно-гигиенические.</w:t>
      </w:r>
    </w:p>
    <w:p w14:paraId="6184E69B" w14:textId="77777777" w:rsidR="0042200C" w:rsidRDefault="0042200C" w:rsidP="0042200C">
      <w:pPr>
        <w:spacing w:after="0"/>
        <w:ind w:firstLine="709"/>
        <w:jc w:val="both"/>
      </w:pPr>
      <w:proofErr w:type="spellStart"/>
      <w:r>
        <w:t>Т.о</w:t>
      </w:r>
      <w:proofErr w:type="spellEnd"/>
      <w:r>
        <w:t>., задачи методической работы в условиях внедрения ФГОС могут быть сформулированы следующим образом:</w:t>
      </w:r>
    </w:p>
    <w:p w14:paraId="428FA67E" w14:textId="77777777" w:rsidR="0042200C" w:rsidRDefault="0042200C" w:rsidP="0042200C">
      <w:pPr>
        <w:spacing w:after="0"/>
        <w:ind w:firstLine="709"/>
        <w:jc w:val="both"/>
      </w:pPr>
      <w:r>
        <w:t>- выявить затруднения, потребности и образовательные запросы учителей;</w:t>
      </w:r>
    </w:p>
    <w:p w14:paraId="1BF315FA" w14:textId="77777777" w:rsidR="0042200C" w:rsidRDefault="0042200C" w:rsidP="0042200C">
      <w:pPr>
        <w:spacing w:after="0"/>
        <w:ind w:firstLine="709"/>
        <w:jc w:val="both"/>
      </w:pPr>
      <w:r>
        <w:t>- обеспечить каждого учителя необходимыми информационными и научно-методическими ресурсами;</w:t>
      </w:r>
    </w:p>
    <w:p w14:paraId="579EE85E" w14:textId="77777777" w:rsidR="0042200C" w:rsidRDefault="0042200C" w:rsidP="0042200C">
      <w:pPr>
        <w:spacing w:after="0"/>
        <w:ind w:firstLine="709"/>
        <w:jc w:val="both"/>
      </w:pPr>
      <w:r>
        <w:t>- создать мотивационные условия, благоприятные для профессионального развития и решения задач внедрения ФГОС;</w:t>
      </w:r>
    </w:p>
    <w:p w14:paraId="0645421B" w14:textId="77777777" w:rsidR="0042200C" w:rsidRDefault="0042200C" w:rsidP="0042200C">
      <w:pPr>
        <w:spacing w:after="0"/>
        <w:ind w:firstLine="709"/>
        <w:jc w:val="both"/>
      </w:pPr>
      <w:r>
        <w:t>- организовать работу проектных (проблемных) групп для решения новых задач профессиональной деятельности;</w:t>
      </w:r>
    </w:p>
    <w:p w14:paraId="2A05C520" w14:textId="77777777" w:rsidR="0042200C" w:rsidRDefault="0042200C" w:rsidP="0042200C">
      <w:pPr>
        <w:spacing w:after="0"/>
        <w:ind w:firstLine="709"/>
        <w:jc w:val="both"/>
      </w:pPr>
      <w:r>
        <w:t>- обеспечить реализацию индивидуальных программ профессионального роста каждого педагога, включая самообразование и обучение непосредственно на рабочем месте;</w:t>
      </w:r>
    </w:p>
    <w:p w14:paraId="3A6822C2" w14:textId="77777777" w:rsidR="0042200C" w:rsidRDefault="0042200C" w:rsidP="0042200C">
      <w:pPr>
        <w:spacing w:after="0"/>
        <w:ind w:firstLine="709"/>
        <w:jc w:val="both"/>
      </w:pPr>
      <w:r>
        <w:t>- выявить, проанализировать и обеспечить тиражирование наиболее ценного опыта работы учителей по реализации новых образовательных целей в условиях внедрения стандартов.</w:t>
      </w:r>
    </w:p>
    <w:p w14:paraId="480A46EA" w14:textId="77777777" w:rsidR="0042200C" w:rsidRDefault="0042200C" w:rsidP="0042200C">
      <w:pPr>
        <w:spacing w:after="0"/>
        <w:ind w:firstLine="709"/>
        <w:jc w:val="both"/>
      </w:pPr>
      <w:r>
        <w:t>При разработке модели методической работы необходимо:</w:t>
      </w:r>
    </w:p>
    <w:p w14:paraId="4D4F6210" w14:textId="77777777" w:rsidR="0042200C" w:rsidRDefault="0042200C" w:rsidP="0042200C">
      <w:pPr>
        <w:spacing w:after="0"/>
        <w:ind w:firstLine="709"/>
        <w:jc w:val="both"/>
      </w:pPr>
      <w:r>
        <w:t>- определить направления методической работы на основании выделенных групп педагогов и их наиболее типичных затруднений;</w:t>
      </w:r>
    </w:p>
    <w:p w14:paraId="7971DE98" w14:textId="77777777" w:rsidR="0042200C" w:rsidRDefault="0042200C" w:rsidP="0042200C">
      <w:pPr>
        <w:spacing w:after="0"/>
        <w:ind w:firstLine="709"/>
        <w:jc w:val="both"/>
      </w:pPr>
      <w:r>
        <w:t>- определить полный состав действий, необходимых для реализации задач по каждому направлению;</w:t>
      </w:r>
    </w:p>
    <w:p w14:paraId="207564CE" w14:textId="77777777" w:rsidR="0042200C" w:rsidRDefault="0042200C" w:rsidP="0042200C">
      <w:pPr>
        <w:spacing w:after="0"/>
        <w:ind w:firstLine="709"/>
        <w:jc w:val="both"/>
      </w:pPr>
      <w:r>
        <w:t>- согласовать по срокам связи между направлениями, тем самым обеспечить их координацию;</w:t>
      </w:r>
    </w:p>
    <w:p w14:paraId="52A908C7" w14:textId="77777777" w:rsidR="0042200C" w:rsidRDefault="0042200C" w:rsidP="0042200C">
      <w:pPr>
        <w:spacing w:after="0"/>
        <w:ind w:firstLine="709"/>
        <w:jc w:val="both"/>
      </w:pPr>
      <w:r>
        <w:t>- распределить действия по каждому направлению во времени;</w:t>
      </w:r>
    </w:p>
    <w:p w14:paraId="39C2A13F" w14:textId="77777777" w:rsidR="0042200C" w:rsidRDefault="0042200C" w:rsidP="0042200C">
      <w:pPr>
        <w:spacing w:after="0"/>
        <w:ind w:firstLine="709"/>
        <w:jc w:val="both"/>
      </w:pPr>
      <w:r>
        <w:t>- сформировать планы-графики реализации каждого направления.</w:t>
      </w:r>
    </w:p>
    <w:p w14:paraId="4FECE926" w14:textId="7AB0B763" w:rsidR="00F12C76" w:rsidRDefault="0042200C" w:rsidP="0042200C">
      <w:pPr>
        <w:spacing w:after="0"/>
        <w:ind w:firstLine="709"/>
        <w:jc w:val="both"/>
      </w:pPr>
      <w:r>
        <w:t>Таким образом, методическая служба и в условиях внедрения и реализации ФГОС является связующим звеном между управлением и образовательным процессом, реализующим основную образовательную программу школы и обеспечивающим результаты образовательной деятельности.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1E"/>
    <w:rsid w:val="0042200C"/>
    <w:rsid w:val="006C0B77"/>
    <w:rsid w:val="008242FF"/>
    <w:rsid w:val="00870751"/>
    <w:rsid w:val="008F664E"/>
    <w:rsid w:val="00922C48"/>
    <w:rsid w:val="00B8321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D1FEA-109B-4248-AF1A-9DE768A1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2023-08-15T16:03:00Z</dcterms:created>
  <dcterms:modified xsi:type="dcterms:W3CDTF">2023-08-15T16:03:00Z</dcterms:modified>
</cp:coreProperties>
</file>