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2D" w:rsidRDefault="001B7F2D" w:rsidP="001B7F2D">
      <w:pPr>
        <w:jc w:val="right"/>
        <w:rPr>
          <w:szCs w:val="28"/>
        </w:rPr>
      </w:pPr>
    </w:p>
    <w:p w:rsidR="001B7F2D" w:rsidRDefault="001B7F2D" w:rsidP="001B7F2D">
      <w:pPr>
        <w:rPr>
          <w:szCs w:val="28"/>
        </w:rPr>
      </w:pPr>
    </w:p>
    <w:p w:rsidR="001B7F2D" w:rsidRDefault="001B7F2D" w:rsidP="001B7F2D">
      <w:pPr>
        <w:rPr>
          <w:szCs w:val="28"/>
        </w:rPr>
      </w:pPr>
    </w:p>
    <w:p w:rsidR="001B7F2D" w:rsidRDefault="001B7F2D" w:rsidP="001B7F2D">
      <w:pPr>
        <w:rPr>
          <w:szCs w:val="28"/>
        </w:rPr>
      </w:pPr>
    </w:p>
    <w:p w:rsidR="001B7F2D" w:rsidRDefault="001B7F2D" w:rsidP="001B7F2D">
      <w:pPr>
        <w:rPr>
          <w:szCs w:val="28"/>
        </w:rPr>
      </w:pPr>
    </w:p>
    <w:p w:rsidR="001B7F2D" w:rsidRPr="001B7F2D" w:rsidRDefault="001B7F2D" w:rsidP="001B7F2D">
      <w:pPr>
        <w:jc w:val="center"/>
        <w:rPr>
          <w:b/>
          <w:bCs/>
          <w:sz w:val="36"/>
        </w:rPr>
      </w:pPr>
      <w:r w:rsidRPr="001B7F2D">
        <w:rPr>
          <w:b/>
          <w:bCs/>
          <w:sz w:val="36"/>
        </w:rPr>
        <w:t>Речевой тренинг для педагогов</w:t>
      </w:r>
    </w:p>
    <w:p w:rsidR="001B7F2D" w:rsidRPr="001B7F2D" w:rsidRDefault="001B7F2D" w:rsidP="001B7F2D">
      <w:pPr>
        <w:jc w:val="center"/>
        <w:rPr>
          <w:rFonts w:eastAsiaTheme="minorEastAsia"/>
          <w:sz w:val="36"/>
          <w:szCs w:val="28"/>
          <w:lang w:eastAsia="ru-RU"/>
        </w:rPr>
      </w:pPr>
      <w:r w:rsidRPr="001B7F2D">
        <w:rPr>
          <w:b/>
          <w:bCs/>
          <w:sz w:val="36"/>
        </w:rPr>
        <w:t>на тему «Магия красивой речи»</w:t>
      </w:r>
    </w:p>
    <w:p w:rsidR="001B7F2D" w:rsidRDefault="001B7F2D" w:rsidP="001B7F2D">
      <w:pPr>
        <w:rPr>
          <w:szCs w:val="28"/>
        </w:rPr>
      </w:pPr>
    </w:p>
    <w:p w:rsidR="001B7F2D" w:rsidRDefault="001B7F2D" w:rsidP="001B7F2D">
      <w:pPr>
        <w:rPr>
          <w:szCs w:val="28"/>
        </w:rPr>
      </w:pPr>
    </w:p>
    <w:p w:rsidR="001B7F2D" w:rsidRDefault="001B7F2D" w:rsidP="001B7F2D">
      <w:pPr>
        <w:rPr>
          <w:szCs w:val="28"/>
        </w:rPr>
      </w:pPr>
    </w:p>
    <w:p w:rsidR="001B7F2D" w:rsidRDefault="001B7F2D" w:rsidP="001B7F2D">
      <w:pPr>
        <w:tabs>
          <w:tab w:val="left" w:pos="5805"/>
        </w:tabs>
        <w:spacing w:after="0"/>
        <w:rPr>
          <w:szCs w:val="28"/>
        </w:rPr>
      </w:pPr>
    </w:p>
    <w:p w:rsidR="001B7F2D" w:rsidRDefault="001B7F2D" w:rsidP="001B7F2D">
      <w:pPr>
        <w:tabs>
          <w:tab w:val="left" w:pos="5805"/>
        </w:tabs>
        <w:spacing w:after="0"/>
        <w:jc w:val="right"/>
        <w:rPr>
          <w:szCs w:val="28"/>
        </w:rPr>
      </w:pPr>
    </w:p>
    <w:p w:rsidR="001B7F2D" w:rsidRPr="001B7F2D" w:rsidRDefault="001B7F2D" w:rsidP="001B7F2D">
      <w:pPr>
        <w:spacing w:line="360" w:lineRule="auto"/>
        <w:jc w:val="center"/>
        <w:rPr>
          <w:szCs w:val="28"/>
        </w:rPr>
        <w:sectPr w:rsidR="001B7F2D" w:rsidRPr="001B7F2D" w:rsidSect="00604C39">
          <w:pgSz w:w="11906" w:h="16838"/>
          <w:pgMar w:top="1134" w:right="850" w:bottom="1134" w:left="1701" w:header="708" w:footer="708" w:gutter="0"/>
          <w:pgBorders w:display="firstPage" w:offsetFrom="page">
            <w:top w:val="birdsFlight" w:sz="31" w:space="24" w:color="auto"/>
            <w:left w:val="birdsFlight" w:sz="31" w:space="24" w:color="auto"/>
            <w:bottom w:val="birdsFlight" w:sz="31" w:space="24" w:color="auto"/>
            <w:right w:val="birdsFlight" w:sz="31" w:space="24" w:color="auto"/>
          </w:pgBorders>
          <w:cols w:space="708"/>
          <w:docGrid w:linePitch="360"/>
        </w:sectPr>
      </w:pPr>
    </w:p>
    <w:p w:rsidR="00884AE0" w:rsidRPr="009C7038" w:rsidRDefault="00884AE0" w:rsidP="00884AE0">
      <w:pPr>
        <w:rPr>
          <w:b/>
          <w:bCs/>
        </w:rPr>
      </w:pPr>
      <w:r w:rsidRPr="00884AE0">
        <w:lastRenderedPageBreak/>
        <w:br/>
      </w:r>
      <w:r w:rsidRPr="00884AE0">
        <w:rPr>
          <w:b/>
          <w:bCs/>
        </w:rPr>
        <w:t>Цель тренинга:</w:t>
      </w:r>
      <w:r w:rsidRPr="00884AE0">
        <w:t> повысить уровень разговорного языка</w:t>
      </w:r>
      <w:proofErr w:type="gramStart"/>
      <w:r w:rsidRPr="00884AE0">
        <w:t xml:space="preserve"> ,</w:t>
      </w:r>
      <w:proofErr w:type="gramEnd"/>
      <w:r w:rsidRPr="00884AE0">
        <w:t xml:space="preserve"> познакомить с базовыми упражнениями для улучшения дикции и формирования красивой речи.</w:t>
      </w:r>
      <w:r w:rsidRPr="00884AE0">
        <w:br/>
      </w:r>
      <w:r w:rsidRPr="00884AE0">
        <w:rPr>
          <w:b/>
          <w:bCs/>
        </w:rPr>
        <w:t>Аудитория:</w:t>
      </w:r>
      <w:r w:rsidRPr="00884AE0">
        <w:t> взрослая</w:t>
      </w:r>
      <w:r w:rsidRPr="00884AE0">
        <w:br/>
      </w:r>
      <w:r w:rsidRPr="00884AE0">
        <w:rPr>
          <w:b/>
          <w:bCs/>
        </w:rPr>
        <w:t>Задачи тренинга:</w:t>
      </w:r>
      <w:r w:rsidRPr="00884AE0">
        <w:br/>
        <w:t>- знакомство и овладение речевой техникой;</w:t>
      </w:r>
      <w:r w:rsidRPr="00884AE0">
        <w:br/>
        <w:t>- знакомство с ораторским мастерством;</w:t>
      </w:r>
      <w:r w:rsidRPr="00884AE0">
        <w:br/>
        <w:t>- научиться кратко и точно излагать свои мысли;</w:t>
      </w:r>
      <w:r w:rsidRPr="00884AE0">
        <w:br/>
        <w:t>- обрести уверенность в себе, повысить самооценку;</w:t>
      </w:r>
      <w:r w:rsidRPr="00884AE0">
        <w:br/>
        <w:t>- получить эмоционально – положительный настрой от общения в группе;</w:t>
      </w:r>
      <w:r w:rsidRPr="00884AE0">
        <w:br/>
      </w:r>
      <w:r w:rsidRPr="00884AE0">
        <w:rPr>
          <w:b/>
          <w:bCs/>
        </w:rPr>
        <w:t>Оборудование:</w:t>
      </w:r>
      <w:r w:rsidRPr="00884AE0">
        <w:t> цветные карточки (по количеству человек), карточки с заданиями, простые карандаши.</w:t>
      </w:r>
    </w:p>
    <w:p w:rsidR="00884AE0" w:rsidRPr="00884AE0" w:rsidRDefault="00884AE0" w:rsidP="00884AE0">
      <w:pPr>
        <w:rPr>
          <w:b/>
          <w:bCs/>
        </w:rPr>
      </w:pPr>
      <w:r w:rsidRPr="00884AE0">
        <w:rPr>
          <w:b/>
          <w:bCs/>
        </w:rPr>
        <w:t>Ход тренинга:</w:t>
      </w:r>
    </w:p>
    <w:p w:rsidR="00884AE0" w:rsidRPr="00884AE0" w:rsidRDefault="00884AE0" w:rsidP="00884AE0">
      <w:pPr>
        <w:rPr>
          <w:b/>
          <w:bCs/>
        </w:rPr>
      </w:pPr>
      <w:r w:rsidRPr="00884AE0">
        <w:rPr>
          <w:b/>
          <w:bCs/>
        </w:rPr>
        <w:t>Теоретическая часть (представлена в виде лекции)</w:t>
      </w:r>
    </w:p>
    <w:p w:rsidR="00884AE0" w:rsidRPr="00884AE0" w:rsidRDefault="00884AE0" w:rsidP="00884AE0">
      <w:r w:rsidRPr="00884AE0">
        <w:t>1. </w:t>
      </w:r>
      <w:r w:rsidRPr="00884AE0">
        <w:rPr>
          <w:b/>
          <w:bCs/>
        </w:rPr>
        <w:t>Знакомство с аудиторией.</w:t>
      </w:r>
      <w:r w:rsidRPr="00884AE0">
        <w:t> (Каждый должен поприветствовать группу, пожелав доброго дня и представиться)</w:t>
      </w:r>
      <w:r w:rsidRPr="00884AE0">
        <w:br/>
        <w:t>2. </w:t>
      </w:r>
      <w:r w:rsidRPr="00884AE0">
        <w:rPr>
          <w:b/>
          <w:bCs/>
        </w:rPr>
        <w:t>Объяснение цели и задач тренинга.</w:t>
      </w:r>
      <w:proofErr w:type="gramStart"/>
      <w:r w:rsidRPr="00884AE0">
        <w:br/>
        <w:t>-</w:t>
      </w:r>
      <w:proofErr w:type="gramEnd"/>
      <w:r w:rsidRPr="00884AE0">
        <w:t>В настоящее время состояние русского языка переживает упадок, в связи со снижением интереса к чтению художественной литературы, вульгаризацией бытовых разговоров. Это связано как с возрастным и образовательным разнообразием участников коммуникации, искусственным ускорением темпа речи, так и с большим числом жаргонизмов, сленга, иностранных слов и выражений. При этом, достигнув определенного уровня развития, деловые люди понимают, что основы грамотной речи должны входить в образовательный минимум каждого человека. Почему?</w:t>
      </w:r>
      <w:r w:rsidRPr="00884AE0">
        <w:br/>
        <w:t>Правильная и красивая речь выгодно отличает собеседника, давая ему несомненный приоритет в ведении разговора. Человек приобретает уверенность в себе, понимая, что его приятно слушать другим людям. Однако лишь длительная и упорная тренировка мышления и речи поможет Вам превратить свой текст в последовательное и мелодичное изложение мыслей.</w:t>
      </w:r>
      <w:r w:rsidRPr="00884AE0">
        <w:br/>
        <w:t>Если вы хотите научиться правильно и красиво говорить, необходимо обратить внимание на технику речи.</w:t>
      </w:r>
      <w:r w:rsidRPr="00884AE0">
        <w:br/>
      </w:r>
      <w:r w:rsidRPr="00884AE0">
        <w:br/>
        <w:t>3.</w:t>
      </w:r>
      <w:r w:rsidRPr="00884AE0">
        <w:rPr>
          <w:b/>
          <w:bCs/>
        </w:rPr>
        <w:t>«Знакомство с понятием «Техника речи»</w:t>
      </w:r>
      <w:r w:rsidRPr="00884AE0">
        <w:br/>
      </w:r>
      <w:r w:rsidRPr="00884AE0">
        <w:rPr>
          <w:b/>
          <w:bCs/>
        </w:rPr>
        <w:t>Техника речи</w:t>
      </w:r>
      <w:r w:rsidRPr="00884AE0">
        <w:t> – это, прежде всего, правильное речевое дыхание</w:t>
      </w:r>
      <w:proofErr w:type="gramStart"/>
      <w:r w:rsidRPr="00884AE0">
        <w:t xml:space="preserve"> ,</w:t>
      </w:r>
      <w:proofErr w:type="gramEnd"/>
      <w:r w:rsidRPr="00884AE0">
        <w:t xml:space="preserve"> ораторское </w:t>
      </w:r>
      <w:r w:rsidRPr="00884AE0">
        <w:lastRenderedPageBreak/>
        <w:t>мастерство (правильно поставленная дикция, артикуляция, поставленный голос), краткость и точность изложения мыслей, логика речи.</w:t>
      </w:r>
      <w:r w:rsidRPr="00884AE0">
        <w:br/>
        <w:t>4. </w:t>
      </w:r>
      <w:r w:rsidRPr="00884AE0">
        <w:rPr>
          <w:b/>
          <w:bCs/>
        </w:rPr>
        <w:t xml:space="preserve">Рассказ о технике речи </w:t>
      </w:r>
      <w:proofErr w:type="gramStart"/>
      <w:r w:rsidRPr="00884AE0">
        <w:rPr>
          <w:b/>
          <w:bCs/>
        </w:rPr>
        <w:t>и о её</w:t>
      </w:r>
      <w:proofErr w:type="gramEnd"/>
      <w:r w:rsidRPr="00884AE0">
        <w:rPr>
          <w:b/>
          <w:bCs/>
        </w:rPr>
        <w:t xml:space="preserve"> составляющих компонентах.</w:t>
      </w:r>
    </w:p>
    <w:p w:rsidR="00884AE0" w:rsidRPr="00884AE0" w:rsidRDefault="00884AE0" w:rsidP="00884AE0">
      <w:pPr>
        <w:rPr>
          <w:b/>
          <w:bCs/>
        </w:rPr>
      </w:pPr>
      <w:r w:rsidRPr="00884AE0">
        <w:rPr>
          <w:b/>
          <w:bCs/>
        </w:rPr>
        <w:t>Техника речи</w:t>
      </w:r>
    </w:p>
    <w:p w:rsidR="00884AE0" w:rsidRPr="00884AE0" w:rsidRDefault="00884AE0" w:rsidP="00884AE0">
      <w:r w:rsidRPr="00884AE0">
        <w:t>Тем, кому однажды приходит в голову мысль «хочу говорить красиво», техника речи предоставит все возможности для того, чтобы понять, как развить красивую речь и улучшить дикцию.</w:t>
      </w:r>
      <w:r w:rsidRPr="00884AE0">
        <w:br/>
      </w:r>
      <w:r w:rsidRPr="00884AE0">
        <w:rPr>
          <w:b/>
          <w:bCs/>
        </w:rPr>
        <w:t>Техника правильного дыхания.</w:t>
      </w:r>
      <w:r w:rsidRPr="00884AE0">
        <w:t> Используя глубокий вдох, Вы сможете применять «поддержку дыхания» в процессе произношения гласных и согласных в медленном темпе, выговаривая каждый слог и слово. Это создает предпосылки для овладения всеми оттенками русской речи.</w:t>
      </w:r>
      <w:r w:rsidRPr="00884AE0">
        <w:br/>
      </w:r>
      <w:r w:rsidRPr="00884AE0">
        <w:rPr>
          <w:b/>
          <w:bCs/>
        </w:rPr>
        <w:t>Ораторское мастерство.</w:t>
      </w:r>
      <w:r w:rsidRPr="00884AE0">
        <w:t> Плавность речи, хорошая артикуляция, чёткое и звучное произношение заставляют собеседника внимательно слушать</w:t>
      </w:r>
      <w:proofErr w:type="gramStart"/>
      <w:r w:rsidRPr="00884AE0">
        <w:t xml:space="preserve"> .</w:t>
      </w:r>
      <w:proofErr w:type="gramEnd"/>
      <w:r w:rsidRPr="00884AE0">
        <w:t xml:space="preserve"> Красивая разговорная речь подразумевает тренировку с помощью скороговорок, шепота, намеренно быстрого произношения. Наверняка каждому в жизни встречались люди с приятным по тембру голосом. При этом зачастую даже </w:t>
      </w:r>
      <w:proofErr w:type="gramStart"/>
      <w:r w:rsidRPr="00884AE0">
        <w:t>не важно было</w:t>
      </w:r>
      <w:proofErr w:type="gramEnd"/>
      <w:r w:rsidRPr="00884AE0">
        <w:t xml:space="preserve">, что говорит человек, начинаешь слушать именно его завораживающий голос. Уже доказан тот факт, что низкие тембры голоса воспринимаются на слух гораздо лучше, нежели высокие, а у слушателя низкий голос вызывает больше симпатии и доверия. Поэтому, когда разговариваете, старайтесь не смеяться визгливым резким смехом и не повышать тон. Голос должен как бы литься из грудной клетки. Очень помогают приобрести приятный тембр голоса пение песен. Наличие музыкального слуха в данном случае неважно. Если делать это достаточно часто и регулярно, довольно скоро ваш голос начнет звучать лучше. Это поможет также научиться </w:t>
      </w:r>
      <w:proofErr w:type="gramStart"/>
      <w:r w:rsidRPr="00884AE0">
        <w:t>правильно</w:t>
      </w:r>
      <w:proofErr w:type="gramEnd"/>
      <w:r w:rsidRPr="00884AE0">
        <w:t xml:space="preserve"> дышать. Как правило, людям больше нравятся низкие голоса – и мужские, и женские. Так что, прежде всего, нужно научиться разговаривать в нижнем регистре. А вот повышать голос и тем более срываться на визг нельзя ни в коем случае: это сделает вас совсем неубедительным. Вот такая несправедливость:</w:t>
      </w:r>
      <w:r w:rsidRPr="00884AE0">
        <w:br/>
      </w:r>
      <w:r w:rsidRPr="00884AE0">
        <w:rPr>
          <w:i/>
          <w:iCs/>
        </w:rPr>
        <w:t>Чем больше мы стараемся докричаться, тем меньше нас слышат!</w:t>
      </w:r>
      <w:r w:rsidRPr="00884AE0">
        <w:br/>
      </w:r>
      <w:r w:rsidRPr="00884AE0">
        <w:rPr>
          <w:b/>
          <w:bCs/>
        </w:rPr>
        <w:t>Краткость, точность изложения.</w:t>
      </w:r>
      <w:r w:rsidRPr="00884AE0">
        <w:t> Тренируйтесь доносить свою мысль лаконично.</w:t>
      </w:r>
      <w:r w:rsidRPr="00884AE0">
        <w:br/>
      </w:r>
      <w:r w:rsidRPr="00884AE0">
        <w:rPr>
          <w:b/>
          <w:bCs/>
        </w:rPr>
        <w:t>Логика речи.</w:t>
      </w:r>
      <w:r w:rsidRPr="00884AE0">
        <w:t> При разговоре необходимо следить за логикой изложения мыслей, причинно-следственными связями, без чего невозможна по-настоящему красивая русская речь. Логика мышления и языка опирается на общую образованность и широкий кругозор.</w:t>
      </w:r>
      <w:r w:rsidRPr="00884AE0">
        <w:br/>
        <w:t xml:space="preserve">Применяя упражнения для красивой речи, Вы сможете значительно </w:t>
      </w:r>
      <w:r w:rsidRPr="00884AE0">
        <w:lastRenderedPageBreak/>
        <w:t>расширить круг общения, обрести уверенность, научиться искусству убеждения и воздействия на слушателей.</w:t>
      </w:r>
    </w:p>
    <w:p w:rsidR="00884AE0" w:rsidRPr="00884AE0" w:rsidRDefault="00884AE0" w:rsidP="00884AE0">
      <w:pPr>
        <w:rPr>
          <w:b/>
          <w:bCs/>
        </w:rPr>
      </w:pPr>
      <w:r w:rsidRPr="00884AE0">
        <w:rPr>
          <w:b/>
          <w:bCs/>
        </w:rPr>
        <w:t>Практическая часть</w:t>
      </w:r>
    </w:p>
    <w:p w:rsidR="00884AE0" w:rsidRPr="00884AE0" w:rsidRDefault="00884AE0" w:rsidP="00884AE0">
      <w:pPr>
        <w:rPr>
          <w:b/>
          <w:bCs/>
        </w:rPr>
      </w:pPr>
      <w:r w:rsidRPr="00884AE0">
        <w:rPr>
          <w:b/>
          <w:bCs/>
        </w:rPr>
        <w:t>Упражнения</w:t>
      </w:r>
    </w:p>
    <w:p w:rsidR="00D03F42" w:rsidRDefault="00884AE0" w:rsidP="00884AE0">
      <w:r w:rsidRPr="00884AE0">
        <w:rPr>
          <w:b/>
          <w:bCs/>
        </w:rPr>
        <w:t>Упражнение 1</w:t>
      </w:r>
      <w:proofErr w:type="gramStart"/>
      <w:r w:rsidRPr="00884AE0">
        <w:br/>
        <w:t>Н</w:t>
      </w:r>
      <w:proofErr w:type="gramEnd"/>
      <w:r w:rsidRPr="00884AE0">
        <w:t>а Востоке считается, что дыхание нижней частью живота является наиболее эффективным дыхательным упражнением. И ввести в свой дневной рацион минут десять такого дыхания будет очень полезно. Дыхательные упражнения можно выполнять и сидя за компьютером, и стоя. Дыхание животом идеально для расслабления.</w:t>
      </w:r>
      <w:r w:rsidRPr="00884AE0">
        <w:br/>
        <w:t>1.Вот один из самых простых методов снятия напряжения – сделать несколько глубоких вдохов и выдохов (вдох носом, выдох ртом).</w:t>
      </w:r>
      <w:r w:rsidRPr="00884AE0">
        <w:br/>
        <w:t xml:space="preserve">2.Упражнение «Ладошки» — одно из упражнений системы оздоровления А.Н. </w:t>
      </w:r>
      <w:proofErr w:type="spellStart"/>
      <w:r w:rsidRPr="00884AE0">
        <w:t>Стрельниковой</w:t>
      </w:r>
      <w:proofErr w:type="spellEnd"/>
      <w:r w:rsidRPr="00884AE0">
        <w:t>.</w:t>
      </w:r>
      <w:r w:rsidRPr="00884AE0">
        <w:br/>
        <w:t xml:space="preserve">И.п.: встать (сесть) прямо, показать ладошки, при этом локти опустить, руки далеко от тела не уводить – поза экстрасенса. </w:t>
      </w:r>
      <w:proofErr w:type="gramStart"/>
      <w:r w:rsidRPr="00884AE0">
        <w:t>Делать короткий, шумный, активный вдох носом и одновременно сжимайте ладошки в кулачки {хватательное движение).</w:t>
      </w:r>
      <w:proofErr w:type="gramEnd"/>
      <w:r w:rsidRPr="00884AE0">
        <w:t xml:space="preserve"> Руки неподвижны, сжимаются только ладошки. Сразу же после активного вдоха выдох уходит свободно и легко через нос или через рот. В это время кулачки разжимаем. </w:t>
      </w:r>
      <w:proofErr w:type="gramStart"/>
      <w:r w:rsidRPr="00884AE0">
        <w:t>Сделав 4 коротких шумных вдоха носом (и, соответственно, 4 пассивных выдоха, сделайте паузу – отдохните 3-5 секунд.</w:t>
      </w:r>
      <w:proofErr w:type="gramEnd"/>
      <w:r w:rsidRPr="00884AE0">
        <w:t xml:space="preserve"> В общей сложности нужно выполнить 24 раза по 4 </w:t>
      </w:r>
      <w:proofErr w:type="gramStart"/>
      <w:r w:rsidRPr="00884AE0">
        <w:t>коротких</w:t>
      </w:r>
      <w:proofErr w:type="gramEnd"/>
      <w:r w:rsidRPr="00884AE0">
        <w:t xml:space="preserve"> шумных вдоха-выдоха.</w:t>
      </w:r>
      <w:r w:rsidRPr="00884AE0">
        <w:br/>
        <w:t xml:space="preserve">3. </w:t>
      </w:r>
      <w:proofErr w:type="spellStart"/>
      <w:r w:rsidR="00D03F42" w:rsidRPr="00D03F42">
        <w:rPr>
          <w:b/>
        </w:rPr>
        <w:t>Даосский</w:t>
      </w:r>
      <w:proofErr w:type="spellEnd"/>
      <w:r w:rsidR="00D03F42" w:rsidRPr="00D03F42">
        <w:rPr>
          <w:b/>
        </w:rPr>
        <w:t xml:space="preserve"> комплекс</w:t>
      </w:r>
      <w:proofErr w:type="gramStart"/>
      <w:r w:rsidR="00D03F42" w:rsidRPr="00884AE0">
        <w:t xml:space="preserve"> </w:t>
      </w:r>
      <w:r w:rsidR="00D03F42">
        <w:t>.</w:t>
      </w:r>
      <w:proofErr w:type="gramEnd"/>
      <w:r w:rsidR="00D03F42">
        <w:t xml:space="preserve"> </w:t>
      </w:r>
      <w:r w:rsidRPr="00884AE0">
        <w:t>Как считают специалисты, вибрации, возникающие при активном произнесении (пении) звука «О», способствуют массажу сердца. А звук «И» снимает невроз, уменьшает чувство страха. Проверьте это на собственном опыте – в том случае, когда у вас ноет сердце или же вы испытываете чувство страха.</w:t>
      </w:r>
    </w:p>
    <w:p w:rsidR="00D03F42" w:rsidRPr="00B93399" w:rsidRDefault="00D03F42" w:rsidP="009C7038">
      <w:pPr>
        <w:jc w:val="both"/>
        <w:rPr>
          <w:szCs w:val="28"/>
        </w:rPr>
      </w:pPr>
      <w:r w:rsidRPr="00B93399">
        <w:rPr>
          <w:szCs w:val="28"/>
        </w:rPr>
        <w:t xml:space="preserve">В качестве таких упражнений мы применяем известный </w:t>
      </w:r>
      <w:proofErr w:type="spellStart"/>
      <w:r w:rsidRPr="00B93399">
        <w:rPr>
          <w:szCs w:val="28"/>
        </w:rPr>
        <w:t>даосский</w:t>
      </w:r>
      <w:proofErr w:type="spellEnd"/>
      <w:r w:rsidRPr="00B93399">
        <w:rPr>
          <w:szCs w:val="28"/>
        </w:rPr>
        <w:t xml:space="preserve"> комплекс «Шесть целительных звуков» (в упрощенном варианте).</w:t>
      </w:r>
    </w:p>
    <w:p w:rsidR="00D03F42" w:rsidRPr="00B93399" w:rsidRDefault="00D03F42" w:rsidP="009C7038">
      <w:pPr>
        <w:jc w:val="both"/>
        <w:rPr>
          <w:szCs w:val="28"/>
        </w:rPr>
      </w:pPr>
      <w:r w:rsidRPr="00B93399">
        <w:rPr>
          <w:szCs w:val="28"/>
        </w:rPr>
        <w:t xml:space="preserve">Древние </w:t>
      </w:r>
      <w:proofErr w:type="spellStart"/>
      <w:r w:rsidRPr="00B93399">
        <w:rPr>
          <w:szCs w:val="28"/>
        </w:rPr>
        <w:t>дао</w:t>
      </w:r>
      <w:r>
        <w:rPr>
          <w:szCs w:val="28"/>
        </w:rPr>
        <w:t>с</w:t>
      </w:r>
      <w:r w:rsidRPr="00B93399">
        <w:rPr>
          <w:szCs w:val="28"/>
        </w:rPr>
        <w:t>ы</w:t>
      </w:r>
      <w:proofErr w:type="spellEnd"/>
      <w:r w:rsidRPr="00B93399">
        <w:rPr>
          <w:szCs w:val="28"/>
        </w:rPr>
        <w:t xml:space="preserve"> обратили внимание на то, что любой орган в здоровом состоянии вибрирует в определенном диапазоне, и когда он начинает заболевать, вибрация нарушается. Чтобы восстановить эти вибрации, </w:t>
      </w:r>
      <w:proofErr w:type="spellStart"/>
      <w:r w:rsidRPr="00B93399">
        <w:rPr>
          <w:szCs w:val="28"/>
        </w:rPr>
        <w:t>даосы</w:t>
      </w:r>
      <w:proofErr w:type="spellEnd"/>
      <w:r w:rsidRPr="00B93399">
        <w:rPr>
          <w:szCs w:val="28"/>
        </w:rPr>
        <w:t xml:space="preserve"> подобрали каждому органу определенный звук.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559"/>
        <w:gridCol w:w="1985"/>
        <w:gridCol w:w="1701"/>
      </w:tblGrid>
      <w:tr w:rsidR="00D03F42" w:rsidRPr="00B93399" w:rsidTr="00535044">
        <w:tc>
          <w:tcPr>
            <w:tcW w:w="421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Орган</w:t>
            </w:r>
          </w:p>
        </w:tc>
        <w:tc>
          <w:tcPr>
            <w:tcW w:w="155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Элемент</w:t>
            </w:r>
          </w:p>
        </w:tc>
        <w:tc>
          <w:tcPr>
            <w:tcW w:w="1985" w:type="dxa"/>
          </w:tcPr>
          <w:p w:rsidR="00D03F42" w:rsidRPr="00B93399" w:rsidRDefault="00D03F42" w:rsidP="00535044">
            <w:pPr>
              <w:spacing w:line="240" w:lineRule="auto"/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Целительный</w:t>
            </w:r>
          </w:p>
          <w:p w:rsidR="00D03F42" w:rsidRPr="00B93399" w:rsidRDefault="00D03F42" w:rsidP="00535044">
            <w:pPr>
              <w:spacing w:line="240" w:lineRule="auto"/>
              <w:jc w:val="both"/>
              <w:rPr>
                <w:szCs w:val="28"/>
              </w:rPr>
            </w:pPr>
            <w:r w:rsidRPr="00B93399">
              <w:rPr>
                <w:szCs w:val="28"/>
              </w:rPr>
              <w:lastRenderedPageBreak/>
              <w:t>звук</w:t>
            </w:r>
          </w:p>
        </w:tc>
        <w:tc>
          <w:tcPr>
            <w:tcW w:w="1701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lastRenderedPageBreak/>
              <w:t>Цвет</w:t>
            </w:r>
          </w:p>
        </w:tc>
      </w:tr>
      <w:tr w:rsidR="00D03F42" w:rsidRPr="00B93399" w:rsidTr="00535044">
        <w:tc>
          <w:tcPr>
            <w:tcW w:w="421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lastRenderedPageBreak/>
              <w:t>Легкие</w:t>
            </w:r>
          </w:p>
        </w:tc>
        <w:tc>
          <w:tcPr>
            <w:tcW w:w="155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Металл</w:t>
            </w:r>
          </w:p>
        </w:tc>
        <w:tc>
          <w:tcPr>
            <w:tcW w:w="1985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proofErr w:type="spellStart"/>
            <w:r w:rsidRPr="00B93399">
              <w:rPr>
                <w:szCs w:val="28"/>
              </w:rPr>
              <w:t>С-с-с-с-с-с</w:t>
            </w:r>
            <w:proofErr w:type="spellEnd"/>
          </w:p>
        </w:tc>
        <w:tc>
          <w:tcPr>
            <w:tcW w:w="1701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Белый</w:t>
            </w:r>
          </w:p>
        </w:tc>
      </w:tr>
      <w:tr w:rsidR="00D03F42" w:rsidRPr="00B93399" w:rsidTr="00535044">
        <w:tc>
          <w:tcPr>
            <w:tcW w:w="421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Почки</w:t>
            </w:r>
          </w:p>
        </w:tc>
        <w:tc>
          <w:tcPr>
            <w:tcW w:w="155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Вода</w:t>
            </w:r>
          </w:p>
        </w:tc>
        <w:tc>
          <w:tcPr>
            <w:tcW w:w="1985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proofErr w:type="spellStart"/>
            <w:r w:rsidRPr="00B93399">
              <w:rPr>
                <w:szCs w:val="28"/>
              </w:rPr>
              <w:t>Ч-у-э-э-э-й</w:t>
            </w:r>
            <w:proofErr w:type="spellEnd"/>
          </w:p>
        </w:tc>
        <w:tc>
          <w:tcPr>
            <w:tcW w:w="1701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Синий (черный)</w:t>
            </w:r>
          </w:p>
        </w:tc>
      </w:tr>
      <w:tr w:rsidR="00D03F42" w:rsidRPr="00B93399" w:rsidTr="00535044">
        <w:tc>
          <w:tcPr>
            <w:tcW w:w="421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Печень</w:t>
            </w:r>
          </w:p>
        </w:tc>
        <w:tc>
          <w:tcPr>
            <w:tcW w:w="155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Дерево</w:t>
            </w:r>
          </w:p>
        </w:tc>
        <w:tc>
          <w:tcPr>
            <w:tcW w:w="1985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proofErr w:type="spellStart"/>
            <w:r w:rsidRPr="00B93399">
              <w:rPr>
                <w:szCs w:val="28"/>
              </w:rPr>
              <w:t>Ш-ш-ш-ш-ш</w:t>
            </w:r>
            <w:proofErr w:type="spellEnd"/>
          </w:p>
        </w:tc>
        <w:tc>
          <w:tcPr>
            <w:tcW w:w="1701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Изумрудно-зеленый</w:t>
            </w:r>
          </w:p>
        </w:tc>
      </w:tr>
      <w:tr w:rsidR="00D03F42" w:rsidRPr="00B93399" w:rsidTr="00535044">
        <w:tc>
          <w:tcPr>
            <w:tcW w:w="421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Сердце</w:t>
            </w:r>
          </w:p>
        </w:tc>
        <w:tc>
          <w:tcPr>
            <w:tcW w:w="155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Огонь</w:t>
            </w:r>
          </w:p>
        </w:tc>
        <w:tc>
          <w:tcPr>
            <w:tcW w:w="1985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proofErr w:type="spellStart"/>
            <w:r w:rsidRPr="00B93399">
              <w:rPr>
                <w:szCs w:val="28"/>
              </w:rPr>
              <w:t>Х-а-у-у-у-у</w:t>
            </w:r>
            <w:proofErr w:type="spellEnd"/>
          </w:p>
        </w:tc>
        <w:tc>
          <w:tcPr>
            <w:tcW w:w="1701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Красный</w:t>
            </w:r>
          </w:p>
        </w:tc>
      </w:tr>
      <w:tr w:rsidR="00D03F42" w:rsidRPr="00B93399" w:rsidTr="00535044">
        <w:tc>
          <w:tcPr>
            <w:tcW w:w="421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Селезенка</w:t>
            </w:r>
          </w:p>
        </w:tc>
        <w:tc>
          <w:tcPr>
            <w:tcW w:w="155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Земля</w:t>
            </w:r>
          </w:p>
        </w:tc>
        <w:tc>
          <w:tcPr>
            <w:tcW w:w="1985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proofErr w:type="spellStart"/>
            <w:r w:rsidRPr="00B93399">
              <w:rPr>
                <w:szCs w:val="28"/>
              </w:rPr>
              <w:t>Х-у-у-у-у-у</w:t>
            </w:r>
            <w:proofErr w:type="spellEnd"/>
          </w:p>
        </w:tc>
        <w:tc>
          <w:tcPr>
            <w:tcW w:w="1701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Желтый</w:t>
            </w:r>
          </w:p>
        </w:tc>
      </w:tr>
      <w:tr w:rsidR="00D03F42" w:rsidRPr="00B93399" w:rsidTr="00535044">
        <w:tc>
          <w:tcPr>
            <w:tcW w:w="421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 xml:space="preserve">Тройной обогреватель (условная система организма, предложенная древними </w:t>
            </w:r>
            <w:proofErr w:type="spellStart"/>
            <w:r w:rsidRPr="00B93399">
              <w:rPr>
                <w:szCs w:val="28"/>
              </w:rPr>
              <w:t>даосами</w:t>
            </w:r>
            <w:proofErr w:type="spellEnd"/>
            <w:r w:rsidRPr="00B93399">
              <w:rPr>
                <w:szCs w:val="28"/>
              </w:rPr>
              <w:t>)</w:t>
            </w:r>
          </w:p>
        </w:tc>
        <w:tc>
          <w:tcPr>
            <w:tcW w:w="1559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>_</w:t>
            </w:r>
          </w:p>
        </w:tc>
        <w:tc>
          <w:tcPr>
            <w:tcW w:w="1985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proofErr w:type="spellStart"/>
            <w:r w:rsidRPr="00B93399">
              <w:rPr>
                <w:szCs w:val="28"/>
              </w:rPr>
              <w:t>Х-э-э-э-э-э</w:t>
            </w:r>
            <w:proofErr w:type="spellEnd"/>
          </w:p>
        </w:tc>
        <w:tc>
          <w:tcPr>
            <w:tcW w:w="1701" w:type="dxa"/>
          </w:tcPr>
          <w:p w:rsidR="00D03F42" w:rsidRPr="00B93399" w:rsidRDefault="00D03F42" w:rsidP="00535044">
            <w:pPr>
              <w:jc w:val="both"/>
              <w:rPr>
                <w:szCs w:val="28"/>
              </w:rPr>
            </w:pPr>
            <w:r w:rsidRPr="00B93399">
              <w:rPr>
                <w:szCs w:val="28"/>
              </w:rPr>
              <w:t xml:space="preserve">               _</w:t>
            </w:r>
          </w:p>
        </w:tc>
      </w:tr>
    </w:tbl>
    <w:p w:rsidR="00D03F42" w:rsidRDefault="00D03F42" w:rsidP="00D03F42">
      <w:pPr>
        <w:ind w:firstLine="708"/>
        <w:jc w:val="both"/>
        <w:rPr>
          <w:szCs w:val="28"/>
        </w:rPr>
      </w:pPr>
      <w:r w:rsidRPr="00B93399">
        <w:rPr>
          <w:szCs w:val="28"/>
        </w:rPr>
        <w:t>Такие отрицательные эмоции, как раздражение, грусть, депрессия, страх, беспокойство, незаметно истощают нашу жизненную силу, и нам очень важно вернуть ее. Снимая с наших органов лишнее напряжение, мы получаем через них хорошее настроение, оптимизм и силу для решения всех наших проблем.</w:t>
      </w:r>
      <w:r>
        <w:rPr>
          <w:szCs w:val="28"/>
        </w:rPr>
        <w:t xml:space="preserve"> </w:t>
      </w:r>
    </w:p>
    <w:p w:rsidR="00D03F42" w:rsidRPr="00B93399" w:rsidRDefault="00D03F42" w:rsidP="00D03F42">
      <w:pPr>
        <w:ind w:firstLine="708"/>
        <w:jc w:val="both"/>
        <w:rPr>
          <w:szCs w:val="28"/>
        </w:rPr>
      </w:pPr>
      <w:r w:rsidRPr="00B93399">
        <w:rPr>
          <w:szCs w:val="28"/>
        </w:rPr>
        <w:t>Целительные звуки регулируют и устанавливают равновесие между пятью элементами в теле человека, поскольку здоровье и эмоциональное состояние в значительной степени определяются ими.</w:t>
      </w:r>
    </w:p>
    <w:p w:rsidR="00D03F42" w:rsidRPr="00B93399" w:rsidRDefault="00D03F42" w:rsidP="00D03F42">
      <w:pPr>
        <w:ind w:firstLine="708"/>
        <w:jc w:val="both"/>
        <w:rPr>
          <w:szCs w:val="28"/>
        </w:rPr>
      </w:pPr>
      <w:r w:rsidRPr="00B93399">
        <w:rPr>
          <w:szCs w:val="28"/>
        </w:rPr>
        <w:t>Звуки издаются без напряжения</w:t>
      </w:r>
      <w:r>
        <w:rPr>
          <w:szCs w:val="28"/>
        </w:rPr>
        <w:t>,</w:t>
      </w:r>
      <w:r w:rsidRPr="00B93399">
        <w:rPr>
          <w:szCs w:val="28"/>
        </w:rPr>
        <w:t xml:space="preserve"> и каких бы то ни было усилий, исключительно на выдохе, в положени</w:t>
      </w:r>
      <w:r>
        <w:rPr>
          <w:szCs w:val="28"/>
        </w:rPr>
        <w:t>и сидя 3-4</w:t>
      </w:r>
      <w:r w:rsidRPr="00B93399">
        <w:rPr>
          <w:szCs w:val="28"/>
        </w:rPr>
        <w:t xml:space="preserve"> мин. Думается, это не так много для того, чтобы поддерживать свое тело и здоровье в хорошем состоянии. Звук повторяется 3 раза, но если вы простудились, у вас зубная боль, грипп, можно произносить его от 6 до 24 раз.</w:t>
      </w:r>
    </w:p>
    <w:p w:rsidR="00D03F42" w:rsidRPr="00B93399" w:rsidRDefault="00D03F42" w:rsidP="00D03F42">
      <w:pPr>
        <w:ind w:firstLine="708"/>
        <w:jc w:val="both"/>
        <w:rPr>
          <w:szCs w:val="28"/>
        </w:rPr>
      </w:pPr>
      <w:r w:rsidRPr="00B93399">
        <w:rPr>
          <w:szCs w:val="28"/>
        </w:rPr>
        <w:t>Акцент на окраске звука помогает закрепить у детей названия цветов. Весь комплекс проходит в форме стихотворной игры, детям предлагается помочь ветру, который веселится с друзьями.</w:t>
      </w:r>
    </w:p>
    <w:p w:rsidR="00D03F42" w:rsidRPr="00B93399" w:rsidRDefault="00D03F42" w:rsidP="00D03F4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3399">
        <w:rPr>
          <w:rFonts w:ascii="Times New Roman" w:hAnsi="Times New Roman"/>
          <w:sz w:val="28"/>
          <w:szCs w:val="28"/>
        </w:rPr>
        <w:t xml:space="preserve">Ветер воздуха вдохнул, разом облако надул. </w:t>
      </w:r>
      <w:proofErr w:type="spellStart"/>
      <w:r w:rsidRPr="00B93399">
        <w:rPr>
          <w:rFonts w:ascii="Times New Roman" w:hAnsi="Times New Roman"/>
          <w:sz w:val="28"/>
          <w:szCs w:val="28"/>
        </w:rPr>
        <w:t>С-с-с-с-с</w:t>
      </w:r>
      <w:proofErr w:type="spellEnd"/>
    </w:p>
    <w:p w:rsidR="00D03F42" w:rsidRPr="00B93399" w:rsidRDefault="00D03F42" w:rsidP="00D03F4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3399">
        <w:rPr>
          <w:rFonts w:ascii="Times New Roman" w:hAnsi="Times New Roman"/>
          <w:sz w:val="28"/>
          <w:szCs w:val="28"/>
        </w:rPr>
        <w:t>Незабудки увидал, «Чудо-чудо»,-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399">
        <w:rPr>
          <w:rFonts w:ascii="Times New Roman" w:hAnsi="Times New Roman"/>
          <w:sz w:val="28"/>
          <w:szCs w:val="28"/>
        </w:rPr>
        <w:t xml:space="preserve">он сказал. </w:t>
      </w:r>
      <w:proofErr w:type="spellStart"/>
      <w:r w:rsidRPr="00B93399">
        <w:rPr>
          <w:rFonts w:ascii="Times New Roman" w:hAnsi="Times New Roman"/>
          <w:sz w:val="28"/>
          <w:szCs w:val="28"/>
        </w:rPr>
        <w:t>Ч-у-э-э-э-й</w:t>
      </w:r>
      <w:proofErr w:type="spellEnd"/>
    </w:p>
    <w:p w:rsidR="00D03F42" w:rsidRPr="00B93399" w:rsidRDefault="00D03F42" w:rsidP="00D03F4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3399">
        <w:rPr>
          <w:rFonts w:ascii="Times New Roman" w:hAnsi="Times New Roman"/>
          <w:sz w:val="28"/>
          <w:szCs w:val="28"/>
        </w:rPr>
        <w:t xml:space="preserve">Зеленеют камыши, </w:t>
      </w:r>
      <w:proofErr w:type="spellStart"/>
      <w:r w:rsidRPr="00B93399">
        <w:rPr>
          <w:rFonts w:ascii="Times New Roman" w:hAnsi="Times New Roman"/>
          <w:sz w:val="28"/>
          <w:szCs w:val="28"/>
        </w:rPr>
        <w:t>пошуршу</w:t>
      </w:r>
      <w:proofErr w:type="spellEnd"/>
      <w:r w:rsidRPr="00B93399">
        <w:rPr>
          <w:rFonts w:ascii="Times New Roman" w:hAnsi="Times New Roman"/>
          <w:sz w:val="28"/>
          <w:szCs w:val="28"/>
        </w:rPr>
        <w:t xml:space="preserve"> в них: </w:t>
      </w:r>
      <w:proofErr w:type="spellStart"/>
      <w:r w:rsidRPr="00B93399">
        <w:rPr>
          <w:rFonts w:ascii="Times New Roman" w:hAnsi="Times New Roman"/>
          <w:sz w:val="28"/>
          <w:szCs w:val="28"/>
        </w:rPr>
        <w:t>Ш-ш-ш-ш-ш</w:t>
      </w:r>
      <w:proofErr w:type="spellEnd"/>
    </w:p>
    <w:p w:rsidR="00D03F42" w:rsidRPr="00B93399" w:rsidRDefault="00D03F42" w:rsidP="00D03F4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3399">
        <w:rPr>
          <w:rFonts w:ascii="Times New Roman" w:hAnsi="Times New Roman"/>
          <w:sz w:val="28"/>
          <w:szCs w:val="28"/>
        </w:rPr>
        <w:t xml:space="preserve">Раскачаю красный мак! Ха-ха-ха, вот так! </w:t>
      </w:r>
      <w:proofErr w:type="spellStart"/>
      <w:r w:rsidRPr="00B93399">
        <w:rPr>
          <w:rFonts w:ascii="Times New Roman" w:hAnsi="Times New Roman"/>
          <w:sz w:val="28"/>
          <w:szCs w:val="28"/>
        </w:rPr>
        <w:t>Х-а-у-у-у-у</w:t>
      </w:r>
      <w:proofErr w:type="spellEnd"/>
    </w:p>
    <w:p w:rsidR="00D03F42" w:rsidRPr="00B93399" w:rsidRDefault="00D03F42" w:rsidP="00D03F4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3399">
        <w:rPr>
          <w:rFonts w:ascii="Times New Roman" w:hAnsi="Times New Roman"/>
          <w:sz w:val="28"/>
          <w:szCs w:val="28"/>
        </w:rPr>
        <w:t xml:space="preserve">Пошепчу я на ухо желтому подсолнуху. </w:t>
      </w:r>
      <w:proofErr w:type="spellStart"/>
      <w:r w:rsidRPr="00B93399">
        <w:rPr>
          <w:rFonts w:ascii="Times New Roman" w:hAnsi="Times New Roman"/>
          <w:sz w:val="28"/>
          <w:szCs w:val="28"/>
        </w:rPr>
        <w:t>Х-у-у-у-у-у</w:t>
      </w:r>
      <w:proofErr w:type="spellEnd"/>
    </w:p>
    <w:p w:rsidR="00D03F42" w:rsidRPr="00B93399" w:rsidRDefault="00D03F42" w:rsidP="00D03F4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3399">
        <w:rPr>
          <w:rFonts w:ascii="Times New Roman" w:hAnsi="Times New Roman"/>
          <w:sz w:val="28"/>
          <w:szCs w:val="28"/>
        </w:rPr>
        <w:lastRenderedPageBreak/>
        <w:t>Вместе с солнцем и дождем в небе радугу зажжем! «</w:t>
      </w:r>
      <w:proofErr w:type="spellStart"/>
      <w:r w:rsidRPr="00B93399">
        <w:rPr>
          <w:rFonts w:ascii="Times New Roman" w:hAnsi="Times New Roman"/>
          <w:sz w:val="28"/>
          <w:szCs w:val="28"/>
        </w:rPr>
        <w:t>Хэ-хэ-хэ</w:t>
      </w:r>
      <w:proofErr w:type="spellEnd"/>
      <w:r w:rsidRPr="00B93399">
        <w:rPr>
          <w:rFonts w:ascii="Times New Roman" w:hAnsi="Times New Roman"/>
          <w:sz w:val="28"/>
          <w:szCs w:val="28"/>
        </w:rPr>
        <w:t xml:space="preserve">», - смеется дождь. </w:t>
      </w:r>
      <w:proofErr w:type="spellStart"/>
      <w:r w:rsidRPr="00B93399">
        <w:rPr>
          <w:rFonts w:ascii="Times New Roman" w:hAnsi="Times New Roman"/>
          <w:sz w:val="28"/>
          <w:szCs w:val="28"/>
        </w:rPr>
        <w:t>Хэ-э-э-э-э</w:t>
      </w:r>
      <w:proofErr w:type="spellEnd"/>
    </w:p>
    <w:p w:rsidR="00D03F42" w:rsidRDefault="00D03F42" w:rsidP="00D03F42">
      <w:pPr>
        <w:ind w:firstLine="708"/>
        <w:jc w:val="both"/>
        <w:rPr>
          <w:szCs w:val="28"/>
        </w:rPr>
      </w:pPr>
      <w:r w:rsidRPr="00B93399">
        <w:rPr>
          <w:szCs w:val="28"/>
        </w:rPr>
        <w:t xml:space="preserve">Во время игры используются иллюстрации, изображающие озорной ветерок, белое облако, </w:t>
      </w:r>
      <w:proofErr w:type="spellStart"/>
      <w:r w:rsidRPr="00B93399">
        <w:rPr>
          <w:szCs w:val="28"/>
        </w:rPr>
        <w:t>голубые</w:t>
      </w:r>
      <w:proofErr w:type="spellEnd"/>
      <w:r w:rsidRPr="00B93399">
        <w:rPr>
          <w:szCs w:val="28"/>
        </w:rPr>
        <w:t xml:space="preserve"> незабудки, светло-зеленые камыши, красные камыши, красный мак, желтый подсолнух, радугу между солнцем и веселой дождевой тучкой (можно использовать отдельные фигурки). Упражнения делаются 2 раза в день (утром и вечером). Что дает этот комплекс нашим органам? Конечно, только здоровье. </w:t>
      </w:r>
      <w:r>
        <w:rPr>
          <w:szCs w:val="28"/>
        </w:rPr>
        <w:t xml:space="preserve">Рекомендуется применять его в период эпидемии гриппа. </w:t>
      </w:r>
    </w:p>
    <w:p w:rsidR="00121576" w:rsidRDefault="009C7038" w:rsidP="00884AE0">
      <w:r w:rsidRPr="009C7038">
        <w:rPr>
          <w:b/>
          <w:sz w:val="36"/>
        </w:rPr>
        <w:t>Интонация.</w:t>
      </w:r>
      <w:r w:rsidR="00884AE0" w:rsidRPr="00884AE0">
        <w:br/>
      </w:r>
      <w:proofErr w:type="gramStart"/>
      <w:r w:rsidR="00884AE0" w:rsidRPr="00884AE0">
        <w:rPr>
          <w:b/>
          <w:bCs/>
        </w:rPr>
        <w:t>Упражнение 2</w:t>
      </w:r>
      <w:r w:rsidR="00884AE0" w:rsidRPr="00884AE0">
        <w:br/>
        <w:t>-Продемонстрируйте группе с помощью мимики и жестов разные чувства (по выбору):</w:t>
      </w:r>
      <w:r w:rsidR="00D03F42">
        <w:t xml:space="preserve"> </w:t>
      </w:r>
      <w:r w:rsidR="00884AE0" w:rsidRPr="00884AE0">
        <w:t>злоба, презрение, любопытство, доброжелательность, удивление, скука, грусть, усталость, страдание, наслаждение.</w:t>
      </w:r>
      <w:proofErr w:type="gramEnd"/>
      <w:r w:rsidR="00884AE0" w:rsidRPr="00884AE0">
        <w:t xml:space="preserve"> </w:t>
      </w:r>
      <w:r w:rsidR="00884AE0" w:rsidRPr="00884AE0">
        <w:br/>
      </w:r>
      <w:r w:rsidR="00884AE0" w:rsidRPr="00884AE0">
        <w:rPr>
          <w:b/>
          <w:bCs/>
        </w:rPr>
        <w:t>Упражнение 3</w:t>
      </w:r>
    </w:p>
    <w:p w:rsidR="00121576" w:rsidRDefault="00121576" w:rsidP="00884AE0">
      <w:r>
        <w:t xml:space="preserve">Прочитать </w:t>
      </w:r>
      <w:proofErr w:type="gramStart"/>
      <w:r>
        <w:t>стихотворение</w:t>
      </w:r>
      <w:proofErr w:type="gramEnd"/>
      <w:r>
        <w:t xml:space="preserve"> используя разные эмоции (</w:t>
      </w:r>
      <w:r w:rsidRPr="00884AE0">
        <w:t>злоба, презрение, любопытство, доброжелательность, удивление, скука, грусть, ус</w:t>
      </w:r>
      <w:r>
        <w:t>талость, страдание, наслаждение).</w:t>
      </w:r>
    </w:p>
    <w:p w:rsidR="00121576" w:rsidRDefault="00121576" w:rsidP="00121576">
      <w:pPr>
        <w:spacing w:after="0" w:line="240" w:lineRule="auto"/>
        <w:sectPr w:rsidR="00121576" w:rsidSect="004916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576" w:rsidRDefault="00121576" w:rsidP="00121576">
      <w:pPr>
        <w:spacing w:after="0" w:line="240" w:lineRule="auto"/>
      </w:pPr>
      <w:r>
        <w:lastRenderedPageBreak/>
        <w:t xml:space="preserve">1 команда </w:t>
      </w:r>
    </w:p>
    <w:p w:rsidR="00121576" w:rsidRDefault="00121576" w:rsidP="00121576">
      <w:pPr>
        <w:spacing w:after="0" w:line="240" w:lineRule="auto"/>
      </w:pPr>
      <w:r w:rsidRPr="00121576">
        <w:t xml:space="preserve">Идет бычок, качается, </w:t>
      </w:r>
    </w:p>
    <w:p w:rsidR="00121576" w:rsidRDefault="00121576" w:rsidP="00121576">
      <w:pPr>
        <w:spacing w:after="0" w:line="240" w:lineRule="auto"/>
      </w:pPr>
      <w:r w:rsidRPr="00121576">
        <w:t>Вздыхает на ходу:</w:t>
      </w:r>
    </w:p>
    <w:p w:rsidR="00121576" w:rsidRDefault="00121576" w:rsidP="00121576">
      <w:pPr>
        <w:spacing w:after="0" w:line="240" w:lineRule="auto"/>
      </w:pPr>
      <w:r w:rsidRPr="00121576">
        <w:t xml:space="preserve"> - Ох, доска кончается, </w:t>
      </w:r>
    </w:p>
    <w:p w:rsidR="00121576" w:rsidRDefault="00121576" w:rsidP="00121576">
      <w:pPr>
        <w:tabs>
          <w:tab w:val="left" w:pos="4215"/>
        </w:tabs>
      </w:pPr>
      <w:r w:rsidRPr="00121576">
        <w:t>Сейчас я упаду!</w:t>
      </w:r>
      <w:r>
        <w:tab/>
      </w:r>
    </w:p>
    <w:p w:rsidR="00121576" w:rsidRDefault="00121576" w:rsidP="00121576">
      <w:pPr>
        <w:tabs>
          <w:tab w:val="left" w:pos="4215"/>
        </w:tabs>
      </w:pPr>
      <w:r>
        <w:lastRenderedPageBreak/>
        <w:t>2 команда</w:t>
      </w:r>
      <w:r>
        <w:tab/>
      </w:r>
    </w:p>
    <w:p w:rsidR="00121576" w:rsidRDefault="00121576" w:rsidP="00121576">
      <w:pPr>
        <w:tabs>
          <w:tab w:val="center" w:pos="4677"/>
        </w:tabs>
        <w:spacing w:after="0" w:line="240" w:lineRule="auto"/>
      </w:pPr>
      <w:r w:rsidRPr="00121576">
        <w:t xml:space="preserve">Почему сегодня Петя </w:t>
      </w:r>
    </w:p>
    <w:p w:rsidR="00121576" w:rsidRDefault="00121576" w:rsidP="00121576">
      <w:pPr>
        <w:tabs>
          <w:tab w:val="center" w:pos="4677"/>
        </w:tabs>
        <w:spacing w:after="0" w:line="240" w:lineRule="auto"/>
      </w:pPr>
      <w:r w:rsidRPr="00121576">
        <w:t xml:space="preserve">Просыпался десять раз? </w:t>
      </w:r>
    </w:p>
    <w:p w:rsidR="00121576" w:rsidRDefault="00121576" w:rsidP="00121576">
      <w:pPr>
        <w:tabs>
          <w:tab w:val="center" w:pos="4677"/>
        </w:tabs>
        <w:spacing w:after="0" w:line="240" w:lineRule="auto"/>
      </w:pPr>
      <w:r w:rsidRPr="00121576">
        <w:t xml:space="preserve">Потому что он сегодня </w:t>
      </w:r>
    </w:p>
    <w:p w:rsidR="00121576" w:rsidRDefault="00121576" w:rsidP="00121576">
      <w:pPr>
        <w:tabs>
          <w:tab w:val="center" w:pos="4677"/>
        </w:tabs>
        <w:spacing w:after="0" w:line="240" w:lineRule="auto"/>
      </w:pPr>
      <w:r w:rsidRPr="00121576">
        <w:t>Поступает в первый класс.</w:t>
      </w:r>
    </w:p>
    <w:p w:rsidR="00121576" w:rsidRDefault="00121576" w:rsidP="00121576">
      <w:pPr>
        <w:spacing w:after="0" w:line="240" w:lineRule="auto"/>
        <w:sectPr w:rsidR="00121576" w:rsidSect="001215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1576" w:rsidRDefault="00884AE0" w:rsidP="00121576">
      <w:pPr>
        <w:spacing w:after="0" w:line="240" w:lineRule="auto"/>
      </w:pPr>
      <w:r w:rsidRPr="00884AE0">
        <w:lastRenderedPageBreak/>
        <w:br/>
      </w:r>
      <w:r w:rsidRPr="00884AE0">
        <w:br/>
      </w:r>
      <w:r w:rsidRPr="00884AE0">
        <w:rPr>
          <w:b/>
          <w:bCs/>
        </w:rPr>
        <w:t xml:space="preserve">Упражнение </w:t>
      </w:r>
      <w:r w:rsidR="009C7038">
        <w:rPr>
          <w:b/>
          <w:bCs/>
        </w:rPr>
        <w:t>4</w:t>
      </w:r>
      <w:r w:rsidRPr="00884AE0">
        <w:t> «Имидж»</w:t>
      </w:r>
      <w:r w:rsidRPr="00884AE0">
        <w:br/>
        <w:t>- Продемонстрируйте вялую, сутулую походку ил</w:t>
      </w:r>
      <w:r w:rsidR="00121576">
        <w:t>и бодрую подтянутую, спортивную рассказывая стих.</w:t>
      </w:r>
    </w:p>
    <w:p w:rsidR="00976948" w:rsidRDefault="00976948" w:rsidP="00121576">
      <w:pPr>
        <w:spacing w:after="0" w:line="240" w:lineRule="auto"/>
        <w:sectPr w:rsidR="00976948" w:rsidSect="001215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6948" w:rsidRDefault="00976948" w:rsidP="00121576">
      <w:pPr>
        <w:spacing w:after="0" w:line="240" w:lineRule="auto"/>
      </w:pPr>
      <w:r>
        <w:lastRenderedPageBreak/>
        <w:t>1 команда</w:t>
      </w:r>
    </w:p>
    <w:p w:rsidR="00976948" w:rsidRDefault="00976948" w:rsidP="00121576">
      <w:pPr>
        <w:spacing w:after="0" w:line="240" w:lineRule="auto"/>
      </w:pPr>
      <w:r w:rsidRPr="00976948">
        <w:t xml:space="preserve">Уронили мишку на пол, </w:t>
      </w:r>
    </w:p>
    <w:p w:rsidR="00976948" w:rsidRDefault="00976948" w:rsidP="00121576">
      <w:pPr>
        <w:spacing w:after="0" w:line="240" w:lineRule="auto"/>
      </w:pPr>
      <w:r w:rsidRPr="00976948">
        <w:t xml:space="preserve">Оторвали мишке лапу. </w:t>
      </w:r>
    </w:p>
    <w:p w:rsidR="00976948" w:rsidRDefault="00976948" w:rsidP="00121576">
      <w:pPr>
        <w:spacing w:after="0" w:line="240" w:lineRule="auto"/>
      </w:pPr>
      <w:r w:rsidRPr="00976948">
        <w:t xml:space="preserve">Все равно его не брошу </w:t>
      </w:r>
    </w:p>
    <w:p w:rsidR="00976948" w:rsidRDefault="00976948" w:rsidP="00121576">
      <w:pPr>
        <w:spacing w:after="0" w:line="240" w:lineRule="auto"/>
      </w:pPr>
      <w:r w:rsidRPr="00976948">
        <w:t>- Потому что он хороший.</w:t>
      </w:r>
    </w:p>
    <w:p w:rsidR="00976948" w:rsidRDefault="00976948" w:rsidP="00121576">
      <w:pPr>
        <w:spacing w:after="0" w:line="240" w:lineRule="auto"/>
      </w:pPr>
      <w:r>
        <w:lastRenderedPageBreak/>
        <w:t>2 команда</w:t>
      </w:r>
    </w:p>
    <w:p w:rsidR="00976948" w:rsidRDefault="00976948" w:rsidP="00121576">
      <w:pPr>
        <w:spacing w:after="0" w:line="240" w:lineRule="auto"/>
      </w:pPr>
      <w:r w:rsidRPr="00976948">
        <w:t xml:space="preserve">Наша Таня громко плачет: </w:t>
      </w:r>
    </w:p>
    <w:p w:rsidR="00976948" w:rsidRDefault="00976948" w:rsidP="00121576">
      <w:pPr>
        <w:spacing w:after="0" w:line="240" w:lineRule="auto"/>
      </w:pPr>
      <w:r w:rsidRPr="00976948">
        <w:t>Уронила в речку мячик.</w:t>
      </w:r>
    </w:p>
    <w:p w:rsidR="00976948" w:rsidRDefault="00976948" w:rsidP="00121576">
      <w:pPr>
        <w:spacing w:after="0" w:line="240" w:lineRule="auto"/>
      </w:pPr>
      <w:r w:rsidRPr="00976948">
        <w:t xml:space="preserve"> - Тише, Танечка, не плачь: </w:t>
      </w:r>
    </w:p>
    <w:p w:rsidR="00976948" w:rsidRDefault="00976948" w:rsidP="00121576">
      <w:pPr>
        <w:spacing w:after="0" w:line="240" w:lineRule="auto"/>
        <w:sectPr w:rsidR="00976948" w:rsidSect="009769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76948">
        <w:t>Не утонет в речке мяч.</w:t>
      </w:r>
    </w:p>
    <w:p w:rsidR="004300CB" w:rsidRDefault="00884AE0" w:rsidP="009C7038">
      <w:pPr>
        <w:spacing w:after="0" w:line="240" w:lineRule="auto"/>
      </w:pPr>
      <w:r w:rsidRPr="00884AE0">
        <w:lastRenderedPageBreak/>
        <w:br/>
      </w:r>
      <w:r w:rsidRPr="00884AE0">
        <w:rPr>
          <w:b/>
          <w:bCs/>
        </w:rPr>
        <w:t xml:space="preserve">Упражнение </w:t>
      </w:r>
      <w:r w:rsidR="009C7038">
        <w:rPr>
          <w:b/>
          <w:bCs/>
        </w:rPr>
        <w:t>5</w:t>
      </w:r>
      <w:r w:rsidRPr="00884AE0">
        <w:br/>
        <w:t>- Выберите наугад любую букву. В течение пяти минут придумайте предложение, все слова которого начинаются с этой буквы. Например, «Прокоп, Пётр, Прохор пошли путём простым».</w:t>
      </w:r>
      <w:r w:rsidRPr="00884AE0">
        <w:br/>
      </w:r>
      <w:r w:rsidRPr="00884AE0">
        <w:rPr>
          <w:b/>
          <w:bCs/>
        </w:rPr>
        <w:lastRenderedPageBreak/>
        <w:t xml:space="preserve">Упражнение </w:t>
      </w:r>
      <w:r w:rsidR="009C7038">
        <w:rPr>
          <w:b/>
          <w:bCs/>
        </w:rPr>
        <w:t>6</w:t>
      </w:r>
      <w:r w:rsidRPr="00884AE0">
        <w:t> «Выборы»</w:t>
      </w:r>
      <w:r w:rsidRPr="00884AE0">
        <w:br/>
        <w:t xml:space="preserve">Перед вами несколько персонажей: весельчак, неуверенный в себе, </w:t>
      </w:r>
      <w:proofErr w:type="gramStart"/>
      <w:r w:rsidRPr="00884AE0">
        <w:t>грубиян</w:t>
      </w:r>
      <w:proofErr w:type="gramEnd"/>
      <w:r w:rsidRPr="00884AE0">
        <w:t>, интеллигент, бизнес-леди, молодая мама. Представьте себе, что каждый из этих персонажей в течение минуты проходит мимо вас, направляясь к остановке. Вы стоите и сдельно работаете: собираете подписи в пользу «вашего» кандидата, получая за каждую подпись соответствующую плату. Произнесите только одну фразу (максимум – две), но такую, чтобы человек остановился и подписал ваш лист. Что вы ему скажете? Группа оценивает вашу находчивость и решает, удалось ли вам получить подпись или нет. Тот, кому удается собрать наибольшее количество подписей, выигрывает.</w:t>
      </w:r>
      <w:r w:rsidRPr="00884AE0">
        <w:br/>
      </w:r>
      <w:r w:rsidR="009C7038" w:rsidRPr="009C7038">
        <w:rPr>
          <w:b/>
          <w:sz w:val="32"/>
        </w:rPr>
        <w:t>Дикция.</w:t>
      </w:r>
      <w:r w:rsidRPr="00884AE0">
        <w:br/>
      </w:r>
      <w:r w:rsidRPr="00884AE0">
        <w:rPr>
          <w:b/>
          <w:bCs/>
        </w:rPr>
        <w:t xml:space="preserve">Упражнение </w:t>
      </w:r>
      <w:r w:rsidR="009C7038">
        <w:rPr>
          <w:b/>
          <w:bCs/>
        </w:rPr>
        <w:t>7</w:t>
      </w:r>
      <w:r w:rsidRPr="00884AE0">
        <w:br/>
        <w:t>Согласные П и</w:t>
      </w:r>
      <w:proofErr w:type="gramStart"/>
      <w:r w:rsidRPr="00884AE0">
        <w:t xml:space="preserve"> Б</w:t>
      </w:r>
      <w:proofErr w:type="gramEnd"/>
      <w:r w:rsidRPr="00884AE0">
        <w:t xml:space="preserve"> имеют взрывную природу, что позволяет тренировать мышцы дыхательного аппарата.</w:t>
      </w:r>
      <w:r w:rsidRPr="00884AE0">
        <w:br/>
        <w:t>Произнесите без голоса глухие согласные, активно взрывая их:</w:t>
      </w:r>
      <w:r w:rsidRPr="00884AE0">
        <w:br/>
      </w:r>
      <w:r w:rsidRPr="00884AE0">
        <w:br/>
        <w:t xml:space="preserve">т! </w:t>
      </w:r>
      <w:proofErr w:type="spellStart"/>
      <w:r w:rsidRPr="00884AE0">
        <w:t>ть</w:t>
      </w:r>
      <w:proofErr w:type="spellEnd"/>
      <w:r w:rsidRPr="00884AE0">
        <w:t xml:space="preserve">! т! </w:t>
      </w:r>
      <w:proofErr w:type="spellStart"/>
      <w:r w:rsidRPr="00884AE0">
        <w:t>ть</w:t>
      </w:r>
      <w:proofErr w:type="spellEnd"/>
      <w:r w:rsidRPr="00884AE0">
        <w:t xml:space="preserve">! т! </w:t>
      </w:r>
      <w:proofErr w:type="spellStart"/>
      <w:r w:rsidRPr="00884AE0">
        <w:t>ть</w:t>
      </w:r>
      <w:proofErr w:type="spellEnd"/>
      <w:r w:rsidRPr="00884AE0">
        <w:t xml:space="preserve">! т! </w:t>
      </w:r>
      <w:proofErr w:type="spellStart"/>
      <w:r w:rsidRPr="00884AE0">
        <w:t>ть</w:t>
      </w:r>
      <w:proofErr w:type="spellEnd"/>
      <w:r w:rsidRPr="00884AE0">
        <w:t>! ...</w:t>
      </w:r>
      <w:r w:rsidRPr="00884AE0">
        <w:br/>
        <w:t xml:space="preserve">к! </w:t>
      </w:r>
      <w:proofErr w:type="spellStart"/>
      <w:r w:rsidRPr="00884AE0">
        <w:t>кь</w:t>
      </w:r>
      <w:proofErr w:type="spellEnd"/>
      <w:r w:rsidRPr="00884AE0">
        <w:t xml:space="preserve">! к! </w:t>
      </w:r>
      <w:proofErr w:type="spellStart"/>
      <w:r w:rsidRPr="00884AE0">
        <w:t>кь</w:t>
      </w:r>
      <w:proofErr w:type="spellEnd"/>
      <w:r w:rsidRPr="00884AE0">
        <w:t xml:space="preserve">! к! </w:t>
      </w:r>
      <w:proofErr w:type="spellStart"/>
      <w:r w:rsidRPr="00884AE0">
        <w:t>кь</w:t>
      </w:r>
      <w:proofErr w:type="spellEnd"/>
      <w:r w:rsidRPr="00884AE0">
        <w:t xml:space="preserve">! к! </w:t>
      </w:r>
      <w:proofErr w:type="spellStart"/>
      <w:r w:rsidRPr="00884AE0">
        <w:t>кь</w:t>
      </w:r>
      <w:proofErr w:type="spellEnd"/>
      <w:r w:rsidRPr="00884AE0">
        <w:t>! …</w:t>
      </w:r>
    </w:p>
    <w:p w:rsidR="00884AE0" w:rsidRPr="00884AE0" w:rsidRDefault="004300CB" w:rsidP="00121576">
      <w:pPr>
        <w:spacing w:after="0" w:line="240" w:lineRule="auto"/>
      </w:pPr>
      <w:proofErr w:type="spellStart"/>
      <w:proofErr w:type="gramStart"/>
      <w:r w:rsidRPr="00884AE0">
        <w:t>п</w:t>
      </w:r>
      <w:proofErr w:type="spellEnd"/>
      <w:proofErr w:type="gramEnd"/>
      <w:r w:rsidRPr="00884AE0">
        <w:t xml:space="preserve">! </w:t>
      </w:r>
      <w:proofErr w:type="spellStart"/>
      <w:r w:rsidRPr="00884AE0">
        <w:t>пь</w:t>
      </w:r>
      <w:proofErr w:type="spellEnd"/>
      <w:r w:rsidRPr="00884AE0">
        <w:t xml:space="preserve">! </w:t>
      </w:r>
      <w:proofErr w:type="spellStart"/>
      <w:r w:rsidRPr="00884AE0">
        <w:t>п</w:t>
      </w:r>
      <w:proofErr w:type="spellEnd"/>
      <w:r w:rsidRPr="00884AE0">
        <w:t xml:space="preserve">! </w:t>
      </w:r>
      <w:proofErr w:type="spellStart"/>
      <w:r w:rsidRPr="00884AE0">
        <w:t>пь</w:t>
      </w:r>
      <w:proofErr w:type="spellEnd"/>
      <w:r w:rsidRPr="00884AE0">
        <w:t xml:space="preserve">! </w:t>
      </w:r>
      <w:proofErr w:type="spellStart"/>
      <w:r w:rsidRPr="00884AE0">
        <w:t>п</w:t>
      </w:r>
      <w:proofErr w:type="spellEnd"/>
      <w:r w:rsidRPr="00884AE0">
        <w:t xml:space="preserve">! </w:t>
      </w:r>
      <w:proofErr w:type="spellStart"/>
      <w:r w:rsidRPr="00884AE0">
        <w:t>пь</w:t>
      </w:r>
      <w:proofErr w:type="spellEnd"/>
      <w:r w:rsidRPr="00884AE0">
        <w:t xml:space="preserve">! </w:t>
      </w:r>
      <w:proofErr w:type="spellStart"/>
      <w:r w:rsidRPr="00884AE0">
        <w:t>п</w:t>
      </w:r>
      <w:proofErr w:type="spellEnd"/>
      <w:r w:rsidRPr="00884AE0">
        <w:t xml:space="preserve">! </w:t>
      </w:r>
      <w:proofErr w:type="spellStart"/>
      <w:r w:rsidRPr="00884AE0">
        <w:t>пь</w:t>
      </w:r>
      <w:proofErr w:type="spellEnd"/>
      <w:r w:rsidRPr="00884AE0">
        <w:t>! ...</w:t>
      </w:r>
      <w:r w:rsidR="00884AE0" w:rsidRPr="00884AE0">
        <w:br/>
      </w:r>
      <w:r w:rsidR="00884AE0" w:rsidRPr="00884AE0">
        <w:rPr>
          <w:b/>
          <w:bCs/>
        </w:rPr>
        <w:t>Упражнение 14</w:t>
      </w:r>
      <w:r w:rsidR="00884AE0" w:rsidRPr="00884AE0">
        <w:br/>
        <w:t>Следующее упражнение произнесите с голосом. Следите за активным произнесением конечных глухих согласных:</w:t>
      </w:r>
      <w:r w:rsidR="00884AE0" w:rsidRPr="00884AE0">
        <w:br/>
      </w:r>
      <w:proofErr w:type="spellStart"/>
      <w:r w:rsidR="00884AE0" w:rsidRPr="00884AE0">
        <w:t>бу</w:t>
      </w:r>
      <w:proofErr w:type="spellEnd"/>
      <w:r w:rsidR="00884AE0" w:rsidRPr="00884AE0">
        <w:t xml:space="preserve"> - </w:t>
      </w:r>
      <w:proofErr w:type="spellStart"/>
      <w:r w:rsidR="00884AE0" w:rsidRPr="00884AE0">
        <w:t>бу</w:t>
      </w:r>
      <w:proofErr w:type="spellEnd"/>
      <w:r w:rsidR="00884AE0" w:rsidRPr="00884AE0">
        <w:t xml:space="preserve"> - </w:t>
      </w:r>
      <w:proofErr w:type="spellStart"/>
      <w:r w:rsidR="00884AE0" w:rsidRPr="00884AE0">
        <w:t>бу</w:t>
      </w:r>
      <w:proofErr w:type="spellEnd"/>
      <w:r w:rsidR="00884AE0" w:rsidRPr="00884AE0">
        <w:t xml:space="preserve"> - </w:t>
      </w:r>
      <w:proofErr w:type="spellStart"/>
      <w:r w:rsidR="00884AE0" w:rsidRPr="00884AE0">
        <w:t>бу</w:t>
      </w:r>
      <w:proofErr w:type="spellEnd"/>
      <w:r w:rsidR="00884AE0" w:rsidRPr="00884AE0">
        <w:t xml:space="preserve"> - </w:t>
      </w:r>
      <w:proofErr w:type="spellStart"/>
      <w:r w:rsidR="00884AE0" w:rsidRPr="00884AE0">
        <w:t>бупп</w:t>
      </w:r>
      <w:proofErr w:type="spellEnd"/>
      <w:r w:rsidR="00884AE0" w:rsidRPr="00884AE0">
        <w:t>!</w:t>
      </w:r>
      <w:r w:rsidR="00884AE0" w:rsidRPr="00884AE0">
        <w:br/>
      </w:r>
      <w:proofErr w:type="spellStart"/>
      <w:proofErr w:type="gramStart"/>
      <w:r w:rsidR="00884AE0" w:rsidRPr="00884AE0">
        <w:t>бо</w:t>
      </w:r>
      <w:proofErr w:type="spellEnd"/>
      <w:r w:rsidR="00884AE0" w:rsidRPr="00884AE0">
        <w:t xml:space="preserve"> - </w:t>
      </w:r>
      <w:proofErr w:type="spellStart"/>
      <w:r w:rsidR="00884AE0" w:rsidRPr="00884AE0">
        <w:t>бо</w:t>
      </w:r>
      <w:proofErr w:type="spellEnd"/>
      <w:proofErr w:type="gramEnd"/>
      <w:r w:rsidR="00884AE0" w:rsidRPr="00884AE0">
        <w:t xml:space="preserve"> - </w:t>
      </w:r>
      <w:proofErr w:type="spellStart"/>
      <w:r w:rsidR="00884AE0" w:rsidRPr="00884AE0">
        <w:t>бо</w:t>
      </w:r>
      <w:proofErr w:type="spellEnd"/>
      <w:r w:rsidR="00884AE0" w:rsidRPr="00884AE0">
        <w:t xml:space="preserve"> - </w:t>
      </w:r>
      <w:proofErr w:type="spellStart"/>
      <w:r w:rsidR="00884AE0" w:rsidRPr="00884AE0">
        <w:t>бо</w:t>
      </w:r>
      <w:proofErr w:type="spellEnd"/>
      <w:r w:rsidR="00884AE0" w:rsidRPr="00884AE0">
        <w:t xml:space="preserve"> - </w:t>
      </w:r>
      <w:proofErr w:type="spellStart"/>
      <w:r w:rsidR="00884AE0" w:rsidRPr="00884AE0">
        <w:t>бопп</w:t>
      </w:r>
      <w:proofErr w:type="spellEnd"/>
      <w:r w:rsidR="00884AE0" w:rsidRPr="00884AE0">
        <w:t>!</w:t>
      </w:r>
      <w:r w:rsidR="00884AE0" w:rsidRPr="00884AE0">
        <w:br/>
        <w:t xml:space="preserve">ба - ба - ба - ба - </w:t>
      </w:r>
      <w:proofErr w:type="spellStart"/>
      <w:r w:rsidR="00884AE0" w:rsidRPr="00884AE0">
        <w:t>бапп</w:t>
      </w:r>
      <w:proofErr w:type="spellEnd"/>
      <w:r w:rsidR="00884AE0" w:rsidRPr="00884AE0">
        <w:t>!</w:t>
      </w:r>
      <w:r w:rsidR="00884AE0" w:rsidRPr="00884AE0">
        <w:br/>
      </w:r>
      <w:proofErr w:type="spellStart"/>
      <w:r w:rsidR="00884AE0" w:rsidRPr="00884AE0">
        <w:t>бэ</w:t>
      </w:r>
      <w:proofErr w:type="spellEnd"/>
      <w:r w:rsidR="00884AE0" w:rsidRPr="00884AE0">
        <w:t xml:space="preserve"> - </w:t>
      </w:r>
      <w:proofErr w:type="spellStart"/>
      <w:r w:rsidR="00884AE0" w:rsidRPr="00884AE0">
        <w:t>бэ</w:t>
      </w:r>
      <w:proofErr w:type="spellEnd"/>
      <w:r w:rsidR="00884AE0" w:rsidRPr="00884AE0">
        <w:t xml:space="preserve"> - </w:t>
      </w:r>
      <w:proofErr w:type="spellStart"/>
      <w:r w:rsidR="00884AE0" w:rsidRPr="00884AE0">
        <w:t>бэ</w:t>
      </w:r>
      <w:proofErr w:type="spellEnd"/>
      <w:r w:rsidR="00884AE0" w:rsidRPr="00884AE0">
        <w:t xml:space="preserve"> - </w:t>
      </w:r>
      <w:proofErr w:type="spellStart"/>
      <w:r w:rsidR="00884AE0" w:rsidRPr="00884AE0">
        <w:t>бэ</w:t>
      </w:r>
      <w:proofErr w:type="spellEnd"/>
      <w:r w:rsidR="00884AE0" w:rsidRPr="00884AE0">
        <w:t xml:space="preserve"> - </w:t>
      </w:r>
      <w:proofErr w:type="spellStart"/>
      <w:r w:rsidR="00884AE0" w:rsidRPr="00884AE0">
        <w:t>бэпп</w:t>
      </w:r>
      <w:proofErr w:type="spellEnd"/>
      <w:r w:rsidR="00884AE0" w:rsidRPr="00884AE0">
        <w:t>!</w:t>
      </w:r>
      <w:r w:rsidR="00884AE0" w:rsidRPr="00884AE0">
        <w:br/>
      </w:r>
      <w:proofErr w:type="spellStart"/>
      <w:r w:rsidR="00884AE0" w:rsidRPr="00884AE0">
        <w:t>би</w:t>
      </w:r>
      <w:proofErr w:type="spellEnd"/>
      <w:r w:rsidR="00884AE0" w:rsidRPr="00884AE0">
        <w:t xml:space="preserve"> - </w:t>
      </w:r>
      <w:proofErr w:type="spellStart"/>
      <w:r w:rsidR="00884AE0" w:rsidRPr="00884AE0">
        <w:t>би</w:t>
      </w:r>
      <w:proofErr w:type="spellEnd"/>
      <w:r w:rsidR="00884AE0" w:rsidRPr="00884AE0">
        <w:t xml:space="preserve"> - </w:t>
      </w:r>
      <w:proofErr w:type="spellStart"/>
      <w:r w:rsidR="00884AE0" w:rsidRPr="00884AE0">
        <w:t>би</w:t>
      </w:r>
      <w:proofErr w:type="spellEnd"/>
      <w:r w:rsidR="00884AE0" w:rsidRPr="00884AE0">
        <w:t xml:space="preserve"> - </w:t>
      </w:r>
      <w:proofErr w:type="spellStart"/>
      <w:r w:rsidR="00884AE0" w:rsidRPr="00884AE0">
        <w:t>би</w:t>
      </w:r>
      <w:proofErr w:type="spellEnd"/>
      <w:r w:rsidR="00884AE0" w:rsidRPr="00884AE0">
        <w:t xml:space="preserve"> - </w:t>
      </w:r>
      <w:proofErr w:type="spellStart"/>
      <w:r w:rsidR="00884AE0" w:rsidRPr="00884AE0">
        <w:t>бипп</w:t>
      </w:r>
      <w:proofErr w:type="spellEnd"/>
      <w:r w:rsidR="00884AE0" w:rsidRPr="00884AE0">
        <w:t>!</w:t>
      </w:r>
      <w:r w:rsidR="00884AE0" w:rsidRPr="00884AE0">
        <w:br/>
        <w:t xml:space="preserve">бы - бы - бы - бы - </w:t>
      </w:r>
      <w:proofErr w:type="spellStart"/>
      <w:r w:rsidR="00884AE0" w:rsidRPr="00884AE0">
        <w:t>быпп</w:t>
      </w:r>
      <w:proofErr w:type="spellEnd"/>
      <w:r w:rsidR="00884AE0" w:rsidRPr="00884AE0">
        <w:t>!</w:t>
      </w:r>
      <w:r w:rsidR="00884AE0" w:rsidRPr="00884AE0">
        <w:br/>
        <w:t>Все слоги "бегут" к конечному "</w:t>
      </w:r>
      <w:proofErr w:type="spellStart"/>
      <w:r w:rsidR="00884AE0" w:rsidRPr="00884AE0">
        <w:t>быпп</w:t>
      </w:r>
      <w:proofErr w:type="spellEnd"/>
      <w:r w:rsidR="00884AE0" w:rsidRPr="00884AE0">
        <w:t xml:space="preserve">". </w:t>
      </w:r>
      <w:proofErr w:type="spellStart"/>
      <w:r w:rsidR="00884AE0" w:rsidRPr="00884AE0">
        <w:t>Слогосочетания</w:t>
      </w:r>
      <w:proofErr w:type="spellEnd"/>
      <w:r w:rsidR="00884AE0" w:rsidRPr="00884AE0">
        <w:t xml:space="preserve"> заканчиваются хорошим взрывом на "</w:t>
      </w:r>
      <w:proofErr w:type="spellStart"/>
      <w:r w:rsidR="00884AE0" w:rsidRPr="00884AE0">
        <w:t>п</w:t>
      </w:r>
      <w:proofErr w:type="spellEnd"/>
      <w:r w:rsidR="00884AE0" w:rsidRPr="00884AE0">
        <w:t>"</w:t>
      </w:r>
      <w:proofErr w:type="gramStart"/>
      <w:r w:rsidR="00884AE0" w:rsidRPr="00884AE0">
        <w:t>.</w:t>
      </w:r>
      <w:proofErr w:type="gramEnd"/>
      <w:r w:rsidR="00884AE0" w:rsidRPr="00884AE0">
        <w:br/>
      </w:r>
      <w:proofErr w:type="spellStart"/>
      <w:proofErr w:type="gramStart"/>
      <w:r w:rsidR="00884AE0" w:rsidRPr="00884AE0">
        <w:t>г</w:t>
      </w:r>
      <w:proofErr w:type="gramEnd"/>
      <w:r w:rsidR="00884AE0" w:rsidRPr="00884AE0">
        <w:t>у</w:t>
      </w:r>
      <w:proofErr w:type="spellEnd"/>
      <w:r w:rsidR="00884AE0" w:rsidRPr="00884AE0">
        <w:t xml:space="preserve"> - </w:t>
      </w:r>
      <w:proofErr w:type="spellStart"/>
      <w:r w:rsidR="00884AE0" w:rsidRPr="00884AE0">
        <w:t>гу</w:t>
      </w:r>
      <w:proofErr w:type="spellEnd"/>
      <w:r w:rsidR="00884AE0" w:rsidRPr="00884AE0">
        <w:t xml:space="preserve"> - </w:t>
      </w:r>
      <w:proofErr w:type="spellStart"/>
      <w:r w:rsidR="00884AE0" w:rsidRPr="00884AE0">
        <w:t>гу</w:t>
      </w:r>
      <w:proofErr w:type="spellEnd"/>
      <w:r w:rsidR="00884AE0" w:rsidRPr="00884AE0">
        <w:t xml:space="preserve"> - </w:t>
      </w:r>
      <w:proofErr w:type="spellStart"/>
      <w:r w:rsidR="00884AE0" w:rsidRPr="00884AE0">
        <w:t>гу</w:t>
      </w:r>
      <w:proofErr w:type="spellEnd"/>
      <w:r w:rsidR="00884AE0" w:rsidRPr="00884AE0">
        <w:t xml:space="preserve"> - </w:t>
      </w:r>
      <w:proofErr w:type="spellStart"/>
      <w:r w:rsidR="00884AE0" w:rsidRPr="00884AE0">
        <w:t>гукк</w:t>
      </w:r>
      <w:proofErr w:type="spellEnd"/>
      <w:r w:rsidR="00884AE0" w:rsidRPr="00884AE0">
        <w:t>!</w:t>
      </w:r>
      <w:r w:rsidR="00884AE0" w:rsidRPr="00884AE0">
        <w:br/>
        <w:t xml:space="preserve">го - го - го - го - </w:t>
      </w:r>
      <w:proofErr w:type="spellStart"/>
      <w:r w:rsidR="00884AE0" w:rsidRPr="00884AE0">
        <w:t>гокк</w:t>
      </w:r>
      <w:proofErr w:type="spellEnd"/>
      <w:r w:rsidR="00884AE0" w:rsidRPr="00884AE0">
        <w:t>!</w:t>
      </w:r>
      <w:r w:rsidR="00884AE0" w:rsidRPr="00884AE0">
        <w:br/>
        <w:t xml:space="preserve">га - га - га - га - </w:t>
      </w:r>
      <w:proofErr w:type="spellStart"/>
      <w:r w:rsidR="00884AE0" w:rsidRPr="00884AE0">
        <w:t>гакк</w:t>
      </w:r>
      <w:proofErr w:type="spellEnd"/>
      <w:r w:rsidR="00884AE0" w:rsidRPr="00884AE0">
        <w:t>!</w:t>
      </w:r>
      <w:r w:rsidR="00884AE0" w:rsidRPr="00884AE0">
        <w:br/>
      </w:r>
      <w:proofErr w:type="spellStart"/>
      <w:r w:rsidR="00884AE0" w:rsidRPr="00884AE0">
        <w:t>гэ</w:t>
      </w:r>
      <w:proofErr w:type="spellEnd"/>
      <w:r w:rsidR="00884AE0" w:rsidRPr="00884AE0">
        <w:t xml:space="preserve"> - </w:t>
      </w:r>
      <w:proofErr w:type="spellStart"/>
      <w:r w:rsidR="00884AE0" w:rsidRPr="00884AE0">
        <w:t>гэ</w:t>
      </w:r>
      <w:proofErr w:type="spellEnd"/>
      <w:r w:rsidR="00884AE0" w:rsidRPr="00884AE0">
        <w:t xml:space="preserve"> - </w:t>
      </w:r>
      <w:proofErr w:type="spellStart"/>
      <w:r w:rsidR="00884AE0" w:rsidRPr="00884AE0">
        <w:t>гэ</w:t>
      </w:r>
      <w:proofErr w:type="spellEnd"/>
      <w:r w:rsidR="00884AE0" w:rsidRPr="00884AE0">
        <w:t xml:space="preserve"> - </w:t>
      </w:r>
      <w:proofErr w:type="spellStart"/>
      <w:r w:rsidR="00884AE0" w:rsidRPr="00884AE0">
        <w:t>гэ</w:t>
      </w:r>
      <w:proofErr w:type="spellEnd"/>
      <w:r w:rsidR="00884AE0" w:rsidRPr="00884AE0">
        <w:t xml:space="preserve"> - </w:t>
      </w:r>
      <w:proofErr w:type="spellStart"/>
      <w:r w:rsidR="00884AE0" w:rsidRPr="00884AE0">
        <w:t>гэкк</w:t>
      </w:r>
      <w:proofErr w:type="spellEnd"/>
      <w:r w:rsidR="00884AE0" w:rsidRPr="00884AE0">
        <w:t>!</w:t>
      </w:r>
      <w:r w:rsidR="00884AE0" w:rsidRPr="00884AE0">
        <w:br/>
      </w:r>
      <w:proofErr w:type="spellStart"/>
      <w:r w:rsidR="00884AE0" w:rsidRPr="00884AE0">
        <w:t>ги</w:t>
      </w:r>
      <w:proofErr w:type="spellEnd"/>
      <w:r w:rsidR="00884AE0" w:rsidRPr="00884AE0">
        <w:t xml:space="preserve"> - </w:t>
      </w:r>
      <w:proofErr w:type="spellStart"/>
      <w:r w:rsidR="00884AE0" w:rsidRPr="00884AE0">
        <w:t>ги</w:t>
      </w:r>
      <w:proofErr w:type="spellEnd"/>
      <w:r w:rsidR="00884AE0" w:rsidRPr="00884AE0">
        <w:t xml:space="preserve"> - </w:t>
      </w:r>
      <w:proofErr w:type="spellStart"/>
      <w:r w:rsidR="00884AE0" w:rsidRPr="00884AE0">
        <w:t>ги</w:t>
      </w:r>
      <w:proofErr w:type="spellEnd"/>
      <w:r w:rsidR="00884AE0" w:rsidRPr="00884AE0">
        <w:t xml:space="preserve"> - </w:t>
      </w:r>
      <w:proofErr w:type="spellStart"/>
      <w:r w:rsidR="00884AE0" w:rsidRPr="00884AE0">
        <w:t>ги</w:t>
      </w:r>
      <w:proofErr w:type="spellEnd"/>
      <w:r w:rsidR="00884AE0" w:rsidRPr="00884AE0">
        <w:t xml:space="preserve"> - </w:t>
      </w:r>
      <w:proofErr w:type="spellStart"/>
      <w:r w:rsidR="00884AE0" w:rsidRPr="00884AE0">
        <w:t>гикк</w:t>
      </w:r>
      <w:proofErr w:type="spellEnd"/>
      <w:r w:rsidR="00884AE0" w:rsidRPr="00884AE0">
        <w:t>!</w:t>
      </w:r>
      <w:r w:rsidR="00884AE0" w:rsidRPr="00884AE0">
        <w:br/>
      </w:r>
      <w:proofErr w:type="spellStart"/>
      <w:r w:rsidR="00884AE0" w:rsidRPr="00884AE0">
        <w:t>гы</w:t>
      </w:r>
      <w:proofErr w:type="spellEnd"/>
      <w:r w:rsidR="00884AE0" w:rsidRPr="00884AE0">
        <w:t xml:space="preserve"> - </w:t>
      </w:r>
      <w:proofErr w:type="spellStart"/>
      <w:r w:rsidR="00884AE0" w:rsidRPr="00884AE0">
        <w:t>гы</w:t>
      </w:r>
      <w:proofErr w:type="spellEnd"/>
      <w:r w:rsidR="00884AE0" w:rsidRPr="00884AE0">
        <w:t xml:space="preserve"> - </w:t>
      </w:r>
      <w:proofErr w:type="spellStart"/>
      <w:r w:rsidR="00884AE0" w:rsidRPr="00884AE0">
        <w:t>гы</w:t>
      </w:r>
      <w:proofErr w:type="spellEnd"/>
      <w:r w:rsidR="00884AE0" w:rsidRPr="00884AE0">
        <w:t xml:space="preserve"> - </w:t>
      </w:r>
      <w:proofErr w:type="spellStart"/>
      <w:r w:rsidR="00884AE0" w:rsidRPr="00884AE0">
        <w:t>гы</w:t>
      </w:r>
      <w:proofErr w:type="spellEnd"/>
      <w:r w:rsidR="00884AE0" w:rsidRPr="00884AE0">
        <w:t xml:space="preserve"> - </w:t>
      </w:r>
      <w:proofErr w:type="spellStart"/>
      <w:r w:rsidR="00884AE0" w:rsidRPr="00884AE0">
        <w:t>гыкк</w:t>
      </w:r>
      <w:proofErr w:type="spellEnd"/>
      <w:r w:rsidR="00884AE0" w:rsidRPr="00884AE0">
        <w:t>!</w:t>
      </w:r>
      <w:r w:rsidR="00884AE0" w:rsidRPr="00884AE0">
        <w:br/>
      </w:r>
      <w:proofErr w:type="spellStart"/>
      <w:r w:rsidR="00884AE0" w:rsidRPr="00884AE0">
        <w:t>ду</w:t>
      </w:r>
      <w:proofErr w:type="spellEnd"/>
      <w:r w:rsidR="00884AE0" w:rsidRPr="00884AE0">
        <w:t xml:space="preserve"> - </w:t>
      </w:r>
      <w:proofErr w:type="spellStart"/>
      <w:r w:rsidR="00884AE0" w:rsidRPr="00884AE0">
        <w:t>ду</w:t>
      </w:r>
      <w:proofErr w:type="spellEnd"/>
      <w:r w:rsidR="00884AE0" w:rsidRPr="00884AE0">
        <w:t xml:space="preserve"> - </w:t>
      </w:r>
      <w:proofErr w:type="spellStart"/>
      <w:r w:rsidR="00884AE0" w:rsidRPr="00884AE0">
        <w:t>ду</w:t>
      </w:r>
      <w:proofErr w:type="spellEnd"/>
      <w:r w:rsidR="00884AE0" w:rsidRPr="00884AE0">
        <w:t xml:space="preserve"> - </w:t>
      </w:r>
      <w:proofErr w:type="spellStart"/>
      <w:r w:rsidR="00884AE0" w:rsidRPr="00884AE0">
        <w:t>ду</w:t>
      </w:r>
      <w:proofErr w:type="spellEnd"/>
      <w:r w:rsidR="00884AE0" w:rsidRPr="00884AE0">
        <w:t xml:space="preserve"> - </w:t>
      </w:r>
      <w:proofErr w:type="spellStart"/>
      <w:r w:rsidR="00884AE0" w:rsidRPr="00884AE0">
        <w:t>дутт</w:t>
      </w:r>
      <w:proofErr w:type="spellEnd"/>
      <w:r w:rsidR="00884AE0" w:rsidRPr="00884AE0">
        <w:t>!</w:t>
      </w:r>
      <w:r w:rsidR="00884AE0" w:rsidRPr="00884AE0">
        <w:br/>
        <w:t xml:space="preserve">до - до - до - до - </w:t>
      </w:r>
      <w:proofErr w:type="spellStart"/>
      <w:r w:rsidR="00884AE0" w:rsidRPr="00884AE0">
        <w:t>дотт</w:t>
      </w:r>
      <w:proofErr w:type="spellEnd"/>
      <w:r w:rsidR="00884AE0" w:rsidRPr="00884AE0">
        <w:t>!</w:t>
      </w:r>
      <w:r w:rsidR="00884AE0" w:rsidRPr="00884AE0">
        <w:br/>
        <w:t xml:space="preserve">да - да - да - да - </w:t>
      </w:r>
      <w:proofErr w:type="spellStart"/>
      <w:r w:rsidR="00884AE0" w:rsidRPr="00884AE0">
        <w:t>датт</w:t>
      </w:r>
      <w:proofErr w:type="spellEnd"/>
      <w:r w:rsidR="00884AE0" w:rsidRPr="00884AE0">
        <w:t>!</w:t>
      </w:r>
      <w:r w:rsidR="00884AE0" w:rsidRPr="00884AE0">
        <w:br/>
      </w:r>
      <w:proofErr w:type="spellStart"/>
      <w:r w:rsidR="00884AE0" w:rsidRPr="00884AE0">
        <w:t>дэ</w:t>
      </w:r>
      <w:proofErr w:type="spellEnd"/>
      <w:r w:rsidR="00884AE0" w:rsidRPr="00884AE0">
        <w:t xml:space="preserve"> - </w:t>
      </w:r>
      <w:proofErr w:type="spellStart"/>
      <w:r w:rsidR="00884AE0" w:rsidRPr="00884AE0">
        <w:t>дэ</w:t>
      </w:r>
      <w:proofErr w:type="spellEnd"/>
      <w:r w:rsidR="00884AE0" w:rsidRPr="00884AE0">
        <w:t xml:space="preserve"> - </w:t>
      </w:r>
      <w:proofErr w:type="spellStart"/>
      <w:r w:rsidR="00884AE0" w:rsidRPr="00884AE0">
        <w:t>дэ</w:t>
      </w:r>
      <w:proofErr w:type="spellEnd"/>
      <w:r w:rsidR="00884AE0" w:rsidRPr="00884AE0">
        <w:t xml:space="preserve"> - </w:t>
      </w:r>
      <w:proofErr w:type="spellStart"/>
      <w:r w:rsidR="00884AE0" w:rsidRPr="00884AE0">
        <w:t>дэ</w:t>
      </w:r>
      <w:proofErr w:type="spellEnd"/>
      <w:r w:rsidR="00884AE0" w:rsidRPr="00884AE0">
        <w:t xml:space="preserve"> - </w:t>
      </w:r>
      <w:proofErr w:type="spellStart"/>
      <w:r w:rsidR="00884AE0" w:rsidRPr="00884AE0">
        <w:t>дэтт</w:t>
      </w:r>
      <w:proofErr w:type="spellEnd"/>
      <w:r w:rsidR="00884AE0" w:rsidRPr="00884AE0">
        <w:t>!</w:t>
      </w:r>
      <w:r w:rsidR="00884AE0" w:rsidRPr="00884AE0">
        <w:br/>
      </w:r>
      <w:r w:rsidR="00884AE0" w:rsidRPr="00884AE0">
        <w:rPr>
          <w:b/>
          <w:bCs/>
        </w:rPr>
        <w:t xml:space="preserve">Упражнение </w:t>
      </w:r>
      <w:r w:rsidR="009C7038">
        <w:rPr>
          <w:b/>
          <w:bCs/>
        </w:rPr>
        <w:t>8</w:t>
      </w:r>
      <w:proofErr w:type="gramStart"/>
      <w:r w:rsidR="00884AE0" w:rsidRPr="00884AE0">
        <w:br/>
        <w:t>П</w:t>
      </w:r>
      <w:proofErr w:type="gramEnd"/>
      <w:r w:rsidR="00884AE0" w:rsidRPr="00884AE0">
        <w:t>роизнесите без голоса ряд специальных текстов, активно взрывая глухие согласные:</w:t>
      </w:r>
      <w:r w:rsidR="00884AE0" w:rsidRPr="00884AE0">
        <w:br/>
        <w:t>Пришёл Прокоп - кипел укроп, ушёл Прокоп - кипел укроп, как при Прокопе кипел укроп, так и без Прокопа кипел укроп.</w:t>
      </w:r>
      <w:r w:rsidR="00884AE0" w:rsidRPr="00884AE0">
        <w:br/>
      </w:r>
      <w:r w:rsidR="00884AE0" w:rsidRPr="00884AE0">
        <w:lastRenderedPageBreak/>
        <w:t xml:space="preserve">На улице снег белеет, алеет и голубеет. А снег всё летит, сверкает, а снег всё летит </w:t>
      </w:r>
      <w:r w:rsidR="009C7038">
        <w:t>и тает.</w:t>
      </w:r>
      <w:r w:rsidR="00884AE0" w:rsidRPr="00884AE0">
        <w:br/>
        <w:t>Затем произнесите эти тексты с голосом и проследите за активным звучанием взрывных согласных, особенно в конце слов. Всё время контролируйте дикцию.</w:t>
      </w:r>
      <w:r w:rsidR="00884AE0" w:rsidRPr="00884AE0">
        <w:br/>
      </w:r>
      <w:r w:rsidR="00884AE0" w:rsidRPr="00884AE0">
        <w:rPr>
          <w:b/>
          <w:bCs/>
        </w:rPr>
        <w:t xml:space="preserve">Упражнение </w:t>
      </w:r>
      <w:r w:rsidR="009C7038">
        <w:rPr>
          <w:b/>
          <w:bCs/>
        </w:rPr>
        <w:t>9</w:t>
      </w:r>
      <w:proofErr w:type="gramStart"/>
      <w:r w:rsidR="00884AE0" w:rsidRPr="00884AE0">
        <w:br/>
        <w:t>Д</w:t>
      </w:r>
      <w:proofErr w:type="gramEnd"/>
      <w:r w:rsidR="00884AE0" w:rsidRPr="00884AE0">
        <w:t xml:space="preserve">ля отработки четкости и ясности </w:t>
      </w:r>
      <w:proofErr w:type="spellStart"/>
      <w:r w:rsidR="00884AE0" w:rsidRPr="00884AE0">
        <w:t>поизнесения</w:t>
      </w:r>
      <w:proofErr w:type="spellEnd"/>
      <w:r w:rsidR="00884AE0" w:rsidRPr="00884AE0">
        <w:t xml:space="preserve"> согласных звуков и слов полезно использовать скороговорки, которые построены на сочетании согласных звуков, трудных для произношения. Чтение скороговорок следует начинать в замедленном темпе, отчетливо произнося при этом каждое слово и каждый звук. Постепенно ускоряйте темп, но следите за тем, чтобы четкость и ясность произнесения не снижалась.</w:t>
      </w:r>
      <w:r w:rsidR="00884AE0" w:rsidRPr="00884AE0">
        <w:br/>
        <w:t>Прочтите скороговорки.</w:t>
      </w:r>
      <w:r w:rsidR="00884AE0" w:rsidRPr="00884AE0">
        <w:br/>
        <w:t>Прохор и Пахом ехали верхом.</w:t>
      </w:r>
      <w:r w:rsidR="00884AE0" w:rsidRPr="00884AE0">
        <w:br/>
        <w:t>Галка села на палку, палка ударила галку.</w:t>
      </w:r>
      <w:r w:rsidR="00884AE0" w:rsidRPr="00884AE0">
        <w:br/>
        <w:t>От топота копыт пыль по полю летит.</w:t>
      </w:r>
      <w:r w:rsidR="00884AE0" w:rsidRPr="00884AE0">
        <w:br/>
        <w:t>У быка бела губа была тупа.</w:t>
      </w:r>
      <w:r w:rsidR="00884AE0" w:rsidRPr="00884AE0">
        <w:br/>
        <w:t>Водовоз вез воду из водопровода.</w:t>
      </w:r>
      <w:r w:rsidR="00884AE0" w:rsidRPr="00884AE0">
        <w:br/>
        <w:t xml:space="preserve">У </w:t>
      </w:r>
      <w:proofErr w:type="gramStart"/>
      <w:r w:rsidR="00884AE0" w:rsidRPr="00884AE0">
        <w:t>Фени</w:t>
      </w:r>
      <w:proofErr w:type="gramEnd"/>
      <w:r w:rsidR="00884AE0" w:rsidRPr="00884AE0">
        <w:t xml:space="preserve"> фуфайка, у Фаи туфли.</w:t>
      </w:r>
      <w:r w:rsidR="00884AE0" w:rsidRPr="00884AE0">
        <w:br/>
        <w:t xml:space="preserve">На </w:t>
      </w:r>
      <w:proofErr w:type="gramStart"/>
      <w:r w:rsidR="00884AE0" w:rsidRPr="00884AE0">
        <w:t>семеро саней</w:t>
      </w:r>
      <w:proofErr w:type="gramEnd"/>
      <w:r w:rsidR="00884AE0" w:rsidRPr="00884AE0">
        <w:t xml:space="preserve"> по семеро в сани уселись сами.</w:t>
      </w:r>
      <w:r w:rsidR="00884AE0" w:rsidRPr="00884AE0">
        <w:br/>
        <w:t xml:space="preserve">Мамаша </w:t>
      </w:r>
      <w:proofErr w:type="spellStart"/>
      <w:r w:rsidR="00884AE0" w:rsidRPr="00884AE0">
        <w:t>Ромаше</w:t>
      </w:r>
      <w:proofErr w:type="spellEnd"/>
      <w:r w:rsidR="00884AE0" w:rsidRPr="00884AE0">
        <w:t xml:space="preserve"> дала сыворотку из-под простокваши.</w:t>
      </w:r>
      <w:r w:rsidR="00884AE0" w:rsidRPr="00884AE0">
        <w:br/>
        <w:t xml:space="preserve">Зажужжала пчела, </w:t>
      </w:r>
      <w:proofErr w:type="spellStart"/>
      <w:r w:rsidR="00884AE0" w:rsidRPr="00884AE0">
        <w:t>дожужжалась</w:t>
      </w:r>
      <w:proofErr w:type="spellEnd"/>
      <w:r w:rsidR="00884AE0" w:rsidRPr="00884AE0">
        <w:t xml:space="preserve"> паука.</w:t>
      </w:r>
      <w:r w:rsidR="00884AE0" w:rsidRPr="00884AE0">
        <w:br/>
        <w:t xml:space="preserve">Чешуя у щучки, щетина у </w:t>
      </w:r>
      <w:proofErr w:type="spellStart"/>
      <w:r w:rsidR="00884AE0" w:rsidRPr="00884AE0">
        <w:t>чушки</w:t>
      </w:r>
      <w:proofErr w:type="spellEnd"/>
      <w:r w:rsidR="00884AE0" w:rsidRPr="00884AE0">
        <w:t>.</w:t>
      </w:r>
      <w:r w:rsidR="00884AE0" w:rsidRPr="00884AE0">
        <w:br/>
        <w:t>Дальнейшее закрепление хорошей дикции осуществляется при чтении вслух поэтических и прозаических текстов. При этом первое время необходимо продолжать следить за работой губ, языка, нижней челюсти, за отчетливым произнесением гласных звуков (ударных и безударных), за четким произнесением согласных, но не допускать при этом усиленного или подчеркнутого их произнесения.</w:t>
      </w:r>
      <w:r w:rsidR="00884AE0" w:rsidRPr="00884AE0">
        <w:br/>
        <w:t>Каждое упражнение отрабатывается до тех пор, пока оно не будет выполняться легко и свободно, без особого напряжения.</w:t>
      </w:r>
      <w:r w:rsidR="00884AE0" w:rsidRPr="00884AE0">
        <w:br/>
        <w:t>При работе над дикцией необходимо учитывать правильное использование речевого дыхания и голоса. Так, при произнесении скороговорок необходимо правильно доносить их содержание, уместно делать паузы, своевременно добирать воздух.</w:t>
      </w:r>
    </w:p>
    <w:p w:rsidR="00884AE0" w:rsidRDefault="00884AE0" w:rsidP="00884AE0">
      <w:pPr>
        <w:rPr>
          <w:b/>
          <w:bCs/>
        </w:rPr>
      </w:pPr>
      <w:r w:rsidRPr="00884AE0">
        <w:rPr>
          <w:b/>
          <w:bCs/>
        </w:rPr>
        <w:t>Заключительная часть тренинга</w:t>
      </w:r>
    </w:p>
    <w:p w:rsidR="00F92003" w:rsidRDefault="00F92003" w:rsidP="00884AE0">
      <w:pPr>
        <w:rPr>
          <w:b/>
          <w:bCs/>
        </w:rPr>
      </w:pPr>
    </w:p>
    <w:p w:rsidR="00F92003" w:rsidRPr="00F92003" w:rsidRDefault="00F92003" w:rsidP="00884AE0">
      <w:pPr>
        <w:rPr>
          <w:b/>
          <w:bCs/>
        </w:rPr>
      </w:pPr>
    </w:p>
    <w:tbl>
      <w:tblPr>
        <w:tblStyle w:val="a6"/>
        <w:tblW w:w="9885" w:type="dxa"/>
        <w:tblInd w:w="-586" w:type="dxa"/>
        <w:tblLook w:val="04A0"/>
      </w:tblPr>
      <w:tblGrid>
        <w:gridCol w:w="9885"/>
      </w:tblGrid>
      <w:tr w:rsidR="00F92003" w:rsidRPr="00F92003" w:rsidTr="00F92003">
        <w:trPr>
          <w:trHeight w:val="1909"/>
        </w:trPr>
        <w:tc>
          <w:tcPr>
            <w:tcW w:w="9885" w:type="dxa"/>
            <w:vAlign w:val="center"/>
          </w:tcPr>
          <w:p w:rsidR="00F92003" w:rsidRPr="00F92003" w:rsidRDefault="00F92003" w:rsidP="00F92003">
            <w:pPr>
              <w:jc w:val="center"/>
              <w:rPr>
                <w:sz w:val="40"/>
              </w:rPr>
            </w:pPr>
            <w:r w:rsidRPr="00F92003">
              <w:rPr>
                <w:sz w:val="40"/>
              </w:rPr>
              <w:lastRenderedPageBreak/>
              <w:t>весельчак</w:t>
            </w:r>
          </w:p>
        </w:tc>
      </w:tr>
      <w:tr w:rsidR="00F92003" w:rsidRPr="00F92003" w:rsidTr="00F92003">
        <w:trPr>
          <w:trHeight w:val="1909"/>
        </w:trPr>
        <w:tc>
          <w:tcPr>
            <w:tcW w:w="9885" w:type="dxa"/>
            <w:vAlign w:val="center"/>
          </w:tcPr>
          <w:p w:rsidR="00F92003" w:rsidRPr="00F92003" w:rsidRDefault="00F92003" w:rsidP="00F92003">
            <w:pPr>
              <w:jc w:val="center"/>
              <w:rPr>
                <w:sz w:val="40"/>
              </w:rPr>
            </w:pPr>
            <w:proofErr w:type="gramStart"/>
            <w:r w:rsidRPr="00F92003">
              <w:rPr>
                <w:sz w:val="40"/>
              </w:rPr>
              <w:t>неуверенный</w:t>
            </w:r>
            <w:proofErr w:type="gramEnd"/>
            <w:r w:rsidRPr="00F92003">
              <w:rPr>
                <w:sz w:val="40"/>
              </w:rPr>
              <w:t xml:space="preserve"> в себе</w:t>
            </w:r>
          </w:p>
        </w:tc>
      </w:tr>
      <w:tr w:rsidR="00F92003" w:rsidRPr="00F92003" w:rsidTr="00F92003">
        <w:trPr>
          <w:trHeight w:val="1909"/>
        </w:trPr>
        <w:tc>
          <w:tcPr>
            <w:tcW w:w="9885" w:type="dxa"/>
            <w:vAlign w:val="center"/>
          </w:tcPr>
          <w:p w:rsidR="00F92003" w:rsidRPr="00F92003" w:rsidRDefault="00F92003" w:rsidP="00F92003">
            <w:pPr>
              <w:jc w:val="center"/>
              <w:rPr>
                <w:sz w:val="40"/>
              </w:rPr>
            </w:pPr>
            <w:proofErr w:type="gramStart"/>
            <w:r w:rsidRPr="00F92003">
              <w:rPr>
                <w:sz w:val="40"/>
              </w:rPr>
              <w:t>грубиян</w:t>
            </w:r>
            <w:proofErr w:type="gramEnd"/>
          </w:p>
        </w:tc>
      </w:tr>
      <w:tr w:rsidR="00F92003" w:rsidRPr="00F92003" w:rsidTr="00F92003">
        <w:trPr>
          <w:trHeight w:val="1909"/>
        </w:trPr>
        <w:tc>
          <w:tcPr>
            <w:tcW w:w="9885" w:type="dxa"/>
            <w:vAlign w:val="center"/>
          </w:tcPr>
          <w:p w:rsidR="00F92003" w:rsidRPr="00F92003" w:rsidRDefault="00F92003" w:rsidP="00F92003">
            <w:pPr>
              <w:jc w:val="center"/>
              <w:rPr>
                <w:sz w:val="40"/>
              </w:rPr>
            </w:pPr>
            <w:r w:rsidRPr="00F92003">
              <w:rPr>
                <w:sz w:val="40"/>
              </w:rPr>
              <w:t>интеллигент</w:t>
            </w:r>
          </w:p>
        </w:tc>
      </w:tr>
      <w:tr w:rsidR="00F92003" w:rsidRPr="00F92003" w:rsidTr="00F92003">
        <w:trPr>
          <w:trHeight w:val="1909"/>
        </w:trPr>
        <w:tc>
          <w:tcPr>
            <w:tcW w:w="9885" w:type="dxa"/>
            <w:vAlign w:val="center"/>
          </w:tcPr>
          <w:p w:rsidR="00F92003" w:rsidRPr="00F92003" w:rsidRDefault="00F92003" w:rsidP="00F92003">
            <w:pPr>
              <w:jc w:val="center"/>
              <w:rPr>
                <w:sz w:val="40"/>
              </w:rPr>
            </w:pPr>
            <w:r w:rsidRPr="00F92003">
              <w:rPr>
                <w:sz w:val="40"/>
              </w:rPr>
              <w:t>бизнес-леди</w:t>
            </w:r>
          </w:p>
        </w:tc>
      </w:tr>
      <w:tr w:rsidR="00F92003" w:rsidRPr="00F92003" w:rsidTr="00F92003">
        <w:trPr>
          <w:trHeight w:val="1998"/>
        </w:trPr>
        <w:tc>
          <w:tcPr>
            <w:tcW w:w="9885" w:type="dxa"/>
            <w:vAlign w:val="center"/>
          </w:tcPr>
          <w:p w:rsidR="00F92003" w:rsidRPr="00F92003" w:rsidRDefault="00F92003" w:rsidP="00F92003">
            <w:pPr>
              <w:jc w:val="center"/>
              <w:rPr>
                <w:sz w:val="40"/>
              </w:rPr>
            </w:pPr>
            <w:r w:rsidRPr="00F92003">
              <w:rPr>
                <w:sz w:val="40"/>
              </w:rPr>
              <w:t>молодая мама</w:t>
            </w:r>
          </w:p>
        </w:tc>
      </w:tr>
    </w:tbl>
    <w:p w:rsidR="00491652" w:rsidRDefault="00491652" w:rsidP="00F92003"/>
    <w:p w:rsidR="00F92003" w:rsidRDefault="00F92003" w:rsidP="00F92003"/>
    <w:p w:rsidR="00F92003" w:rsidRDefault="00F92003" w:rsidP="00F92003"/>
    <w:p w:rsidR="00F92003" w:rsidRDefault="00F92003" w:rsidP="00F92003"/>
    <w:p w:rsidR="00F92003" w:rsidRDefault="00F92003" w:rsidP="00F92003"/>
    <w:tbl>
      <w:tblPr>
        <w:tblStyle w:val="a6"/>
        <w:tblW w:w="10132" w:type="dxa"/>
        <w:tblInd w:w="-526" w:type="dxa"/>
        <w:tblLook w:val="04A0"/>
      </w:tblPr>
      <w:tblGrid>
        <w:gridCol w:w="10132"/>
      </w:tblGrid>
      <w:tr w:rsidR="00F92003" w:rsidRPr="00F92003" w:rsidTr="00F92003">
        <w:trPr>
          <w:trHeight w:val="4809"/>
        </w:trPr>
        <w:tc>
          <w:tcPr>
            <w:tcW w:w="10132" w:type="dxa"/>
          </w:tcPr>
          <w:p w:rsidR="00F92003" w:rsidRPr="00F92003" w:rsidRDefault="00F92003" w:rsidP="00F92003">
            <w:pPr>
              <w:spacing w:line="480" w:lineRule="auto"/>
              <w:rPr>
                <w:sz w:val="40"/>
              </w:rPr>
            </w:pPr>
            <w:r w:rsidRPr="00F92003">
              <w:rPr>
                <w:sz w:val="40"/>
              </w:rPr>
              <w:lastRenderedPageBreak/>
              <w:t>Прохор и Пахом ехали верхом.</w:t>
            </w:r>
            <w:r w:rsidRPr="00F92003">
              <w:rPr>
                <w:sz w:val="40"/>
              </w:rPr>
              <w:br/>
              <w:t>Галка села на палку, палка ударила галку.</w:t>
            </w:r>
            <w:r w:rsidRPr="00F92003">
              <w:rPr>
                <w:sz w:val="40"/>
              </w:rPr>
              <w:br/>
              <w:t>От топота копыт пыль по полю летит.</w:t>
            </w:r>
            <w:r w:rsidRPr="00F92003">
              <w:rPr>
                <w:sz w:val="40"/>
              </w:rPr>
              <w:br/>
              <w:t>У быка бела губа была тупа.</w:t>
            </w:r>
            <w:r w:rsidRPr="00F92003">
              <w:rPr>
                <w:sz w:val="40"/>
              </w:rPr>
              <w:br/>
              <w:t>Водовоз вез воду из водопровода.</w:t>
            </w:r>
            <w:r w:rsidRPr="00F92003">
              <w:rPr>
                <w:sz w:val="40"/>
              </w:rPr>
              <w:br/>
              <w:t xml:space="preserve">У </w:t>
            </w:r>
            <w:proofErr w:type="gramStart"/>
            <w:r w:rsidRPr="00F92003">
              <w:rPr>
                <w:sz w:val="40"/>
              </w:rPr>
              <w:t>Фени</w:t>
            </w:r>
            <w:proofErr w:type="gramEnd"/>
            <w:r w:rsidRPr="00F92003">
              <w:rPr>
                <w:sz w:val="40"/>
              </w:rPr>
              <w:t xml:space="preserve"> фуфайка, у Фаи туфли.</w:t>
            </w:r>
            <w:r w:rsidRPr="00F92003">
              <w:rPr>
                <w:sz w:val="40"/>
              </w:rPr>
              <w:br/>
              <w:t xml:space="preserve">На </w:t>
            </w:r>
            <w:proofErr w:type="gramStart"/>
            <w:r w:rsidRPr="00F92003">
              <w:rPr>
                <w:sz w:val="40"/>
              </w:rPr>
              <w:t>семеро саней</w:t>
            </w:r>
            <w:proofErr w:type="gramEnd"/>
            <w:r w:rsidRPr="00F92003">
              <w:rPr>
                <w:sz w:val="40"/>
              </w:rPr>
              <w:t xml:space="preserve"> по семеро в сани уселись сами.</w:t>
            </w:r>
            <w:r w:rsidRPr="00F92003">
              <w:rPr>
                <w:sz w:val="40"/>
              </w:rPr>
              <w:br/>
              <w:t xml:space="preserve">Мамаша </w:t>
            </w:r>
            <w:proofErr w:type="spellStart"/>
            <w:r w:rsidRPr="00F92003">
              <w:rPr>
                <w:sz w:val="40"/>
              </w:rPr>
              <w:t>Ромаше</w:t>
            </w:r>
            <w:proofErr w:type="spellEnd"/>
            <w:r w:rsidRPr="00F92003">
              <w:rPr>
                <w:sz w:val="40"/>
              </w:rPr>
              <w:t xml:space="preserve"> дала сыворотку из-под простокваши.</w:t>
            </w:r>
            <w:r w:rsidRPr="00F92003">
              <w:rPr>
                <w:sz w:val="40"/>
              </w:rPr>
              <w:br/>
              <w:t xml:space="preserve">Зажужжала пчела, </w:t>
            </w:r>
            <w:proofErr w:type="spellStart"/>
            <w:r w:rsidRPr="00F92003">
              <w:rPr>
                <w:sz w:val="40"/>
              </w:rPr>
              <w:t>дожужжалась</w:t>
            </w:r>
            <w:proofErr w:type="spellEnd"/>
            <w:r w:rsidRPr="00F92003">
              <w:rPr>
                <w:sz w:val="40"/>
              </w:rPr>
              <w:t xml:space="preserve"> паука.</w:t>
            </w:r>
            <w:r w:rsidRPr="00F92003">
              <w:rPr>
                <w:sz w:val="40"/>
              </w:rPr>
              <w:br/>
              <w:t xml:space="preserve">Чешуя у щучки, щетина у </w:t>
            </w:r>
            <w:proofErr w:type="spellStart"/>
            <w:r w:rsidRPr="00F92003">
              <w:rPr>
                <w:sz w:val="40"/>
              </w:rPr>
              <w:t>чушки</w:t>
            </w:r>
            <w:proofErr w:type="spellEnd"/>
            <w:r w:rsidRPr="00F92003">
              <w:rPr>
                <w:sz w:val="40"/>
              </w:rPr>
              <w:t>.</w:t>
            </w:r>
          </w:p>
        </w:tc>
      </w:tr>
    </w:tbl>
    <w:p w:rsidR="00F92003" w:rsidRDefault="00F92003" w:rsidP="00F92003"/>
    <w:sectPr w:rsidR="00F92003" w:rsidSect="001215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109"/>
    <w:multiLevelType w:val="hybridMultilevel"/>
    <w:tmpl w:val="61741510"/>
    <w:lvl w:ilvl="0" w:tplc="D6B6A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AE0"/>
    <w:rsid w:val="00121576"/>
    <w:rsid w:val="001A4343"/>
    <w:rsid w:val="001B7F2D"/>
    <w:rsid w:val="004300CB"/>
    <w:rsid w:val="00491652"/>
    <w:rsid w:val="00604C39"/>
    <w:rsid w:val="00671F37"/>
    <w:rsid w:val="00884AE0"/>
    <w:rsid w:val="00976948"/>
    <w:rsid w:val="009C7038"/>
    <w:rsid w:val="00A32ACC"/>
    <w:rsid w:val="00D03F42"/>
    <w:rsid w:val="00D3000A"/>
    <w:rsid w:val="00F9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A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3F42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table" w:styleId="a6">
    <w:name w:val="Table Grid"/>
    <w:basedOn w:val="a1"/>
    <w:uiPriority w:val="59"/>
    <w:rsid w:val="00F92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1B7F2D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1B7F2D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731">
          <w:marLeft w:val="0"/>
          <w:marRight w:val="0"/>
          <w:marTop w:val="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09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7986">
              <w:marLeft w:val="0"/>
              <w:marRight w:val="0"/>
              <w:marTop w:val="10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279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9632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259">
              <w:marLeft w:val="0"/>
              <w:marRight w:val="0"/>
              <w:marTop w:val="10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1199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910">
          <w:marLeft w:val="0"/>
          <w:marRight w:val="0"/>
          <w:marTop w:val="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13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053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97">
              <w:marLeft w:val="0"/>
              <w:marRight w:val="0"/>
              <w:marTop w:val="10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7439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432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7427">
              <w:marLeft w:val="0"/>
              <w:marRight w:val="0"/>
              <w:marTop w:val="10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0608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7</cp:revision>
  <dcterms:created xsi:type="dcterms:W3CDTF">2022-11-06T14:52:00Z</dcterms:created>
  <dcterms:modified xsi:type="dcterms:W3CDTF">2022-12-09T12:21:00Z</dcterms:modified>
</cp:coreProperties>
</file>