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559" w:rsidRPr="00494672" w:rsidRDefault="00533559" w:rsidP="00533559">
      <w:pPr>
        <w:pStyle w:val="a3"/>
        <w:ind w:firstLine="709"/>
        <w:jc w:val="center"/>
        <w:rPr>
          <w:rFonts w:ascii="Times New Roman" w:hAnsi="Times New Roman" w:cs="Times New Roman"/>
          <w:b/>
          <w:lang w:val="ru-RU"/>
        </w:rPr>
      </w:pPr>
      <w:bookmarkStart w:id="0" w:name="_page_5_0"/>
      <w:r w:rsidRPr="00494672">
        <w:rPr>
          <w:rFonts w:ascii="Times New Roman" w:hAnsi="Times New Roman" w:cs="Times New Roman"/>
          <w:b/>
          <w:lang w:val="ru-RU"/>
        </w:rPr>
        <w:t>Муниципальное казенное общеобразовательное учреждение</w:t>
      </w:r>
    </w:p>
    <w:p w:rsidR="00533559" w:rsidRPr="00494672" w:rsidRDefault="00533559" w:rsidP="00533559">
      <w:pPr>
        <w:pStyle w:val="a3"/>
        <w:ind w:firstLine="709"/>
        <w:jc w:val="center"/>
        <w:rPr>
          <w:rFonts w:ascii="Times New Roman" w:hAnsi="Times New Roman" w:cs="Times New Roman"/>
          <w:b/>
          <w:lang w:val="ru-RU"/>
        </w:rPr>
      </w:pPr>
      <w:r w:rsidRPr="00494672">
        <w:rPr>
          <w:rFonts w:ascii="Times New Roman" w:hAnsi="Times New Roman" w:cs="Times New Roman"/>
          <w:b/>
          <w:lang w:val="ru-RU"/>
        </w:rPr>
        <w:t>«Вандышевская средняя общеобразовательная школа»</w:t>
      </w:r>
    </w:p>
    <w:p w:rsidR="00533559" w:rsidRPr="00494672" w:rsidRDefault="00533559" w:rsidP="00533559">
      <w:pPr>
        <w:pStyle w:val="a3"/>
        <w:ind w:firstLine="709"/>
        <w:jc w:val="center"/>
        <w:rPr>
          <w:rFonts w:ascii="Times New Roman" w:hAnsi="Times New Roman" w:cs="Times New Roman"/>
          <w:b/>
          <w:lang w:val="ru-RU"/>
        </w:rPr>
      </w:pPr>
      <w:r w:rsidRPr="00494672">
        <w:rPr>
          <w:rFonts w:ascii="Times New Roman" w:hAnsi="Times New Roman" w:cs="Times New Roman"/>
          <w:b/>
          <w:lang w:val="ru-RU"/>
        </w:rPr>
        <w:t xml:space="preserve">456484: Челябинская область, </w:t>
      </w:r>
      <w:proofErr w:type="spellStart"/>
      <w:r w:rsidRPr="00494672">
        <w:rPr>
          <w:rFonts w:ascii="Times New Roman" w:hAnsi="Times New Roman" w:cs="Times New Roman"/>
          <w:b/>
          <w:lang w:val="ru-RU"/>
        </w:rPr>
        <w:t>Уйский</w:t>
      </w:r>
      <w:proofErr w:type="spellEnd"/>
      <w:r w:rsidRPr="00494672">
        <w:rPr>
          <w:rFonts w:ascii="Times New Roman" w:hAnsi="Times New Roman" w:cs="Times New Roman"/>
          <w:b/>
          <w:lang w:val="ru-RU"/>
        </w:rPr>
        <w:t xml:space="preserve"> район, </w:t>
      </w:r>
      <w:proofErr w:type="spellStart"/>
      <w:r w:rsidRPr="00494672">
        <w:rPr>
          <w:rFonts w:ascii="Times New Roman" w:hAnsi="Times New Roman" w:cs="Times New Roman"/>
          <w:b/>
          <w:lang w:val="ru-RU"/>
        </w:rPr>
        <w:t>д.Вандышевка</w:t>
      </w:r>
      <w:proofErr w:type="spellEnd"/>
      <w:r w:rsidRPr="00494672">
        <w:rPr>
          <w:rFonts w:ascii="Times New Roman" w:hAnsi="Times New Roman" w:cs="Times New Roman"/>
          <w:b/>
          <w:lang w:val="ru-RU"/>
        </w:rPr>
        <w:t>, ул. 40 лет Победы, дом 2.</w:t>
      </w:r>
    </w:p>
    <w:p w:rsidR="00533559" w:rsidRPr="00494672" w:rsidRDefault="00533559" w:rsidP="00533559">
      <w:pPr>
        <w:pStyle w:val="a3"/>
        <w:ind w:firstLine="709"/>
        <w:jc w:val="center"/>
        <w:rPr>
          <w:rFonts w:ascii="Times New Roman" w:hAnsi="Times New Roman" w:cs="Times New Roman"/>
          <w:b/>
        </w:rPr>
      </w:pPr>
      <w:r w:rsidRPr="00494672">
        <w:rPr>
          <w:rFonts w:ascii="Times New Roman" w:hAnsi="Times New Roman" w:cs="Times New Roman"/>
          <w:noProof/>
          <w:lang w:val="ru-RU" w:eastAsia="ru-RU"/>
        </w:rPr>
        <mc:AlternateContent>
          <mc:Choice Requires="wps">
            <w:drawing>
              <wp:anchor distT="4294967293" distB="4294967293" distL="114300" distR="114300" simplePos="0" relativeHeight="251659264" behindDoc="0" locked="0" layoutInCell="1" allowOverlap="1" wp14:anchorId="30852565" wp14:editId="7EF85ED7">
                <wp:simplePos x="0" y="0"/>
                <wp:positionH relativeFrom="column">
                  <wp:posOffset>-1069340</wp:posOffset>
                </wp:positionH>
                <wp:positionV relativeFrom="paragraph">
                  <wp:posOffset>201294</wp:posOffset>
                </wp:positionV>
                <wp:extent cx="7548880" cy="0"/>
                <wp:effectExtent l="0" t="0" r="3302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C2305" id="_x0000_t32" coordsize="21600,21600" o:spt="32" o:oned="t" path="m,l21600,21600e" filled="f">
                <v:path arrowok="t" fillok="f" o:connecttype="none"/>
                <o:lock v:ext="edit" shapetype="t"/>
              </v:shapetype>
              <v:shape id="Прямая со стрелкой 1" o:spid="_x0000_s1026" type="#_x0000_t32" style="position:absolute;margin-left:-84.2pt;margin-top:15.85pt;width:594.4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yZTQIAAFQEAAAOAAAAZHJzL2Uyb0RvYy54bWysVM2O0zAQviPxDlbubZqS7rZR0xVKWi4L&#10;VNrlAVzbaSwS27LdphVCWvYF9hF4BS4c+NE+Q/pGjN0fKFwQIgfHzsx8883M54yvNnWF1kwbLkUa&#10;RN1egJggknKxTIM3t7POMEDGYkFxJQVLgy0zwdXk6ZNxoxLWl6WsKNMIQIRJGpUGpbUqCUNDSlZj&#10;05WKCTAWUtfYwlEvQ6pxA+h1FfZ7vYuwkZoqLQkzBr7me2Mw8fhFwYh9XRSGWVSlAXCzftV+Xbg1&#10;nIxxstRYlZwcaOB/YFFjLiDpCSrHFqOV5n9A1ZxoaWRhu0TWoSwKTpivAaqJer9Vc1NixXwt0Byj&#10;Tm0y/w+WvFrPNeIUZhcggWsYUftxd7d7aL+3n3YPaPehfYRld7+7az+339qv7WP7BUWub40yCYRn&#10;Yq5d5WQjbtS1JG8NEjIrsVgyz/92qwDUR4RnIe5gFGRfNC8lBR+8stI3cVPo2kFCe9DGz2p7mhXb&#10;WETg4+UgHg6HMFJytIU4OQYqbewLJmvkNmlgrMZ8WdpMCgGKkDryafD62lgoBAKPAS6rkDNeVV4Y&#10;lUBNGowG/YEPMLLi1Bmdm9HLRVZptMZOWv5xXQGwMzctV4J6sJJhOj3sLebVfg/+lXB4UBjQOez2&#10;2nk36o2mw+kw7sT9i2kn7uV55/ksizsXs+hykD/LsyyP3jtqUZyUnFImHLujjqP473RyuFF7BZ6U&#10;fGpDeI7uSwSyx7cn7SfrhrmXxULS7Vy7brghg3S98+Gaubvx69l7/fwZTH4AAAD//wMAUEsDBBQA&#10;BgAIAAAAIQDIUdQQ3gAAAAsBAAAPAAAAZHJzL2Rvd25yZXYueG1sTI/BTsMwDIbvSLxDZCQuaEta&#10;YGyl7jQhceDINolr1pi2o3GqJl3Lnp5MHODo359+f87Xk23FiXrfOEZI5goEcelMwxXCfvc6W4Lw&#10;QbPRrWNC+CYP6+L6KteZcSO/02kbKhFL2GcaoQ6hy6T0ZU1W+7nriOPu0/VWhzj2lTS9HmO5bWWq&#10;1EJa3XC8UOuOXmoqv7aDRSA/PCZqs7LV/u083n2k5+PY7RBvb6bNM4hAU/iD4aIf1aGITgc3sPGi&#10;RZgli+VDZBHukycQF0KlKiaH30QWufz/Q/EDAAD//wMAUEsBAi0AFAAGAAgAAAAhALaDOJL+AAAA&#10;4QEAABMAAAAAAAAAAAAAAAAAAAAAAFtDb250ZW50X1R5cGVzXS54bWxQSwECLQAUAAYACAAAACEA&#10;OP0h/9YAAACUAQAACwAAAAAAAAAAAAAAAAAvAQAAX3JlbHMvLnJlbHNQSwECLQAUAAYACAAAACEA&#10;4o4MmU0CAABUBAAADgAAAAAAAAAAAAAAAAAuAgAAZHJzL2Uyb0RvYy54bWxQSwECLQAUAAYACAAA&#10;ACEAyFHUEN4AAAALAQAADwAAAAAAAAAAAAAAAACnBAAAZHJzL2Rvd25yZXYueG1sUEsFBgAAAAAE&#10;AAQA8wAAALIFAAAAAA==&#10;"/>
            </w:pict>
          </mc:Fallback>
        </mc:AlternateContent>
      </w:r>
      <w:proofErr w:type="gramStart"/>
      <w:r w:rsidRPr="00494672">
        <w:rPr>
          <w:rFonts w:ascii="Times New Roman" w:hAnsi="Times New Roman" w:cs="Times New Roman"/>
          <w:b/>
        </w:rPr>
        <w:t>mail</w:t>
      </w:r>
      <w:proofErr w:type="gramEnd"/>
      <w:r w:rsidRPr="00494672">
        <w:rPr>
          <w:rFonts w:ascii="Times New Roman" w:hAnsi="Times New Roman" w:cs="Times New Roman"/>
          <w:b/>
        </w:rPr>
        <w:t>: vand_school@mail.ru;тел:8(35165)53166</w:t>
      </w:r>
    </w:p>
    <w:p w:rsidR="00533559" w:rsidRPr="00494672" w:rsidRDefault="00533559" w:rsidP="00533559">
      <w:pPr>
        <w:ind w:firstLine="709"/>
        <w:jc w:val="center"/>
        <w:rPr>
          <w:rFonts w:ascii="Times New Roman" w:hAnsi="Times New Roman" w:cs="Times New Roman"/>
          <w:lang w:val="en-US"/>
        </w:rPr>
      </w:pPr>
    </w:p>
    <w:tbl>
      <w:tblPr>
        <w:tblW w:w="4710" w:type="dxa"/>
        <w:tblLook w:val="01E0" w:firstRow="1" w:lastRow="1" w:firstColumn="1" w:lastColumn="1" w:noHBand="0" w:noVBand="0"/>
      </w:tblPr>
      <w:tblGrid>
        <w:gridCol w:w="4710"/>
      </w:tblGrid>
      <w:tr w:rsidR="00533559" w:rsidRPr="008A49F1" w:rsidTr="005F064B">
        <w:tc>
          <w:tcPr>
            <w:tcW w:w="4710" w:type="dxa"/>
          </w:tcPr>
          <w:p w:rsidR="00533559" w:rsidRPr="00533559" w:rsidRDefault="00533559" w:rsidP="00533559">
            <w:pPr>
              <w:ind w:firstLine="709"/>
              <w:jc w:val="center"/>
              <w:rPr>
                <w:rFonts w:ascii="Times New Roman" w:eastAsia="Times New Roman" w:hAnsi="Times New Roman" w:cs="Times New Roman"/>
                <w:b/>
                <w:color w:val="000000"/>
                <w:sz w:val="28"/>
                <w:szCs w:val="28"/>
                <w:lang w:val="en-US"/>
              </w:rPr>
            </w:pPr>
          </w:p>
        </w:tc>
      </w:tr>
    </w:tbl>
    <w:p w:rsidR="00533559" w:rsidRPr="00533559" w:rsidRDefault="00533559" w:rsidP="00533559">
      <w:pPr>
        <w:spacing w:line="360" w:lineRule="auto"/>
        <w:ind w:firstLine="709"/>
        <w:jc w:val="both"/>
        <w:rPr>
          <w:rFonts w:ascii="Times New Roman" w:hAnsi="Times New Roman" w:cs="Times New Roman"/>
          <w:sz w:val="28"/>
          <w:szCs w:val="28"/>
          <w:lang w:val="en-US"/>
        </w:rPr>
      </w:pPr>
    </w:p>
    <w:p w:rsidR="00533559" w:rsidRPr="00533559" w:rsidRDefault="00533559" w:rsidP="00533559">
      <w:pPr>
        <w:spacing w:line="360" w:lineRule="auto"/>
        <w:ind w:firstLine="709"/>
        <w:jc w:val="both"/>
        <w:rPr>
          <w:rFonts w:ascii="Times New Roman" w:hAnsi="Times New Roman" w:cs="Times New Roman"/>
          <w:sz w:val="28"/>
          <w:szCs w:val="28"/>
          <w:lang w:val="en-US"/>
        </w:rPr>
      </w:pPr>
    </w:p>
    <w:p w:rsidR="00533559" w:rsidRPr="00533559" w:rsidRDefault="00533559" w:rsidP="00533559">
      <w:pPr>
        <w:spacing w:line="360" w:lineRule="auto"/>
        <w:ind w:firstLine="709"/>
        <w:jc w:val="both"/>
        <w:rPr>
          <w:rFonts w:ascii="Times New Roman" w:hAnsi="Times New Roman" w:cs="Times New Roman"/>
          <w:sz w:val="28"/>
          <w:szCs w:val="28"/>
          <w:lang w:val="en-US"/>
        </w:rPr>
      </w:pPr>
    </w:p>
    <w:p w:rsidR="00533559" w:rsidRPr="00533559" w:rsidRDefault="00533559" w:rsidP="00533559">
      <w:pPr>
        <w:spacing w:line="360" w:lineRule="auto"/>
        <w:ind w:firstLine="709"/>
        <w:jc w:val="both"/>
        <w:rPr>
          <w:rFonts w:ascii="Times New Roman" w:hAnsi="Times New Roman" w:cs="Times New Roman"/>
          <w:sz w:val="28"/>
          <w:szCs w:val="28"/>
          <w:lang w:val="en-US"/>
        </w:rPr>
      </w:pPr>
    </w:p>
    <w:p w:rsidR="00533559" w:rsidRPr="00533559" w:rsidRDefault="00533559" w:rsidP="00533559">
      <w:pPr>
        <w:spacing w:line="360" w:lineRule="auto"/>
        <w:ind w:firstLine="709"/>
        <w:jc w:val="both"/>
        <w:rPr>
          <w:rFonts w:ascii="Times New Roman" w:hAnsi="Times New Roman" w:cs="Times New Roman"/>
          <w:sz w:val="28"/>
          <w:szCs w:val="28"/>
          <w:lang w:val="en-US"/>
        </w:rPr>
      </w:pPr>
    </w:p>
    <w:p w:rsidR="00533559" w:rsidRPr="0083018D" w:rsidRDefault="00533559" w:rsidP="00533559">
      <w:pPr>
        <w:spacing w:line="360" w:lineRule="auto"/>
        <w:ind w:firstLine="709"/>
        <w:jc w:val="both"/>
        <w:rPr>
          <w:rFonts w:ascii="Times New Roman" w:hAnsi="Times New Roman" w:cs="Times New Roman"/>
          <w:sz w:val="32"/>
          <w:szCs w:val="32"/>
          <w:lang w:val="en-US"/>
        </w:rPr>
      </w:pPr>
    </w:p>
    <w:p w:rsidR="00533559" w:rsidRPr="0083018D" w:rsidRDefault="00533559" w:rsidP="00533559">
      <w:pPr>
        <w:spacing w:line="360" w:lineRule="auto"/>
        <w:ind w:firstLine="709"/>
        <w:jc w:val="center"/>
        <w:rPr>
          <w:rFonts w:ascii="Times New Roman" w:hAnsi="Times New Roman" w:cs="Times New Roman"/>
          <w:sz w:val="32"/>
          <w:szCs w:val="32"/>
        </w:rPr>
      </w:pPr>
      <w:r w:rsidRPr="0083018D">
        <w:rPr>
          <w:rFonts w:ascii="Times New Roman" w:hAnsi="Times New Roman" w:cs="Times New Roman"/>
          <w:sz w:val="32"/>
          <w:szCs w:val="32"/>
        </w:rPr>
        <w:t>Обобщение методического опыта по теме:</w:t>
      </w:r>
      <w:r w:rsidR="008A49F1">
        <w:rPr>
          <w:rFonts w:ascii="Times New Roman" w:hAnsi="Times New Roman" w:cs="Times New Roman"/>
          <w:sz w:val="32"/>
          <w:szCs w:val="32"/>
        </w:rPr>
        <w:t xml:space="preserve"> </w:t>
      </w:r>
      <w:r w:rsidRPr="0083018D">
        <w:rPr>
          <w:rFonts w:ascii="Times New Roman" w:hAnsi="Times New Roman" w:cs="Times New Roman"/>
          <w:sz w:val="32"/>
          <w:szCs w:val="32"/>
        </w:rPr>
        <w:t>«</w:t>
      </w:r>
      <w:r w:rsidR="00494672" w:rsidRPr="0083018D">
        <w:rPr>
          <w:rFonts w:ascii="Times New Roman" w:hAnsi="Times New Roman" w:cs="Times New Roman"/>
          <w:sz w:val="32"/>
          <w:szCs w:val="32"/>
        </w:rPr>
        <w:t>Особенности фо</w:t>
      </w:r>
      <w:r w:rsidRPr="0083018D">
        <w:rPr>
          <w:rFonts w:ascii="Times New Roman" w:hAnsi="Times New Roman" w:cs="Times New Roman"/>
          <w:sz w:val="32"/>
          <w:szCs w:val="32"/>
        </w:rPr>
        <w:t>рмировани</w:t>
      </w:r>
      <w:r w:rsidR="00494672" w:rsidRPr="0083018D">
        <w:rPr>
          <w:rFonts w:ascii="Times New Roman" w:hAnsi="Times New Roman" w:cs="Times New Roman"/>
          <w:sz w:val="32"/>
          <w:szCs w:val="32"/>
        </w:rPr>
        <w:t>я</w:t>
      </w:r>
      <w:r w:rsidRPr="0083018D">
        <w:rPr>
          <w:rFonts w:ascii="Times New Roman" w:hAnsi="Times New Roman" w:cs="Times New Roman"/>
          <w:sz w:val="32"/>
          <w:szCs w:val="32"/>
        </w:rPr>
        <w:t xml:space="preserve"> функциональной грамотности на уроках истории и обществознания»</w:t>
      </w:r>
    </w:p>
    <w:p w:rsidR="00533559" w:rsidRPr="0083018D" w:rsidRDefault="00533559" w:rsidP="00533559">
      <w:pPr>
        <w:spacing w:line="360" w:lineRule="auto"/>
        <w:ind w:firstLine="709"/>
        <w:jc w:val="center"/>
        <w:rPr>
          <w:rFonts w:ascii="Times New Roman" w:hAnsi="Times New Roman" w:cs="Times New Roman"/>
          <w:sz w:val="32"/>
          <w:szCs w:val="32"/>
        </w:rPr>
      </w:pPr>
    </w:p>
    <w:p w:rsidR="00533559" w:rsidRPr="00533559" w:rsidRDefault="00533559" w:rsidP="00533559">
      <w:pPr>
        <w:spacing w:line="360" w:lineRule="auto"/>
        <w:ind w:firstLine="709"/>
        <w:jc w:val="both"/>
        <w:rPr>
          <w:rFonts w:ascii="Times New Roman" w:hAnsi="Times New Roman" w:cs="Times New Roman"/>
          <w:sz w:val="28"/>
          <w:szCs w:val="28"/>
        </w:rPr>
      </w:pPr>
    </w:p>
    <w:p w:rsidR="00533559" w:rsidRPr="00533559" w:rsidRDefault="00533559" w:rsidP="00533559">
      <w:pPr>
        <w:spacing w:line="360" w:lineRule="auto"/>
        <w:ind w:firstLine="709"/>
        <w:jc w:val="both"/>
        <w:rPr>
          <w:rFonts w:ascii="Times New Roman" w:hAnsi="Times New Roman" w:cs="Times New Roman"/>
          <w:sz w:val="28"/>
          <w:szCs w:val="28"/>
        </w:rPr>
      </w:pPr>
    </w:p>
    <w:p w:rsidR="00533559" w:rsidRPr="00533559" w:rsidRDefault="00533559" w:rsidP="00533559">
      <w:pPr>
        <w:spacing w:line="360" w:lineRule="auto"/>
        <w:ind w:firstLine="709"/>
        <w:jc w:val="both"/>
        <w:rPr>
          <w:rFonts w:ascii="Times New Roman" w:hAnsi="Times New Roman" w:cs="Times New Roman"/>
          <w:sz w:val="28"/>
          <w:szCs w:val="28"/>
        </w:rPr>
      </w:pPr>
    </w:p>
    <w:p w:rsidR="00533559" w:rsidRPr="00533559" w:rsidRDefault="00533559" w:rsidP="00533559">
      <w:pPr>
        <w:spacing w:line="360" w:lineRule="auto"/>
        <w:ind w:firstLine="709"/>
        <w:jc w:val="both"/>
        <w:rPr>
          <w:rFonts w:ascii="Times New Roman" w:hAnsi="Times New Roman" w:cs="Times New Roman"/>
          <w:sz w:val="28"/>
          <w:szCs w:val="28"/>
        </w:rPr>
      </w:pPr>
    </w:p>
    <w:p w:rsidR="00533559" w:rsidRPr="00533559" w:rsidRDefault="00533559" w:rsidP="00533559">
      <w:pPr>
        <w:spacing w:line="360" w:lineRule="auto"/>
        <w:ind w:firstLine="709"/>
        <w:jc w:val="both"/>
        <w:rPr>
          <w:rFonts w:ascii="Times New Roman" w:hAnsi="Times New Roman" w:cs="Times New Roman"/>
          <w:sz w:val="28"/>
          <w:szCs w:val="28"/>
        </w:rPr>
      </w:pPr>
    </w:p>
    <w:p w:rsidR="00533559" w:rsidRPr="00533559" w:rsidRDefault="00533559" w:rsidP="00533559">
      <w:pPr>
        <w:spacing w:line="360" w:lineRule="auto"/>
        <w:ind w:firstLine="709"/>
        <w:jc w:val="both"/>
        <w:rPr>
          <w:rFonts w:ascii="Times New Roman" w:hAnsi="Times New Roman" w:cs="Times New Roman"/>
          <w:sz w:val="28"/>
          <w:szCs w:val="28"/>
        </w:rPr>
      </w:pPr>
    </w:p>
    <w:p w:rsidR="00533559" w:rsidRPr="00533559" w:rsidRDefault="00533559" w:rsidP="00533559">
      <w:pPr>
        <w:spacing w:line="360" w:lineRule="auto"/>
        <w:ind w:firstLine="709"/>
        <w:jc w:val="right"/>
        <w:rPr>
          <w:rFonts w:ascii="Times New Roman" w:hAnsi="Times New Roman" w:cs="Times New Roman"/>
          <w:sz w:val="28"/>
          <w:szCs w:val="28"/>
        </w:rPr>
      </w:pPr>
      <w:r w:rsidRPr="00533559">
        <w:rPr>
          <w:rFonts w:ascii="Times New Roman" w:hAnsi="Times New Roman" w:cs="Times New Roman"/>
          <w:sz w:val="28"/>
          <w:szCs w:val="28"/>
        </w:rPr>
        <w:t>Фомина Светлана Витальевна</w:t>
      </w:r>
    </w:p>
    <w:p w:rsidR="00F85A37" w:rsidRDefault="00533559" w:rsidP="00533559">
      <w:pPr>
        <w:spacing w:line="360" w:lineRule="auto"/>
        <w:ind w:firstLine="709"/>
        <w:jc w:val="right"/>
        <w:rPr>
          <w:rFonts w:ascii="Times New Roman" w:hAnsi="Times New Roman" w:cs="Times New Roman"/>
          <w:sz w:val="28"/>
          <w:szCs w:val="28"/>
        </w:rPr>
      </w:pPr>
      <w:r w:rsidRPr="00533559">
        <w:rPr>
          <w:rFonts w:ascii="Times New Roman" w:hAnsi="Times New Roman" w:cs="Times New Roman"/>
          <w:sz w:val="28"/>
          <w:szCs w:val="28"/>
        </w:rPr>
        <w:t>Учитель истории и обществознания</w:t>
      </w:r>
      <w:r w:rsidR="00F85A37">
        <w:rPr>
          <w:rFonts w:ascii="Times New Roman" w:hAnsi="Times New Roman" w:cs="Times New Roman"/>
          <w:sz w:val="28"/>
          <w:szCs w:val="28"/>
        </w:rPr>
        <w:t xml:space="preserve">, </w:t>
      </w:r>
    </w:p>
    <w:p w:rsidR="00533559" w:rsidRPr="00533559" w:rsidRDefault="00F85A37" w:rsidP="00533559">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высшая квалификационная категория</w:t>
      </w:r>
    </w:p>
    <w:p w:rsidR="00533559" w:rsidRPr="00533559" w:rsidRDefault="00533559" w:rsidP="00533559">
      <w:pPr>
        <w:spacing w:line="360" w:lineRule="auto"/>
        <w:ind w:firstLine="709"/>
        <w:jc w:val="right"/>
        <w:rPr>
          <w:rFonts w:ascii="Times New Roman" w:hAnsi="Times New Roman" w:cs="Times New Roman"/>
          <w:sz w:val="28"/>
          <w:szCs w:val="28"/>
        </w:rPr>
      </w:pPr>
      <w:r w:rsidRPr="00533559">
        <w:rPr>
          <w:rFonts w:ascii="Times New Roman" w:hAnsi="Times New Roman" w:cs="Times New Roman"/>
          <w:sz w:val="28"/>
          <w:szCs w:val="28"/>
        </w:rPr>
        <w:t>МКОУ «Вандышевская СОШ»</w:t>
      </w:r>
    </w:p>
    <w:p w:rsidR="00533559" w:rsidRPr="00533559" w:rsidRDefault="00533559" w:rsidP="00533559">
      <w:pPr>
        <w:spacing w:line="360" w:lineRule="auto"/>
        <w:ind w:firstLine="709"/>
        <w:jc w:val="both"/>
        <w:rPr>
          <w:rFonts w:ascii="Times New Roman" w:hAnsi="Times New Roman" w:cs="Times New Roman"/>
          <w:sz w:val="28"/>
          <w:szCs w:val="28"/>
        </w:rPr>
      </w:pPr>
    </w:p>
    <w:p w:rsidR="00533559" w:rsidRPr="00533559" w:rsidRDefault="00533559" w:rsidP="00533559">
      <w:pPr>
        <w:spacing w:line="360" w:lineRule="auto"/>
        <w:ind w:firstLine="709"/>
        <w:jc w:val="both"/>
        <w:rPr>
          <w:rFonts w:ascii="Times New Roman" w:hAnsi="Times New Roman" w:cs="Times New Roman"/>
          <w:sz w:val="28"/>
          <w:szCs w:val="28"/>
        </w:rPr>
      </w:pPr>
    </w:p>
    <w:p w:rsidR="00533559" w:rsidRPr="00533559" w:rsidRDefault="00533559" w:rsidP="00533559">
      <w:pPr>
        <w:spacing w:line="360" w:lineRule="auto"/>
        <w:ind w:firstLine="709"/>
        <w:jc w:val="both"/>
        <w:rPr>
          <w:rFonts w:ascii="Times New Roman" w:hAnsi="Times New Roman" w:cs="Times New Roman"/>
          <w:sz w:val="28"/>
          <w:szCs w:val="28"/>
        </w:rPr>
      </w:pPr>
    </w:p>
    <w:p w:rsidR="00533559" w:rsidRPr="00533559" w:rsidRDefault="00F85A37" w:rsidP="00F85A37">
      <w:pPr>
        <w:spacing w:line="36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Вандышевка</w:t>
      </w:r>
      <w:proofErr w:type="spellEnd"/>
      <w:r>
        <w:rPr>
          <w:rFonts w:ascii="Times New Roman" w:hAnsi="Times New Roman" w:cs="Times New Roman"/>
          <w:sz w:val="28"/>
          <w:szCs w:val="28"/>
        </w:rPr>
        <w:t xml:space="preserve"> 2023 г.</w:t>
      </w:r>
    </w:p>
    <w:p w:rsidR="00533559" w:rsidRPr="00533559" w:rsidRDefault="00533559" w:rsidP="00533559">
      <w:pPr>
        <w:spacing w:line="360" w:lineRule="auto"/>
        <w:ind w:firstLine="709"/>
        <w:jc w:val="both"/>
        <w:rPr>
          <w:rFonts w:ascii="Times New Roman" w:hAnsi="Times New Roman" w:cs="Times New Roman"/>
          <w:sz w:val="28"/>
          <w:szCs w:val="28"/>
        </w:rPr>
      </w:pPr>
      <w:bookmarkStart w:id="1" w:name="_page_6_0"/>
      <w:bookmarkEnd w:id="0"/>
    </w:p>
    <w:p w:rsidR="00533559" w:rsidRPr="00533559" w:rsidRDefault="00533559" w:rsidP="00533559">
      <w:pPr>
        <w:spacing w:line="360" w:lineRule="auto"/>
        <w:ind w:firstLine="709"/>
        <w:jc w:val="both"/>
        <w:rPr>
          <w:rFonts w:ascii="Times New Roman" w:hAnsi="Times New Roman" w:cs="Times New Roman"/>
          <w:sz w:val="28"/>
          <w:szCs w:val="28"/>
        </w:rPr>
      </w:pPr>
    </w:p>
    <w:p w:rsidR="0083018D" w:rsidRPr="0083018D" w:rsidRDefault="0083018D" w:rsidP="00533559">
      <w:pPr>
        <w:spacing w:line="360" w:lineRule="auto"/>
        <w:ind w:firstLine="709"/>
        <w:jc w:val="both"/>
        <w:rPr>
          <w:rFonts w:ascii="Times New Roman" w:hAnsi="Times New Roman" w:cs="Times New Roman"/>
          <w:b/>
          <w:sz w:val="28"/>
          <w:szCs w:val="28"/>
        </w:rPr>
      </w:pPr>
      <w:r w:rsidRPr="0083018D">
        <w:rPr>
          <w:rFonts w:ascii="Times New Roman" w:hAnsi="Times New Roman" w:cs="Times New Roman"/>
          <w:b/>
          <w:sz w:val="28"/>
          <w:szCs w:val="28"/>
        </w:rPr>
        <w:lastRenderedPageBreak/>
        <w:t>Актуальность</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Формирование и развитие функциональной грамотности учащихся является приоритетной задачей. Перед школой и учителем стоит цель: подготовить мобильную личность, способную при необходимости быстро менять профессию, осваивать новые социальные роли и функции, быть конкурентоспособным. Сегодня общество и экономика делают запрос на таких специалистов, которые хотят и могут осваивать новые знания, применять их к новым обстоятельствам и решать возникающие проблемы, то есть существует запрос на функционально грамотных специалистов. Направлениями функциональной грамотности являются: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Читательская грамотность;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Математическая грамотность;</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 Естественнонаучная грамотность;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Финансовая грамотность;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Глобальные компетенции;</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 Креативное мышление.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Читательская грамотность – это способность человека понимать и использовать тексты, размышлять о них и заниматься чтением для того, чтобы достигать своих целей. Ученик должен научиться находить, извлекать нужную информацию, интерпретировать и интегрировать ее, осмысливать и оценивать содержание текста, использовать полученную информацию.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Математическая грамотность является вторым по значимости компонентом функциональной грамотности. Она предполагает способность использовать математику, чтобы помочь решить реальные проблемы, включает также способность понимать «язык» математики. Естественнонаучная грамотность – способность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Финансовая грамотность – это совокупность знаний, навыков, умений и </w:t>
      </w:r>
      <w:r w:rsidRPr="00533559">
        <w:rPr>
          <w:rFonts w:ascii="Times New Roman" w:hAnsi="Times New Roman" w:cs="Times New Roman"/>
          <w:sz w:val="28"/>
          <w:szCs w:val="28"/>
        </w:rPr>
        <w:lastRenderedPageBreak/>
        <w:t xml:space="preserve">установок в финансовой сфере, а также личностных социально-педагогических характеристик, </w:t>
      </w:r>
      <w:proofErr w:type="spellStart"/>
      <w:r w:rsidRPr="00533559">
        <w:rPr>
          <w:rFonts w:ascii="Times New Roman" w:hAnsi="Times New Roman" w:cs="Times New Roman"/>
          <w:sz w:val="28"/>
          <w:szCs w:val="28"/>
        </w:rPr>
        <w:t>сформированность</w:t>
      </w:r>
      <w:proofErr w:type="spellEnd"/>
      <w:r w:rsidRPr="00533559">
        <w:rPr>
          <w:rFonts w:ascii="Times New Roman" w:hAnsi="Times New Roman" w:cs="Times New Roman"/>
          <w:sz w:val="28"/>
          <w:szCs w:val="28"/>
        </w:rPr>
        <w:t xml:space="preserve"> которых определяет способность и готовность человека продуктивно выполнять различные социально-экономические роли: домохозяина, инвестора, заемщика, налогоплательщика и т.д.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Глобальные компетенции – это способность критически рассматривать с различных точек зрения проблемы глобального характера и межкультурного взаимодействия; осознавать, как культурные, религиозные, политические и иные различия могут оказывать влияние на восприятие, суждения и взгляды людей; вступать в открытое, уважительное и эффективное взаимодействие с другими людьми на основе разделяемого всеми уважения к человеческому достоинству.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Креативное мышление – умение человека использовать свое воображение для выработки и совершенствования идей, формирования нового знания, решения задач, с которыми он не сталкивался раньше. Поскольку формирование функциональной грамотности занимает одну из главных ниш педагогической деятельности, его реализация проходит в рамках самых разных учебных дисциплин. Значимое место среди прочих предметов занимают дисциплины гуманитарного цикла, в том числе история. </w:t>
      </w:r>
    </w:p>
    <w:p w:rsidR="0083018D" w:rsidRPr="00533559" w:rsidRDefault="0083018D" w:rsidP="0083018D">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С точки зрения учителей, уроки истории и обществознания можно преподавать так, чтобы ученики не просто запоминали материал, а учились работать с документами, анализировать источники, искать информацию, то есть формировать практические навыки. Конечно, для этого нужно подготовить довольно большое количество разных заданий, тщательно проработать сценарий урока. По словам практикующих педагогов, на полную подготовку таких уроков уходит несколько дней. Проблема, с которой сталкиваются учителя, заключается в том, что отдельные занятия малоэффективны, в этом отношении необходимо переработать весь урок, а это уже огромная задача. Также претензии могут быть предъявлены академическим ученым. Ведь во многом под их давлением программа </w:t>
      </w:r>
      <w:r w:rsidRPr="00533559">
        <w:rPr>
          <w:rFonts w:ascii="Times New Roman" w:hAnsi="Times New Roman" w:cs="Times New Roman"/>
          <w:sz w:val="28"/>
          <w:szCs w:val="28"/>
        </w:rPr>
        <w:lastRenderedPageBreak/>
        <w:t>настолько насыщается, что остается время только на чистое освоение фактов без возможности их обсуждения или соотнесения с жизненными ситуациями.</w:t>
      </w:r>
    </w:p>
    <w:p w:rsidR="0083018D" w:rsidRPr="00533559" w:rsidRDefault="0083018D" w:rsidP="0083018D">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Функциональная грамотность понимается как результат усвоения учениками системы основных навыков предмета, которые позволяют эффективно применять полученные знания в практической ситуации, умение устанавливать отношения с внешней средой, а также адаптироваться и функционировать в ней. В отличие от простого представления о грамотности как способности человека читать, составлять простые короткие тексты и выполнять основные математические действия, функциональная грамотность представляет собой базовый уровень знаний, навыков и компетенций, который определяет</w:t>
      </w:r>
      <w:r w:rsidRPr="00533559">
        <w:rPr>
          <w:rFonts w:ascii="Times New Roman" w:hAnsi="Times New Roman" w:cs="Times New Roman"/>
          <w:sz w:val="28"/>
          <w:szCs w:val="28"/>
        </w:rPr>
        <w:tab/>
        <w:t>нормальную жизнедеятельность человека при взаимодействии с четырьмя основными социальными сферами (экономическая, социальная, политическая и духовная).</w:t>
      </w:r>
    </w:p>
    <w:p w:rsidR="0083018D" w:rsidRDefault="0083018D" w:rsidP="0083018D">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Поскольку формирование функциональной грамотности занимает одну из основных позиций педагогической деятельности, ее применение происходит в контексте различных учебных дисциплин. Важное место среди других тем занимают гуманитарные дисциплины, в том числе история и обществознание. Но одна из главных проблем истории как учебного предмета состоит в том, что он имеет наименьшую практическую направленность. В истории невозможно, как, например, в математике, связать знания или навыки с повседневной жизнью, или провести эксперимент как в химии или физике. При этом ученикам сложно объяснить, зачем нужно учить исторические особенности (например, огораживание в Англии), почему нужно знать даты. Ученику, серьезно относящемуся к информатике, физике, биологии, математике или, наоборот, ничему не интересующемуся, история иногда кажется легким и ненужным предметом, в котором нет ничего, кроме хронологии событий. Поэтому на уроке нужна сильная мотивация, которая увлечет, заинтересует, шокирует. Наиболее эффективным при этом становится использование </w:t>
      </w:r>
      <w:proofErr w:type="spellStart"/>
      <w:r w:rsidRPr="00533559">
        <w:rPr>
          <w:rFonts w:ascii="Times New Roman" w:hAnsi="Times New Roman" w:cs="Times New Roman"/>
          <w:sz w:val="28"/>
          <w:szCs w:val="28"/>
        </w:rPr>
        <w:t>межпредметных</w:t>
      </w:r>
      <w:proofErr w:type="spellEnd"/>
      <w:r w:rsidRPr="00533559">
        <w:rPr>
          <w:rFonts w:ascii="Times New Roman" w:hAnsi="Times New Roman" w:cs="Times New Roman"/>
          <w:sz w:val="28"/>
          <w:szCs w:val="28"/>
        </w:rPr>
        <w:t xml:space="preserve"> связей. Сочетание сведений по истории, географии,</w:t>
      </w:r>
      <w:r w:rsidRPr="00533559">
        <w:rPr>
          <w:rFonts w:ascii="Times New Roman" w:hAnsi="Times New Roman" w:cs="Times New Roman"/>
          <w:sz w:val="28"/>
          <w:szCs w:val="28"/>
        </w:rPr>
        <w:tab/>
      </w:r>
      <w:r>
        <w:rPr>
          <w:rFonts w:ascii="Times New Roman" w:hAnsi="Times New Roman" w:cs="Times New Roman"/>
          <w:sz w:val="28"/>
          <w:szCs w:val="28"/>
        </w:rPr>
        <w:t>обществознанию,</w:t>
      </w:r>
      <w:r>
        <w:rPr>
          <w:rFonts w:ascii="Times New Roman" w:hAnsi="Times New Roman" w:cs="Times New Roman"/>
          <w:sz w:val="28"/>
          <w:szCs w:val="28"/>
        </w:rPr>
        <w:tab/>
        <w:t>литературе</w:t>
      </w:r>
      <w:r>
        <w:rPr>
          <w:rFonts w:ascii="Times New Roman" w:hAnsi="Times New Roman" w:cs="Times New Roman"/>
          <w:sz w:val="28"/>
          <w:szCs w:val="28"/>
        </w:rPr>
        <w:tab/>
        <w:t xml:space="preserve">дает </w:t>
      </w:r>
      <w:r w:rsidRPr="00533559">
        <w:rPr>
          <w:rFonts w:ascii="Times New Roman" w:hAnsi="Times New Roman" w:cs="Times New Roman"/>
          <w:sz w:val="28"/>
          <w:szCs w:val="28"/>
        </w:rPr>
        <w:t xml:space="preserve">возможность </w:t>
      </w:r>
      <w:r w:rsidRPr="00533559">
        <w:rPr>
          <w:rFonts w:ascii="Times New Roman" w:hAnsi="Times New Roman" w:cs="Times New Roman"/>
          <w:sz w:val="28"/>
          <w:szCs w:val="28"/>
        </w:rPr>
        <w:lastRenderedPageBreak/>
        <w:t>рассматривать то или иное историческое событие с разных позиций, а также позволяет задействовать личностный фактор.</w:t>
      </w:r>
    </w:p>
    <w:p w:rsidR="0083018D" w:rsidRDefault="0083018D" w:rsidP="00533559">
      <w:pPr>
        <w:spacing w:line="360" w:lineRule="auto"/>
        <w:ind w:firstLine="709"/>
        <w:jc w:val="both"/>
        <w:rPr>
          <w:rFonts w:ascii="Times New Roman" w:hAnsi="Times New Roman" w:cs="Times New Roman"/>
          <w:b/>
          <w:sz w:val="28"/>
          <w:szCs w:val="28"/>
        </w:rPr>
      </w:pPr>
    </w:p>
    <w:p w:rsidR="0083018D" w:rsidRPr="0083018D" w:rsidRDefault="0083018D" w:rsidP="00533559">
      <w:pPr>
        <w:spacing w:line="360" w:lineRule="auto"/>
        <w:ind w:firstLine="709"/>
        <w:jc w:val="both"/>
        <w:rPr>
          <w:rFonts w:ascii="Times New Roman" w:hAnsi="Times New Roman" w:cs="Times New Roman"/>
          <w:b/>
          <w:sz w:val="28"/>
          <w:szCs w:val="28"/>
        </w:rPr>
      </w:pPr>
      <w:r w:rsidRPr="0083018D">
        <w:rPr>
          <w:rFonts w:ascii="Times New Roman" w:hAnsi="Times New Roman" w:cs="Times New Roman"/>
          <w:b/>
          <w:sz w:val="28"/>
          <w:szCs w:val="28"/>
        </w:rPr>
        <w:t>Составляющие овладения функциональной грамотностью на уроках истории и обществознания.</w:t>
      </w:r>
    </w:p>
    <w:p w:rsidR="00533559" w:rsidRDefault="0083018D"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w:t>
      </w:r>
      <w:r w:rsidR="00533559" w:rsidRPr="00533559">
        <w:rPr>
          <w:rFonts w:ascii="Times New Roman" w:hAnsi="Times New Roman" w:cs="Times New Roman"/>
          <w:sz w:val="28"/>
          <w:szCs w:val="28"/>
        </w:rPr>
        <w:t>Овладение функциональной грамотностью на уроках истории</w:t>
      </w:r>
      <w:r>
        <w:rPr>
          <w:rFonts w:ascii="Times New Roman" w:hAnsi="Times New Roman" w:cs="Times New Roman"/>
          <w:sz w:val="28"/>
          <w:szCs w:val="28"/>
        </w:rPr>
        <w:t xml:space="preserve"> и обществознания</w:t>
      </w:r>
      <w:r w:rsidR="00533559" w:rsidRPr="00533559">
        <w:rPr>
          <w:rFonts w:ascii="Times New Roman" w:hAnsi="Times New Roman" w:cs="Times New Roman"/>
          <w:sz w:val="28"/>
          <w:szCs w:val="28"/>
        </w:rPr>
        <w:t xml:space="preserve"> складывается из нескольких составляющих: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Создание атмосферы сотрудничества на уроках;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Использование приемов развития критического мышления в работе со школьниками;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Применение таких форм организации деятельности учащихся, как работа в парах, групповая работа;</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 Использование диалогового обучения, </w:t>
      </w:r>
      <w:proofErr w:type="spellStart"/>
      <w:r w:rsidRPr="00533559">
        <w:rPr>
          <w:rFonts w:ascii="Times New Roman" w:hAnsi="Times New Roman" w:cs="Times New Roman"/>
          <w:sz w:val="28"/>
          <w:szCs w:val="28"/>
        </w:rPr>
        <w:t>взаимообучения</w:t>
      </w:r>
      <w:proofErr w:type="spellEnd"/>
      <w:r w:rsidRPr="00533559">
        <w:rPr>
          <w:rFonts w:ascii="Times New Roman" w:hAnsi="Times New Roman" w:cs="Times New Roman"/>
          <w:sz w:val="28"/>
          <w:szCs w:val="28"/>
        </w:rPr>
        <w:t xml:space="preserve"> как одного из эффективных способов обучения учащихся;</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 Использование </w:t>
      </w:r>
      <w:proofErr w:type="spellStart"/>
      <w:r w:rsidRPr="00533559">
        <w:rPr>
          <w:rFonts w:ascii="Times New Roman" w:hAnsi="Times New Roman" w:cs="Times New Roman"/>
          <w:sz w:val="28"/>
          <w:szCs w:val="28"/>
        </w:rPr>
        <w:t>самооценивание</w:t>
      </w:r>
      <w:proofErr w:type="spellEnd"/>
      <w:r w:rsidRPr="00533559">
        <w:rPr>
          <w:rFonts w:ascii="Times New Roman" w:hAnsi="Times New Roman" w:cs="Times New Roman"/>
          <w:sz w:val="28"/>
          <w:szCs w:val="28"/>
        </w:rPr>
        <w:t xml:space="preserve"> и </w:t>
      </w:r>
      <w:proofErr w:type="spellStart"/>
      <w:r w:rsidRPr="00533559">
        <w:rPr>
          <w:rFonts w:ascii="Times New Roman" w:hAnsi="Times New Roman" w:cs="Times New Roman"/>
          <w:sz w:val="28"/>
          <w:szCs w:val="28"/>
        </w:rPr>
        <w:t>взаимооценивания</w:t>
      </w:r>
      <w:proofErr w:type="spellEnd"/>
      <w:r w:rsidRPr="00533559">
        <w:rPr>
          <w:rFonts w:ascii="Times New Roman" w:hAnsi="Times New Roman" w:cs="Times New Roman"/>
          <w:sz w:val="28"/>
          <w:szCs w:val="28"/>
        </w:rPr>
        <w:t>;</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 Создание на уроках условий для развития одаренных и талантливых детей;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Организация поддержки учащимся с низкими учебными способностями.</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Для успешного формирования функциональной грамотности учащихся на уроках истории, необходимо прорабатывать такие виды грамотностей как: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Компьютерная грамотность: искать информацию в сети Интернет; пользоваться электронной почтой; создавать и распечатывать тексты; работать с электронными таблицами; использовать графические редакторы. – Информационная: находить и отбирать необходимую информацию из книг, справочников, энциклопедий и др. печатных текстов; читать чертежи, схемы, графики; использовать информацию из СМИ; пользоваться алфавитным и систематическим каталогом библиотеки; анализировать числовую информацию. </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lastRenderedPageBreak/>
        <w:t>– Коммуникативная: 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 Грамотность при решении бытовых проблем: использовать различные технические бытовые устройства, пользуясь инструкциями; ориентироваться в незнакомом городе, пользуясь справочником, картой, выбирать продукты, товары и услуги (в магазинах, в разных сервисных службах); планировать денежные расходы, исходя из бюджета семьи и т.п.</w:t>
      </w:r>
    </w:p>
    <w:p w:rsid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 Правовая и общественно-политическая грамотность: отстаивать свои права и интересы; объяснять различия в функциях и полномочиях Президента и Правительства; объяснять различия между уголовным, административным и дисциплинарным нарушением; анализировать и сравнивать предвыборные программы разных кандидатов и партий.</w:t>
      </w:r>
    </w:p>
    <w:p w:rsidR="00EC5E02" w:rsidRPr="00EC5E02" w:rsidRDefault="00EC5E02" w:rsidP="00EC5E02">
      <w:pPr>
        <w:widowControl w:val="0"/>
        <w:spacing w:line="360" w:lineRule="auto"/>
        <w:ind w:right="90" w:firstLine="706"/>
        <w:rPr>
          <w:color w:val="000000"/>
          <w:sz w:val="28"/>
          <w:szCs w:val="28"/>
        </w:rPr>
      </w:pPr>
      <w:r w:rsidRPr="00EC5E02">
        <w:rPr>
          <w:rFonts w:ascii="IEXBQ+PTAstraSerif" w:eastAsia="IEXBQ+PTAstraSerif" w:hAnsi="IEXBQ+PTAstraSerif" w:cs="IEXBQ+PTAstraSerif"/>
          <w:color w:val="000000"/>
          <w:sz w:val="28"/>
          <w:szCs w:val="28"/>
        </w:rPr>
        <w:t>Учитель может использовать следующие средства формирования функциональной грамотности на уроках истории:</w:t>
      </w:r>
    </w:p>
    <w:p w:rsidR="00EC5E02" w:rsidRPr="00EC5E02" w:rsidRDefault="00EC5E02" w:rsidP="00EC5E02">
      <w:pPr>
        <w:widowControl w:val="0"/>
        <w:spacing w:before="7" w:line="360" w:lineRule="auto"/>
        <w:ind w:right="134" w:firstLine="569"/>
        <w:jc w:val="both"/>
        <w:rPr>
          <w:color w:val="000000"/>
          <w:sz w:val="28"/>
          <w:szCs w:val="28"/>
        </w:rPr>
      </w:pPr>
      <w:r w:rsidRPr="00EC5E02">
        <w:rPr>
          <w:rFonts w:ascii="NDEVT+PTAstraSans" w:eastAsia="NDEVT+PTAstraSans" w:hAnsi="NDEVT+PTAstraSans" w:cs="NDEVT+PTAstraSans"/>
          <w:color w:val="000000"/>
          <w:sz w:val="28"/>
          <w:szCs w:val="28"/>
        </w:rPr>
        <w:t>–</w:t>
      </w:r>
      <w:r w:rsidRPr="00EC5E02">
        <w:rPr>
          <w:rFonts w:ascii="IEXBQ+PTAstraSerif" w:eastAsia="IEXBQ+PTAstraSerif" w:hAnsi="IEXBQ+PTAstraSerif" w:cs="IEXBQ+PTAstraSerif"/>
          <w:color w:val="000000"/>
          <w:sz w:val="28"/>
          <w:szCs w:val="28"/>
        </w:rPr>
        <w:t>функциональное чтение – это чтение с целью поиска информации для решения конкретной задачи или выполнения определенного задания. При функциональном чтении применяются приемы просмотрового чтения (сканирования) и аналитического чтения (выделение ключевых слов, подбор цитат, составление схем, графиков, таблиц);</w:t>
      </w:r>
    </w:p>
    <w:p w:rsidR="00EC5E02" w:rsidRPr="00EC5E02" w:rsidRDefault="00EC5E02" w:rsidP="00EC5E02">
      <w:pPr>
        <w:widowControl w:val="0"/>
        <w:spacing w:line="360" w:lineRule="auto"/>
        <w:ind w:right="121" w:firstLine="569"/>
        <w:jc w:val="both"/>
        <w:rPr>
          <w:color w:val="000000"/>
          <w:sz w:val="28"/>
          <w:szCs w:val="28"/>
        </w:rPr>
      </w:pPr>
      <w:r w:rsidRPr="00EC5E02">
        <w:rPr>
          <w:rFonts w:ascii="NDEVT+PTAstraSans" w:eastAsia="NDEVT+PTAstraSans" w:hAnsi="NDEVT+PTAstraSans" w:cs="NDEVT+PTAstraSans"/>
          <w:color w:val="000000"/>
          <w:sz w:val="28"/>
          <w:szCs w:val="28"/>
        </w:rPr>
        <w:t>–</w:t>
      </w:r>
      <w:r w:rsidRPr="00EC5E02">
        <w:rPr>
          <w:rFonts w:ascii="IEXBQ+PTAstraSerif" w:eastAsia="IEXBQ+PTAstraSerif" w:hAnsi="IEXBQ+PTAstraSerif" w:cs="IEXBQ+PTAstraSerif"/>
          <w:color w:val="000000"/>
          <w:sz w:val="28"/>
          <w:szCs w:val="28"/>
        </w:rPr>
        <w:t>пересказы (мифов, биографий, рассказов и т.д.) – предоставление учащемуся возможности, монологически грамотно изъясняя свои мысли, «примерить на себя» те или иные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w:t>
      </w:r>
    </w:p>
    <w:p w:rsidR="00EC5E02" w:rsidRPr="00EC5E02" w:rsidRDefault="00EC5E02" w:rsidP="00EC5E02">
      <w:pPr>
        <w:widowControl w:val="0"/>
        <w:spacing w:before="4" w:line="360" w:lineRule="auto"/>
        <w:ind w:right="118" w:firstLine="569"/>
        <w:jc w:val="both"/>
        <w:rPr>
          <w:color w:val="000000"/>
          <w:sz w:val="28"/>
          <w:szCs w:val="28"/>
        </w:rPr>
      </w:pPr>
      <w:r w:rsidRPr="00EC5E02">
        <w:rPr>
          <w:rFonts w:ascii="NDEVT+PTAstraSans" w:eastAsia="NDEVT+PTAstraSans" w:hAnsi="NDEVT+PTAstraSans" w:cs="NDEVT+PTAstraSans"/>
          <w:color w:val="000000"/>
          <w:sz w:val="28"/>
          <w:szCs w:val="28"/>
        </w:rPr>
        <w:t>–</w:t>
      </w:r>
      <w:r w:rsidRPr="00EC5E02">
        <w:rPr>
          <w:rFonts w:ascii="IEXBQ+PTAstraSerif" w:eastAsia="IEXBQ+PTAstraSerif" w:hAnsi="IEXBQ+PTAstraSerif" w:cs="IEXBQ+PTAstraSerif"/>
          <w:color w:val="000000"/>
          <w:sz w:val="28"/>
          <w:szCs w:val="28"/>
        </w:rPr>
        <w:t>познавательные игры, викторины, уроки-дебаты, которые развивают навыки сотрудничества, индивидуальной работы и умение выступать с собственной точкой зрения в дискуссиях;</w:t>
      </w:r>
    </w:p>
    <w:p w:rsidR="00EC5E02" w:rsidRPr="00EC5E02" w:rsidRDefault="00EC5E02" w:rsidP="00EC5E02">
      <w:pPr>
        <w:widowControl w:val="0"/>
        <w:spacing w:before="8" w:line="360" w:lineRule="auto"/>
        <w:ind w:right="95" w:firstLine="569"/>
        <w:rPr>
          <w:color w:val="000000"/>
          <w:sz w:val="28"/>
          <w:szCs w:val="28"/>
        </w:rPr>
      </w:pPr>
      <w:r w:rsidRPr="00EC5E02">
        <w:rPr>
          <w:rFonts w:ascii="NDEVT+PTAstraSans" w:eastAsia="NDEVT+PTAstraSans" w:hAnsi="NDEVT+PTAstraSans" w:cs="NDEVT+PTAstraSans"/>
          <w:color w:val="000000"/>
          <w:sz w:val="28"/>
          <w:szCs w:val="28"/>
        </w:rPr>
        <w:lastRenderedPageBreak/>
        <w:t>–</w:t>
      </w:r>
      <w:r w:rsidRPr="00EC5E02">
        <w:rPr>
          <w:rFonts w:ascii="IEXBQ+PTAstraSerif" w:eastAsia="IEXBQ+PTAstraSerif" w:hAnsi="IEXBQ+PTAstraSerif" w:cs="IEXBQ+PTAstraSerif"/>
          <w:color w:val="000000"/>
          <w:sz w:val="28"/>
          <w:szCs w:val="28"/>
        </w:rPr>
        <w:t>диктанты и эссе с их последующей коррекцией со стороны учителя, что формирует письменную грамотность учащихся;</w:t>
      </w:r>
    </w:p>
    <w:p w:rsidR="00EC5E02" w:rsidRPr="00EC5E02" w:rsidRDefault="00EC5E02" w:rsidP="00EC5E02">
      <w:pPr>
        <w:widowControl w:val="0"/>
        <w:spacing w:line="360" w:lineRule="auto"/>
        <w:ind w:right="134" w:firstLine="569"/>
        <w:jc w:val="both"/>
        <w:rPr>
          <w:color w:val="000000"/>
          <w:sz w:val="28"/>
          <w:szCs w:val="28"/>
        </w:rPr>
      </w:pPr>
      <w:r w:rsidRPr="00EC5E02">
        <w:rPr>
          <w:rFonts w:ascii="NDEVT+PTAstraSans" w:eastAsia="NDEVT+PTAstraSans" w:hAnsi="NDEVT+PTAstraSans" w:cs="NDEVT+PTAstraSans"/>
          <w:color w:val="000000"/>
          <w:sz w:val="28"/>
          <w:szCs w:val="28"/>
        </w:rPr>
        <w:t>–</w:t>
      </w:r>
      <w:r w:rsidRPr="00EC5E02">
        <w:rPr>
          <w:rFonts w:ascii="IEXBQ+PTAstraSerif" w:eastAsia="IEXBQ+PTAstraSerif" w:hAnsi="IEXBQ+PTAstraSerif" w:cs="IEXBQ+PTAstraSerif"/>
          <w:color w:val="000000"/>
          <w:sz w:val="28"/>
          <w:szCs w:val="28"/>
        </w:rPr>
        <w:t>изучение нормативно-правовых документов, их подробный анализ, что позволяет учащимся высказать своё собственное мнение по проблеме, опираясь на этические ценности, которые выработало человечество за всю свою историю;</w:t>
      </w:r>
    </w:p>
    <w:p w:rsidR="0083018D" w:rsidRDefault="00EC5E02" w:rsidP="00EC5E02">
      <w:pPr>
        <w:widowControl w:val="0"/>
        <w:tabs>
          <w:tab w:val="left" w:pos="1640"/>
          <w:tab w:val="left" w:pos="3215"/>
          <w:tab w:val="left" w:pos="4696"/>
          <w:tab w:val="left" w:pos="5278"/>
          <w:tab w:val="left" w:pos="6529"/>
          <w:tab w:val="left" w:pos="7795"/>
          <w:tab w:val="left" w:pos="9111"/>
        </w:tabs>
        <w:spacing w:line="360" w:lineRule="auto"/>
        <w:ind w:right="130" w:firstLine="569"/>
        <w:jc w:val="both"/>
        <w:rPr>
          <w:rFonts w:ascii="IEXBQ+PTAstraSerif" w:eastAsia="IEXBQ+PTAstraSerif" w:hAnsi="IEXBQ+PTAstraSerif" w:cs="IEXBQ+PTAstraSerif"/>
          <w:color w:val="000000"/>
          <w:sz w:val="28"/>
          <w:szCs w:val="28"/>
        </w:rPr>
      </w:pPr>
      <w:r w:rsidRPr="00EC5E02">
        <w:rPr>
          <w:rFonts w:ascii="NDEVT+PTAstraSans" w:eastAsia="NDEVT+PTAstraSans" w:hAnsi="NDEVT+PTAstraSans" w:cs="NDEVT+PTAstraSans"/>
          <w:color w:val="000000"/>
          <w:sz w:val="28"/>
          <w:szCs w:val="28"/>
        </w:rPr>
        <w:t>–</w:t>
      </w:r>
      <w:r w:rsidR="0083018D">
        <w:rPr>
          <w:rFonts w:ascii="NDEVT+PTAstraSans" w:eastAsia="NDEVT+PTAstraSans" w:hAnsi="NDEVT+PTAstraSans" w:cs="NDEVT+PTAstraSans"/>
          <w:color w:val="000000"/>
          <w:sz w:val="28"/>
          <w:szCs w:val="28"/>
        </w:rPr>
        <w:t xml:space="preserve"> </w:t>
      </w:r>
      <w:r w:rsidRPr="00EC5E02">
        <w:rPr>
          <w:rFonts w:ascii="IEXBQ+PTAstraSerif" w:eastAsia="IEXBQ+PTAstraSerif" w:hAnsi="IEXBQ+PTAstraSerif" w:cs="IEXBQ+PTAstraSerif"/>
          <w:color w:val="000000"/>
          <w:sz w:val="28"/>
          <w:szCs w:val="28"/>
        </w:rPr>
        <w:t>чтение</w:t>
      </w:r>
      <w:r w:rsidRPr="00EC5E02">
        <w:rPr>
          <w:rFonts w:ascii="IEXBQ+PTAstraSerif" w:eastAsia="IEXBQ+PTAstraSerif" w:hAnsi="IEXBQ+PTAstraSerif" w:cs="IEXBQ+PTAstraSerif"/>
          <w:color w:val="000000"/>
          <w:sz w:val="28"/>
          <w:szCs w:val="28"/>
        </w:rPr>
        <w:tab/>
        <w:t>вариативных</w:t>
      </w:r>
      <w:r w:rsidRPr="00EC5E02">
        <w:rPr>
          <w:rFonts w:ascii="IEXBQ+PTAstraSerif" w:eastAsia="IEXBQ+PTAstraSerif" w:hAnsi="IEXBQ+PTAstraSerif" w:cs="IEXBQ+PTAstraSerif"/>
          <w:color w:val="000000"/>
          <w:sz w:val="28"/>
          <w:szCs w:val="28"/>
        </w:rPr>
        <w:tab/>
        <w:t>источников,</w:t>
      </w:r>
      <w:r w:rsidRPr="00EC5E02">
        <w:rPr>
          <w:rFonts w:ascii="IEXBQ+PTAstraSerif" w:eastAsia="IEXBQ+PTAstraSerif" w:hAnsi="IEXBQ+PTAstraSerif" w:cs="IEXBQ+PTAstraSerif"/>
          <w:color w:val="000000"/>
          <w:sz w:val="28"/>
          <w:szCs w:val="28"/>
        </w:rPr>
        <w:tab/>
        <w:t>что</w:t>
      </w:r>
      <w:r w:rsidRPr="00EC5E02">
        <w:rPr>
          <w:rFonts w:ascii="IEXBQ+PTAstraSerif" w:eastAsia="IEXBQ+PTAstraSerif" w:hAnsi="IEXBQ+PTAstraSerif" w:cs="IEXBQ+PTAstraSerif"/>
          <w:color w:val="000000"/>
          <w:sz w:val="28"/>
          <w:szCs w:val="28"/>
        </w:rPr>
        <w:tab/>
        <w:t>позво</w:t>
      </w:r>
      <w:r w:rsidR="0083018D">
        <w:rPr>
          <w:rFonts w:ascii="IEXBQ+PTAstraSerif" w:eastAsia="IEXBQ+PTAstraSerif" w:hAnsi="IEXBQ+PTAstraSerif" w:cs="IEXBQ+PTAstraSerif"/>
          <w:color w:val="000000"/>
          <w:sz w:val="28"/>
          <w:szCs w:val="28"/>
        </w:rPr>
        <w:t>ляет</w:t>
      </w:r>
      <w:r w:rsidR="0083018D">
        <w:rPr>
          <w:rFonts w:ascii="IEXBQ+PTAstraSerif" w:eastAsia="IEXBQ+PTAstraSerif" w:hAnsi="IEXBQ+PTAstraSerif" w:cs="IEXBQ+PTAstraSerif"/>
          <w:color w:val="000000"/>
          <w:sz w:val="28"/>
          <w:szCs w:val="28"/>
        </w:rPr>
        <w:tab/>
        <w:t>учащимся</w:t>
      </w:r>
      <w:r w:rsidR="0083018D">
        <w:rPr>
          <w:rFonts w:ascii="IEXBQ+PTAstraSerif" w:eastAsia="IEXBQ+PTAstraSerif" w:hAnsi="IEXBQ+PTAstraSerif" w:cs="IEXBQ+PTAstraSerif"/>
          <w:color w:val="000000"/>
          <w:sz w:val="28"/>
          <w:szCs w:val="28"/>
        </w:rPr>
        <w:tab/>
        <w:t xml:space="preserve">отказаться </w:t>
      </w:r>
      <w:r w:rsidRPr="00EC5E02">
        <w:rPr>
          <w:rFonts w:ascii="IEXBQ+PTAstraSerif" w:eastAsia="IEXBQ+PTAstraSerif" w:hAnsi="IEXBQ+PTAstraSerif" w:cs="IEXBQ+PTAstraSerif"/>
          <w:color w:val="000000"/>
          <w:sz w:val="28"/>
          <w:szCs w:val="28"/>
        </w:rPr>
        <w:t xml:space="preserve">от однозначных и прямолинейных суждений, пристально присматриваться к текстам и авторским позициям. </w:t>
      </w:r>
    </w:p>
    <w:p w:rsidR="00EC5E02" w:rsidRPr="00EC5E02" w:rsidRDefault="00EC5E02" w:rsidP="00EC5E02">
      <w:pPr>
        <w:widowControl w:val="0"/>
        <w:tabs>
          <w:tab w:val="left" w:pos="1640"/>
          <w:tab w:val="left" w:pos="3215"/>
          <w:tab w:val="left" w:pos="4696"/>
          <w:tab w:val="left" w:pos="5278"/>
          <w:tab w:val="left" w:pos="6529"/>
          <w:tab w:val="left" w:pos="7795"/>
          <w:tab w:val="left" w:pos="9111"/>
        </w:tabs>
        <w:spacing w:line="360" w:lineRule="auto"/>
        <w:ind w:right="130" w:firstLine="569"/>
        <w:jc w:val="both"/>
        <w:rPr>
          <w:color w:val="000000"/>
          <w:sz w:val="28"/>
          <w:szCs w:val="28"/>
        </w:rPr>
      </w:pPr>
      <w:r w:rsidRPr="00EC5E02">
        <w:rPr>
          <w:rFonts w:ascii="IEXBQ+PTAstraSerif" w:eastAsia="IEXBQ+PTAstraSerif" w:hAnsi="IEXBQ+PTAstraSerif" w:cs="IEXBQ+PTAstraSerif"/>
          <w:color w:val="000000"/>
          <w:sz w:val="28"/>
          <w:szCs w:val="28"/>
        </w:rPr>
        <w:t>Таким образом, учащиеся делают этический выбор, с одной стороны примеряя на себя разные роли, а с другой – входя в круг тех, кто эти роли оценивает;</w:t>
      </w:r>
    </w:p>
    <w:p w:rsidR="00EC5E02" w:rsidRPr="00EC5E02" w:rsidRDefault="00EC5E02" w:rsidP="0083018D">
      <w:pPr>
        <w:widowControl w:val="0"/>
        <w:spacing w:before="2" w:line="360" w:lineRule="auto"/>
        <w:ind w:right="76" w:firstLine="569"/>
        <w:jc w:val="both"/>
        <w:rPr>
          <w:color w:val="000000"/>
          <w:sz w:val="28"/>
          <w:szCs w:val="28"/>
        </w:rPr>
      </w:pPr>
      <w:r w:rsidRPr="00EC5E02">
        <w:rPr>
          <w:rFonts w:ascii="NDEVT+PTAstraSans" w:eastAsia="NDEVT+PTAstraSans" w:hAnsi="NDEVT+PTAstraSans" w:cs="NDEVT+PTAstraSans"/>
          <w:color w:val="000000"/>
          <w:sz w:val="28"/>
          <w:szCs w:val="28"/>
        </w:rPr>
        <w:t>–</w:t>
      </w:r>
      <w:r w:rsidR="0083018D">
        <w:rPr>
          <w:rFonts w:ascii="NDEVT+PTAstraSans" w:eastAsia="NDEVT+PTAstraSans" w:hAnsi="NDEVT+PTAstraSans" w:cs="NDEVT+PTAstraSans"/>
          <w:color w:val="000000"/>
          <w:sz w:val="28"/>
          <w:szCs w:val="28"/>
        </w:rPr>
        <w:t xml:space="preserve"> </w:t>
      </w:r>
      <w:r w:rsidRPr="00EC5E02">
        <w:rPr>
          <w:rFonts w:ascii="IEXBQ+PTAstraSerif" w:eastAsia="IEXBQ+PTAstraSerif" w:hAnsi="IEXBQ+PTAstraSerif" w:cs="IEXBQ+PTAstraSerif"/>
          <w:color w:val="000000"/>
          <w:sz w:val="28"/>
          <w:szCs w:val="28"/>
        </w:rPr>
        <w:t>исследовательские работы в форме презентаций, рефератов, социологических опросов, проектов (учащиеся используют информацию, полученную в беседах с родственниками, с ветеранами труда, из справочной литературы, обогащая себя новыми знаниями, очередной раз убеждаясь в том, какими нравственными качествами должен обладать человек, чтобы его имя осталось в истории).</w:t>
      </w:r>
    </w:p>
    <w:p w:rsidR="0083018D" w:rsidRDefault="00EC5E02" w:rsidP="00EC5E02">
      <w:pPr>
        <w:widowControl w:val="0"/>
        <w:spacing w:line="360" w:lineRule="auto"/>
        <w:ind w:right="127" w:firstLine="569"/>
        <w:jc w:val="both"/>
        <w:rPr>
          <w:rFonts w:ascii="IEXBQ+PTAstraSerif" w:eastAsia="IEXBQ+PTAstraSerif" w:hAnsi="IEXBQ+PTAstraSerif" w:cs="IEXBQ+PTAstraSerif"/>
          <w:color w:val="000000"/>
          <w:sz w:val="28"/>
          <w:szCs w:val="28"/>
        </w:rPr>
      </w:pPr>
      <w:r w:rsidRPr="00EC5E02">
        <w:rPr>
          <w:rFonts w:ascii="IEXBQ+PTAstraSerif" w:eastAsia="IEXBQ+PTAstraSerif" w:hAnsi="IEXBQ+PTAstraSerif" w:cs="IEXBQ+PTAstraSerif"/>
          <w:color w:val="000000"/>
          <w:sz w:val="28"/>
          <w:szCs w:val="28"/>
        </w:rPr>
        <w:t xml:space="preserve">В современных условиях необходим функционально грамотный человек, умеющий получать, систематизировать и эффективно использовать информацию для достижения социально значимых результатов. </w:t>
      </w:r>
    </w:p>
    <w:p w:rsidR="0083018D" w:rsidRDefault="00EC5E02" w:rsidP="00EC5E02">
      <w:pPr>
        <w:widowControl w:val="0"/>
        <w:spacing w:line="360" w:lineRule="auto"/>
        <w:ind w:right="127" w:firstLine="569"/>
        <w:jc w:val="both"/>
        <w:rPr>
          <w:rFonts w:ascii="IEXBQ+PTAstraSerif" w:eastAsia="IEXBQ+PTAstraSerif" w:hAnsi="IEXBQ+PTAstraSerif" w:cs="IEXBQ+PTAstraSerif"/>
          <w:color w:val="000000"/>
          <w:sz w:val="28"/>
          <w:szCs w:val="28"/>
        </w:rPr>
      </w:pPr>
      <w:r w:rsidRPr="00EC5E02">
        <w:rPr>
          <w:rFonts w:ascii="IEXBQ+PTAstraSerif" w:eastAsia="IEXBQ+PTAstraSerif" w:hAnsi="IEXBQ+PTAstraSerif" w:cs="IEXBQ+PTAstraSerif"/>
          <w:color w:val="000000"/>
          <w:sz w:val="28"/>
          <w:szCs w:val="28"/>
        </w:rPr>
        <w:t>Важно создать условия для того, чтобы школьники учились самостоятельно добывать, анализировать, структурировать и использовать информацию для максимальной самореализации и полезного участия в жизни общества.</w:t>
      </w:r>
    </w:p>
    <w:p w:rsidR="0083018D" w:rsidRDefault="00EC5E02" w:rsidP="00EC5E02">
      <w:pPr>
        <w:widowControl w:val="0"/>
        <w:spacing w:line="360" w:lineRule="auto"/>
        <w:ind w:right="127" w:firstLine="569"/>
        <w:jc w:val="both"/>
        <w:rPr>
          <w:rFonts w:ascii="IEXBQ+PTAstraSerif" w:eastAsia="IEXBQ+PTAstraSerif" w:hAnsi="IEXBQ+PTAstraSerif" w:cs="IEXBQ+PTAstraSerif"/>
          <w:color w:val="000000"/>
          <w:sz w:val="28"/>
          <w:szCs w:val="28"/>
        </w:rPr>
      </w:pPr>
      <w:r w:rsidRPr="00EC5E02">
        <w:rPr>
          <w:rFonts w:ascii="IEXBQ+PTAstraSerif" w:eastAsia="IEXBQ+PTAstraSerif" w:hAnsi="IEXBQ+PTAstraSerif" w:cs="IEXBQ+PTAstraSerif"/>
          <w:color w:val="000000"/>
          <w:sz w:val="28"/>
          <w:szCs w:val="28"/>
        </w:rPr>
        <w:t xml:space="preserve"> Проблема развития функциональной грамотности в процессе обучения может быть реализована в плане формирования умения решать задачи и самостоятельно применять знания в новых условиях. </w:t>
      </w:r>
    </w:p>
    <w:p w:rsidR="00EC5E02" w:rsidRPr="00EC5E02" w:rsidRDefault="00EC5E02" w:rsidP="00EC5E02">
      <w:pPr>
        <w:widowControl w:val="0"/>
        <w:spacing w:line="360" w:lineRule="auto"/>
        <w:ind w:right="127" w:firstLine="569"/>
        <w:jc w:val="both"/>
        <w:rPr>
          <w:color w:val="000000"/>
          <w:sz w:val="28"/>
          <w:szCs w:val="28"/>
        </w:rPr>
      </w:pPr>
      <w:r w:rsidRPr="00EC5E02">
        <w:rPr>
          <w:rFonts w:ascii="IEXBQ+PTAstraSerif" w:eastAsia="IEXBQ+PTAstraSerif" w:hAnsi="IEXBQ+PTAstraSerif" w:cs="IEXBQ+PTAstraSerif"/>
          <w:color w:val="000000"/>
          <w:sz w:val="28"/>
          <w:szCs w:val="28"/>
        </w:rPr>
        <w:t>При формировании функциональной грамотности учитель выступает в роли организатора, консультанта и помощника. Ученик, владеющий такими</w:t>
      </w:r>
      <w:r>
        <w:rPr>
          <w:rFonts w:ascii="IEXBQ+PTAstraSerif" w:eastAsia="IEXBQ+PTAstraSerif" w:hAnsi="IEXBQ+PTAstraSerif" w:cs="IEXBQ+PTAstraSerif"/>
          <w:color w:val="000000"/>
          <w:sz w:val="28"/>
          <w:szCs w:val="28"/>
        </w:rPr>
        <w:t xml:space="preserve"> </w:t>
      </w:r>
      <w:r w:rsidRPr="00EC5E02">
        <w:rPr>
          <w:rFonts w:ascii="IEXBQ+PTAstraSerif" w:eastAsia="IEXBQ+PTAstraSerif" w:hAnsi="IEXBQ+PTAstraSerif" w:cs="IEXBQ+PTAstraSerif"/>
          <w:color w:val="000000"/>
          <w:sz w:val="28"/>
          <w:szCs w:val="28"/>
        </w:rPr>
        <w:lastRenderedPageBreak/>
        <w:t>навыками, сможет в будущем стать хорошим специалистом, самостоятельным человеком, способным определять проблему и искать пути ее решения.</w:t>
      </w:r>
    </w:p>
    <w:p w:rsidR="00EC5E02" w:rsidRDefault="00EC5E02" w:rsidP="00EC5E02">
      <w:pPr>
        <w:widowControl w:val="0"/>
        <w:tabs>
          <w:tab w:val="left" w:pos="2044"/>
          <w:tab w:val="left" w:pos="3180"/>
          <w:tab w:val="left" w:pos="4590"/>
          <w:tab w:val="left" w:pos="6452"/>
          <w:tab w:val="left" w:pos="7925"/>
        </w:tabs>
        <w:spacing w:before="15" w:line="360" w:lineRule="auto"/>
        <w:ind w:right="98" w:firstLine="569"/>
        <w:rPr>
          <w:rFonts w:ascii="YIMRR+PTAstraSerif" w:eastAsia="YIMRR+PTAstraSerif" w:hAnsi="YIMRR+PTAstraSerif" w:cs="YIMRR+PTAstraSerif"/>
          <w:b/>
          <w:bCs/>
          <w:color w:val="000000"/>
          <w:sz w:val="28"/>
          <w:szCs w:val="28"/>
        </w:rPr>
      </w:pPr>
      <w:r w:rsidRPr="00EC5E02">
        <w:rPr>
          <w:rFonts w:ascii="YIMRR+PTAstraSerif" w:eastAsia="YIMRR+PTAstraSerif" w:hAnsi="YIMRR+PTAstraSerif" w:cs="YIMRR+PTAstraSerif"/>
          <w:b/>
          <w:bCs/>
          <w:color w:val="000000"/>
          <w:sz w:val="28"/>
          <w:szCs w:val="28"/>
        </w:rPr>
        <w:t>Технологии формирования функциональной грамотности</w:t>
      </w:r>
      <w:r w:rsidR="0083018D">
        <w:rPr>
          <w:rFonts w:ascii="YIMRR+PTAstraSerif" w:eastAsia="YIMRR+PTAstraSerif" w:hAnsi="YIMRR+PTAstraSerif" w:cs="YIMRR+PTAstraSerif"/>
          <w:b/>
          <w:bCs/>
          <w:color w:val="000000"/>
          <w:sz w:val="28"/>
          <w:szCs w:val="28"/>
        </w:rPr>
        <w:t>.</w:t>
      </w:r>
      <w:r w:rsidRPr="00EC5E02">
        <w:rPr>
          <w:rFonts w:ascii="YIMRR+PTAstraSerif" w:eastAsia="YIMRR+PTAstraSerif" w:hAnsi="YIMRR+PTAstraSerif" w:cs="YIMRR+PTAstraSerif"/>
          <w:b/>
          <w:bCs/>
          <w:color w:val="000000"/>
          <w:sz w:val="28"/>
          <w:szCs w:val="28"/>
        </w:rPr>
        <w:t xml:space="preserve"> </w:t>
      </w:r>
    </w:p>
    <w:p w:rsidR="00EC5E02" w:rsidRPr="00EC5E02" w:rsidRDefault="00EC5E02" w:rsidP="00EC5E02">
      <w:pPr>
        <w:widowControl w:val="0"/>
        <w:tabs>
          <w:tab w:val="left" w:pos="2044"/>
          <w:tab w:val="left" w:pos="3180"/>
          <w:tab w:val="left" w:pos="4590"/>
        </w:tabs>
        <w:spacing w:before="15" w:line="360" w:lineRule="auto"/>
        <w:ind w:right="98" w:firstLine="569"/>
        <w:jc w:val="both"/>
        <w:rPr>
          <w:color w:val="000000"/>
          <w:sz w:val="28"/>
          <w:szCs w:val="28"/>
        </w:rPr>
      </w:pPr>
      <w:r>
        <w:rPr>
          <w:rFonts w:ascii="IEXBQ+PTAstraSerif" w:eastAsia="IEXBQ+PTAstraSerif" w:hAnsi="IEXBQ+PTAstraSerif" w:cs="IEXBQ+PTAstraSerif"/>
          <w:color w:val="000000"/>
          <w:sz w:val="28"/>
          <w:szCs w:val="28"/>
        </w:rPr>
        <w:t xml:space="preserve">Существует большое количество педагогических технологий, </w:t>
      </w:r>
      <w:r w:rsidRPr="00EC5E02">
        <w:rPr>
          <w:rFonts w:ascii="IEXBQ+PTAstraSerif" w:eastAsia="IEXBQ+PTAstraSerif" w:hAnsi="IEXBQ+PTAstraSerif" w:cs="IEXBQ+PTAstraSerif"/>
          <w:color w:val="000000"/>
          <w:sz w:val="28"/>
          <w:szCs w:val="28"/>
        </w:rPr>
        <w:t>позволяющих</w:t>
      </w:r>
      <w:r>
        <w:rPr>
          <w:rFonts w:ascii="IEXBQ+PTAstraSerif" w:eastAsia="IEXBQ+PTAstraSerif" w:hAnsi="IEXBQ+PTAstraSerif" w:cs="IEXBQ+PTAstraSerif"/>
          <w:color w:val="000000"/>
          <w:sz w:val="28"/>
          <w:szCs w:val="28"/>
        </w:rPr>
        <w:t xml:space="preserve"> </w:t>
      </w:r>
      <w:r w:rsidRPr="00EC5E02">
        <w:rPr>
          <w:rFonts w:ascii="IEXBQ+PTAstraSerif" w:eastAsia="IEXBQ+PTAstraSerif" w:hAnsi="IEXBQ+PTAstraSerif" w:cs="IEXBQ+PTAstraSerif"/>
          <w:color w:val="000000"/>
          <w:sz w:val="28"/>
          <w:szCs w:val="28"/>
        </w:rPr>
        <w:t>формировать функциональную грамотность на уроках истории. Рассмотрим некоторые из них.</w:t>
      </w:r>
    </w:p>
    <w:p w:rsidR="00EC5E02" w:rsidRPr="00EC5E02" w:rsidRDefault="00EC5E02" w:rsidP="00EC5E02">
      <w:pPr>
        <w:widowControl w:val="0"/>
        <w:tabs>
          <w:tab w:val="left" w:pos="2156"/>
          <w:tab w:val="left" w:pos="3745"/>
          <w:tab w:val="left" w:pos="4148"/>
          <w:tab w:val="left" w:pos="5593"/>
          <w:tab w:val="left" w:pos="6010"/>
          <w:tab w:val="left" w:pos="7649"/>
        </w:tabs>
        <w:spacing w:line="360" w:lineRule="auto"/>
        <w:ind w:right="121" w:firstLine="569"/>
        <w:jc w:val="both"/>
        <w:rPr>
          <w:color w:val="000000"/>
          <w:sz w:val="28"/>
          <w:szCs w:val="28"/>
        </w:rPr>
      </w:pPr>
      <w:r w:rsidRPr="00EC5E02">
        <w:rPr>
          <w:rFonts w:ascii="YIMRR+PTAstraSerif" w:eastAsia="YIMRR+PTAstraSerif" w:hAnsi="YIMRR+PTAstraSerif" w:cs="YIMRR+PTAstraSerif"/>
          <w:b/>
          <w:bCs/>
          <w:color w:val="000000"/>
          <w:sz w:val="28"/>
          <w:szCs w:val="28"/>
        </w:rPr>
        <w:t xml:space="preserve">Проектная технология. </w:t>
      </w:r>
      <w:r w:rsidRPr="00EC5E02">
        <w:rPr>
          <w:rFonts w:ascii="IEXBQ+PTAstraSerif" w:eastAsia="IEXBQ+PTAstraSerif" w:hAnsi="IEXBQ+PTAstraSerif" w:cs="IEXBQ+PTAstraSerif"/>
          <w:color w:val="000000"/>
          <w:sz w:val="28"/>
          <w:szCs w:val="28"/>
        </w:rPr>
        <w:t>Метод проектов не является принципиально новым в мировой педагогике. Его называли также методом проблем и связывал</w:t>
      </w:r>
      <w:r>
        <w:rPr>
          <w:rFonts w:ascii="IEXBQ+PTAstraSerif" w:eastAsia="IEXBQ+PTAstraSerif" w:hAnsi="IEXBQ+PTAstraSerif" w:cs="IEXBQ+PTAstraSerif"/>
          <w:color w:val="000000"/>
          <w:sz w:val="28"/>
          <w:szCs w:val="28"/>
        </w:rPr>
        <w:t xml:space="preserve">ся он с идеями гуманистического направления в философии и </w:t>
      </w:r>
      <w:r w:rsidRPr="00EC5E02">
        <w:rPr>
          <w:rFonts w:ascii="IEXBQ+PTAstraSerif" w:eastAsia="IEXBQ+PTAstraSerif" w:hAnsi="IEXBQ+PTAstraSerif" w:cs="IEXBQ+PTAstraSerif"/>
          <w:color w:val="000000"/>
          <w:sz w:val="28"/>
          <w:szCs w:val="28"/>
        </w:rPr>
        <w:t>образовании,</w:t>
      </w:r>
      <w:r w:rsidRPr="00EC5E02">
        <w:rPr>
          <w:rFonts w:ascii="IEXBQ+PTAstraSerif" w:eastAsia="IEXBQ+PTAstraSerif" w:hAnsi="IEXBQ+PTAstraSerif" w:cs="IEXBQ+PTAstraSerif"/>
          <w:color w:val="000000"/>
          <w:sz w:val="28"/>
          <w:szCs w:val="28"/>
        </w:rPr>
        <w:tab/>
        <w:t xml:space="preserve">разработанными американским философом и педагогом Дж. </w:t>
      </w:r>
      <w:proofErr w:type="spellStart"/>
      <w:r w:rsidRPr="00EC5E02">
        <w:rPr>
          <w:rFonts w:ascii="IEXBQ+PTAstraSerif" w:eastAsia="IEXBQ+PTAstraSerif" w:hAnsi="IEXBQ+PTAstraSerif" w:cs="IEXBQ+PTAstraSerif"/>
          <w:color w:val="000000"/>
          <w:sz w:val="28"/>
          <w:szCs w:val="28"/>
        </w:rPr>
        <w:t>Дьюи</w:t>
      </w:r>
      <w:proofErr w:type="spellEnd"/>
      <w:r w:rsidRPr="00EC5E02">
        <w:rPr>
          <w:rFonts w:ascii="IEXBQ+PTAstraSerif" w:eastAsia="IEXBQ+PTAstraSerif" w:hAnsi="IEXBQ+PTAstraSerif" w:cs="IEXBQ+PTAstraSerif"/>
          <w:color w:val="000000"/>
          <w:sz w:val="28"/>
          <w:szCs w:val="28"/>
        </w:rPr>
        <w:t xml:space="preserve">, а также его учеником В.Х. </w:t>
      </w:r>
      <w:proofErr w:type="spellStart"/>
      <w:r w:rsidRPr="00EC5E02">
        <w:rPr>
          <w:rFonts w:ascii="IEXBQ+PTAstraSerif" w:eastAsia="IEXBQ+PTAstraSerif" w:hAnsi="IEXBQ+PTAstraSerif" w:cs="IEXBQ+PTAstraSerif"/>
          <w:color w:val="000000"/>
          <w:sz w:val="28"/>
          <w:szCs w:val="28"/>
        </w:rPr>
        <w:t>Килпатриком</w:t>
      </w:r>
      <w:proofErr w:type="spellEnd"/>
      <w:r w:rsidRPr="00EC5E02">
        <w:rPr>
          <w:rFonts w:ascii="IEXBQ+PTAstraSerif" w:eastAsia="IEXBQ+PTAstraSerif" w:hAnsi="IEXBQ+PTAstraSerif" w:cs="IEXBQ+PTAstraSerif"/>
          <w:color w:val="000000"/>
          <w:sz w:val="28"/>
          <w:szCs w:val="28"/>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EC5E02" w:rsidRPr="00EC5E02" w:rsidRDefault="00EC5E02" w:rsidP="00EC5E02">
      <w:pPr>
        <w:widowControl w:val="0"/>
        <w:tabs>
          <w:tab w:val="left" w:pos="2884"/>
          <w:tab w:val="left" w:pos="3243"/>
          <w:tab w:val="left" w:pos="4854"/>
          <w:tab w:val="left" w:pos="6088"/>
        </w:tabs>
        <w:spacing w:line="360" w:lineRule="auto"/>
        <w:ind w:right="119" w:firstLine="569"/>
        <w:jc w:val="both"/>
        <w:rPr>
          <w:color w:val="000000"/>
          <w:sz w:val="28"/>
          <w:szCs w:val="28"/>
        </w:rPr>
      </w:pPr>
      <w:r w:rsidRPr="00EC5E02">
        <w:rPr>
          <w:rFonts w:ascii="IEXBQ+PTAstraSerif" w:eastAsia="IEXBQ+PTAstraSerif" w:hAnsi="IEXBQ+PTAstraSerif" w:cs="IEXBQ+PTAstraSerif"/>
          <w:color w:val="000000"/>
          <w:sz w:val="28"/>
          <w:szCs w:val="28"/>
        </w:rPr>
        <w:t xml:space="preserve">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w:t>
      </w:r>
      <w:r>
        <w:rPr>
          <w:rFonts w:ascii="IEXBQ+PTAstraSerif" w:eastAsia="IEXBQ+PTAstraSerif" w:hAnsi="IEXBQ+PTAstraSerif" w:cs="IEXBQ+PTAstraSerif"/>
          <w:color w:val="000000"/>
          <w:sz w:val="28"/>
          <w:szCs w:val="28"/>
        </w:rPr>
        <w:t xml:space="preserve">ученики должны самостоятельно и </w:t>
      </w:r>
      <w:r w:rsidRPr="00EC5E02">
        <w:rPr>
          <w:rFonts w:ascii="IEXBQ+PTAstraSerif" w:eastAsia="IEXBQ+PTAstraSerif" w:hAnsi="IEXBQ+PTAstraSerif" w:cs="IEXBQ+PTAstraSerif"/>
          <w:color w:val="000000"/>
          <w:sz w:val="28"/>
          <w:szCs w:val="28"/>
        </w:rPr>
        <w:t>совме</w:t>
      </w:r>
      <w:r>
        <w:rPr>
          <w:rFonts w:ascii="IEXBQ+PTAstraSerif" w:eastAsia="IEXBQ+PTAstraSerif" w:hAnsi="IEXBQ+PTAstraSerif" w:cs="IEXBQ+PTAstraSerif"/>
          <w:color w:val="000000"/>
          <w:sz w:val="28"/>
          <w:szCs w:val="28"/>
        </w:rPr>
        <w:t xml:space="preserve">стными усилиями </w:t>
      </w:r>
      <w:r w:rsidRPr="00EC5E02">
        <w:rPr>
          <w:rFonts w:ascii="IEXBQ+PTAstraSerif" w:eastAsia="IEXBQ+PTAstraSerif" w:hAnsi="IEXBQ+PTAstraSerif" w:cs="IEXBQ+PTAstraSerif"/>
          <w:color w:val="000000"/>
          <w:sz w:val="28"/>
          <w:szCs w:val="28"/>
        </w:rPr>
        <w:t>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EC5E02" w:rsidRPr="00EC5E02" w:rsidRDefault="00EC5E02" w:rsidP="00EC5E02">
      <w:pPr>
        <w:widowControl w:val="0"/>
        <w:spacing w:line="360" w:lineRule="auto"/>
        <w:ind w:right="123" w:firstLine="569"/>
        <w:jc w:val="both"/>
        <w:rPr>
          <w:color w:val="000000"/>
          <w:sz w:val="28"/>
          <w:szCs w:val="28"/>
        </w:rPr>
      </w:pPr>
      <w:r w:rsidRPr="00EC5E02">
        <w:rPr>
          <w:rFonts w:ascii="IEXBQ+PTAstraSerif" w:eastAsia="IEXBQ+PTAstraSerif" w:hAnsi="IEXBQ+PTAstraSerif" w:cs="IEXBQ+PTAstraSerif"/>
          <w:color w:val="000000"/>
          <w:sz w:val="28"/>
          <w:szCs w:val="28"/>
        </w:rPr>
        <w:t>Цель технологии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EC5E02" w:rsidRPr="00EC5E02" w:rsidRDefault="00EC5E02" w:rsidP="00EC5E02">
      <w:pPr>
        <w:widowControl w:val="0"/>
        <w:spacing w:line="360" w:lineRule="auto"/>
        <w:ind w:right="118" w:firstLine="569"/>
        <w:jc w:val="both"/>
        <w:rPr>
          <w:color w:val="000000"/>
          <w:sz w:val="28"/>
          <w:szCs w:val="28"/>
        </w:rPr>
      </w:pPr>
      <w:r w:rsidRPr="00EC5E02">
        <w:rPr>
          <w:rFonts w:ascii="IEXBQ+PTAstraSerif" w:eastAsia="IEXBQ+PTAstraSerif" w:hAnsi="IEXBQ+PTAstraSerif" w:cs="IEXBQ+PTAstraSerif"/>
          <w:color w:val="000000"/>
          <w:sz w:val="28"/>
          <w:szCs w:val="28"/>
        </w:rPr>
        <w:t xml:space="preserve">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w:t>
      </w:r>
      <w:r w:rsidRPr="00EC5E02">
        <w:rPr>
          <w:rFonts w:ascii="IEXBQ+PTAstraSerif" w:eastAsia="IEXBQ+PTAstraSerif" w:hAnsi="IEXBQ+PTAstraSerif" w:cs="IEXBQ+PTAstraSerif"/>
          <w:color w:val="000000"/>
          <w:sz w:val="28"/>
          <w:szCs w:val="28"/>
        </w:rPr>
        <w:lastRenderedPageBreak/>
        <w:t>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EC5E02" w:rsidRPr="00EC5E02" w:rsidRDefault="00EC5E02" w:rsidP="00EC5E02">
      <w:pPr>
        <w:widowControl w:val="0"/>
        <w:spacing w:line="360" w:lineRule="auto"/>
        <w:ind w:right="-20" w:firstLine="569"/>
        <w:jc w:val="both"/>
        <w:rPr>
          <w:color w:val="000000"/>
          <w:sz w:val="28"/>
          <w:szCs w:val="28"/>
        </w:rPr>
      </w:pPr>
      <w:r w:rsidRPr="00EC5E02">
        <w:rPr>
          <w:rFonts w:ascii="IEXBQ+PTAstraSerif" w:eastAsia="IEXBQ+PTAstraSerif" w:hAnsi="IEXBQ+PTAstraSerif" w:cs="IEXBQ+PTAstraSerif"/>
          <w:color w:val="000000"/>
          <w:sz w:val="28"/>
          <w:szCs w:val="28"/>
        </w:rPr>
        <w:t xml:space="preserve">1. характеризуется высокой </w:t>
      </w:r>
      <w:proofErr w:type="spellStart"/>
      <w:r w:rsidRPr="00EC5E02">
        <w:rPr>
          <w:rFonts w:ascii="IEXBQ+PTAstraSerif" w:eastAsia="IEXBQ+PTAstraSerif" w:hAnsi="IEXBQ+PTAstraSerif" w:cs="IEXBQ+PTAstraSerif"/>
          <w:color w:val="000000"/>
          <w:sz w:val="28"/>
          <w:szCs w:val="28"/>
        </w:rPr>
        <w:t>коммуникативностью</w:t>
      </w:r>
      <w:proofErr w:type="spellEnd"/>
      <w:r w:rsidRPr="00EC5E02">
        <w:rPr>
          <w:rFonts w:ascii="IEXBQ+PTAstraSerif" w:eastAsia="IEXBQ+PTAstraSerif" w:hAnsi="IEXBQ+PTAstraSerif" w:cs="IEXBQ+PTAstraSerif"/>
          <w:color w:val="000000"/>
          <w:sz w:val="28"/>
          <w:szCs w:val="28"/>
        </w:rPr>
        <w:t>;</w:t>
      </w:r>
    </w:p>
    <w:p w:rsidR="00EC5E02" w:rsidRPr="00EC5E02" w:rsidRDefault="00EC5E02" w:rsidP="00EC5E02">
      <w:pPr>
        <w:widowControl w:val="0"/>
        <w:spacing w:before="2" w:line="360" w:lineRule="auto"/>
        <w:ind w:right="96" w:firstLine="569"/>
        <w:jc w:val="both"/>
        <w:rPr>
          <w:color w:val="000000"/>
          <w:sz w:val="28"/>
          <w:szCs w:val="28"/>
        </w:rPr>
      </w:pPr>
      <w:r w:rsidRPr="00EC5E02">
        <w:rPr>
          <w:rFonts w:ascii="IEXBQ+PTAstraSerif" w:eastAsia="IEXBQ+PTAstraSerif" w:hAnsi="IEXBQ+PTAstraSerif" w:cs="IEXBQ+PTAstraSerif"/>
          <w:color w:val="000000"/>
          <w:sz w:val="28"/>
          <w:szCs w:val="28"/>
        </w:rPr>
        <w:t>2. предполагает выражение учащимся своего собственного мнения, чувств, активное включение в реальную деятельность;</w:t>
      </w:r>
    </w:p>
    <w:p w:rsidR="00EC5E02" w:rsidRPr="00EC5E02" w:rsidRDefault="00EC5E02" w:rsidP="00EC5E02">
      <w:pPr>
        <w:widowControl w:val="0"/>
        <w:spacing w:before="8" w:line="360" w:lineRule="auto"/>
        <w:ind w:right="94" w:firstLine="569"/>
        <w:jc w:val="both"/>
        <w:rPr>
          <w:color w:val="000000"/>
          <w:sz w:val="28"/>
          <w:szCs w:val="28"/>
        </w:rPr>
      </w:pPr>
      <w:r w:rsidRPr="00EC5E02">
        <w:rPr>
          <w:rFonts w:ascii="IEXBQ+PTAstraSerif" w:eastAsia="IEXBQ+PTAstraSerif" w:hAnsi="IEXBQ+PTAstraSerif" w:cs="IEXBQ+PTAstraSerif"/>
          <w:color w:val="000000"/>
          <w:sz w:val="28"/>
          <w:szCs w:val="28"/>
        </w:rPr>
        <w:t>3. особая форма организации коммуникативно-познавательной деятельности школьников на уроке;</w:t>
      </w:r>
    </w:p>
    <w:p w:rsidR="00EC5E02" w:rsidRPr="00EC5E02" w:rsidRDefault="00EC5E02" w:rsidP="00EC5E02">
      <w:pPr>
        <w:widowControl w:val="0"/>
        <w:spacing w:line="360" w:lineRule="auto"/>
        <w:ind w:right="-20" w:firstLine="569"/>
        <w:jc w:val="both"/>
        <w:rPr>
          <w:color w:val="000000"/>
          <w:sz w:val="28"/>
          <w:szCs w:val="28"/>
        </w:rPr>
      </w:pPr>
      <w:r w:rsidRPr="00EC5E02">
        <w:rPr>
          <w:rFonts w:ascii="IEXBQ+PTAstraSerif" w:eastAsia="IEXBQ+PTAstraSerif" w:hAnsi="IEXBQ+PTAstraSerif" w:cs="IEXBQ+PTAstraSerif"/>
          <w:color w:val="000000"/>
          <w:sz w:val="28"/>
          <w:szCs w:val="28"/>
        </w:rPr>
        <w:t>4. основана на цикличной организации учебного процесса.</w:t>
      </w:r>
    </w:p>
    <w:p w:rsidR="00EC5E02" w:rsidRPr="00EC5E02" w:rsidRDefault="00EC5E02" w:rsidP="00EC5E02">
      <w:pPr>
        <w:widowControl w:val="0"/>
        <w:spacing w:before="16" w:line="360" w:lineRule="auto"/>
        <w:ind w:right="116" w:firstLine="569"/>
        <w:jc w:val="both"/>
        <w:rPr>
          <w:color w:val="000000"/>
          <w:sz w:val="28"/>
          <w:szCs w:val="28"/>
        </w:rPr>
      </w:pPr>
      <w:r w:rsidRPr="00EC5E02">
        <w:rPr>
          <w:rFonts w:ascii="IEXBQ+PTAstraSerif" w:eastAsia="IEXBQ+PTAstraSerif" w:hAnsi="IEXBQ+PTAstraSerif" w:cs="IEXBQ+PTAstraSerif"/>
          <w:color w:val="000000"/>
          <w:sz w:val="28"/>
          <w:szCs w:val="28"/>
        </w:rPr>
        <w:t>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EC5E02" w:rsidRPr="00EC5E02" w:rsidRDefault="00EC5E02" w:rsidP="00EC5E02">
      <w:pPr>
        <w:widowControl w:val="0"/>
        <w:spacing w:line="360" w:lineRule="auto"/>
        <w:ind w:right="113" w:firstLine="569"/>
        <w:jc w:val="both"/>
        <w:rPr>
          <w:rFonts w:ascii="Times New Roman" w:hAnsi="Times New Roman" w:cs="Times New Roman"/>
          <w:color w:val="000000"/>
          <w:sz w:val="28"/>
          <w:szCs w:val="28"/>
        </w:rPr>
      </w:pPr>
      <w:r w:rsidRPr="00EC5E02">
        <w:rPr>
          <w:rFonts w:ascii="Times New Roman" w:eastAsia="YIMRR+PTAstraSerif" w:hAnsi="Times New Roman" w:cs="Times New Roman"/>
          <w:b/>
          <w:bCs/>
          <w:color w:val="000000"/>
          <w:sz w:val="28"/>
          <w:szCs w:val="28"/>
        </w:rPr>
        <w:t xml:space="preserve">Технология творческих мастерских. </w:t>
      </w:r>
      <w:r w:rsidRPr="00EC5E02">
        <w:rPr>
          <w:rFonts w:ascii="Times New Roman" w:eastAsia="IEXBQ+PTAstraSerif" w:hAnsi="Times New Roman" w:cs="Times New Roman"/>
          <w:color w:val="000000"/>
          <w:sz w:val="28"/>
          <w:szCs w:val="28"/>
        </w:rPr>
        <w:t>Одним из альтернативных и эффективных способов изучения и добывания новых знаний, является технология мастерских. Она представляет собой альтернативу классно-урочной организации учебного процесса.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Данная форма урока направлена как на всестороннее развитие учащихся в процессе обучения, так и на развитие самого педагога.</w:t>
      </w:r>
    </w:p>
    <w:p w:rsidR="00EC5E02" w:rsidRPr="00EC5E02" w:rsidRDefault="00EC5E02" w:rsidP="00EC5E02">
      <w:pPr>
        <w:widowControl w:val="0"/>
        <w:spacing w:before="5" w:line="360" w:lineRule="auto"/>
        <w:ind w:right="110"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 xml:space="preserve">Мастерская – это технология, которая предполагает такую организацию процесса обучения, при которой учитель – </w:t>
      </w:r>
      <w:hyperlink r:id="rId5">
        <w:r w:rsidRPr="00EC5E02">
          <w:rPr>
            <w:rFonts w:ascii="Times New Roman" w:eastAsia="IEXBQ+PTAstraSerif" w:hAnsi="Times New Roman" w:cs="Times New Roman"/>
            <w:color w:val="000000"/>
            <w:sz w:val="28"/>
            <w:szCs w:val="28"/>
          </w:rPr>
          <w:t xml:space="preserve">мастер </w:t>
        </w:r>
      </w:hyperlink>
      <w:r w:rsidRPr="00EC5E02">
        <w:rPr>
          <w:rFonts w:ascii="Times New Roman" w:eastAsia="IEXBQ+PTAstraSerif" w:hAnsi="Times New Roman" w:cs="Times New Roman"/>
          <w:color w:val="000000"/>
          <w:sz w:val="28"/>
          <w:szCs w:val="28"/>
        </w:rPr>
        <w:t xml:space="preserve">вводит своих учеников в процесс познания через создание эмоциональной атмосферы, в которой ученик может проявить себя как творец. В этой технологии знания не даются, </w:t>
      </w:r>
      <w:r w:rsidRPr="00EC5E02">
        <w:rPr>
          <w:rFonts w:ascii="Times New Roman" w:eastAsia="IEXBQ+PTAstraSerif" w:hAnsi="Times New Roman" w:cs="Times New Roman"/>
          <w:color w:val="000000"/>
          <w:sz w:val="28"/>
          <w:szCs w:val="28"/>
        </w:rPr>
        <w:lastRenderedPageBreak/>
        <w:t xml:space="preserve">а выстраиваются самим учеником в паре или группе с опорой на свой личный опыт, учитель – </w:t>
      </w:r>
      <w:hyperlink r:id="rId6">
        <w:r w:rsidRPr="00EC5E02">
          <w:rPr>
            <w:rFonts w:ascii="Times New Roman" w:eastAsia="IEXBQ+PTAstraSerif" w:hAnsi="Times New Roman" w:cs="Times New Roman"/>
            <w:color w:val="000000"/>
            <w:sz w:val="28"/>
            <w:szCs w:val="28"/>
          </w:rPr>
          <w:t xml:space="preserve">мастер </w:t>
        </w:r>
      </w:hyperlink>
      <w:r w:rsidRPr="00EC5E02">
        <w:rPr>
          <w:rFonts w:ascii="Times New Roman" w:eastAsia="IEXBQ+PTAstraSerif" w:hAnsi="Times New Roman" w:cs="Times New Roman"/>
          <w:color w:val="000000"/>
          <w:sz w:val="28"/>
          <w:szCs w:val="28"/>
        </w:rPr>
        <w:t xml:space="preserve">лишь предоставляет ему необходимый материал в виде заданий для размышления. Эта технология позволяет личности самой строить свое знание, в это ее большое сходство с проблемным обучением. Создаются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EC5E02">
        <w:rPr>
          <w:rFonts w:ascii="Times New Roman" w:eastAsia="IEXBQ+PTAstraSerif" w:hAnsi="Times New Roman" w:cs="Times New Roman"/>
          <w:color w:val="000000"/>
          <w:sz w:val="28"/>
          <w:szCs w:val="28"/>
        </w:rPr>
        <w:t>субъектность</w:t>
      </w:r>
      <w:proofErr w:type="spellEnd"/>
      <w:r w:rsidRPr="00EC5E02">
        <w:rPr>
          <w:rFonts w:ascii="Times New Roman" w:eastAsia="IEXBQ+PTAstraSerif" w:hAnsi="Times New Roman" w:cs="Times New Roman"/>
          <w:color w:val="000000"/>
          <w:sz w:val="28"/>
          <w:szCs w:val="28"/>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EC5E02" w:rsidRPr="00EC5E02" w:rsidRDefault="00EC5E02" w:rsidP="00EC5E02">
      <w:pPr>
        <w:widowControl w:val="0"/>
        <w:spacing w:line="360" w:lineRule="auto"/>
        <w:ind w:right="118"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Мастерская схожа с проектным обучением, потому что есть проблема, которую надо решить. Педагог создает условия, помогает осознать суть проблемы, над которой надо работать. Учащиеся формулируют эту проблему и предлагают варианты ее решения. В качестве проблем могут выступать различные типы практических заданий. В мастерской обязательно сочетаются индивидуальная, групповая и фронтальная формы деятельности, и обучение идет от одной к другой.</w:t>
      </w:r>
    </w:p>
    <w:p w:rsidR="00EC5E02" w:rsidRPr="00EC5E02" w:rsidRDefault="00EC5E02" w:rsidP="00EC5E02">
      <w:pPr>
        <w:widowControl w:val="0"/>
        <w:spacing w:line="360" w:lineRule="auto"/>
        <w:ind w:right="113"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Основные этапы мастерской. Индукция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все то, что побуждает ребенка к действию. В качестве индуктора может выступать слово, текст, предмет, звук, рисунок, форма – все то, что способно вызвать поток ассоциаций. Это может быть и задание, но неожиданное, загадочное.</w:t>
      </w:r>
    </w:p>
    <w:p w:rsidR="00EC5E02" w:rsidRPr="00EC5E02" w:rsidRDefault="00EC5E02" w:rsidP="00EC5E02">
      <w:pPr>
        <w:widowControl w:val="0"/>
        <w:spacing w:before="1" w:line="360" w:lineRule="auto"/>
        <w:ind w:right="125"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 xml:space="preserve">Деконструкция –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w:t>
      </w:r>
      <w:r w:rsidRPr="00EC5E02">
        <w:rPr>
          <w:rFonts w:ascii="Times New Roman" w:eastAsia="IEXBQ+PTAstraSerif" w:hAnsi="Times New Roman" w:cs="Times New Roman"/>
          <w:color w:val="000000"/>
          <w:sz w:val="28"/>
          <w:szCs w:val="28"/>
        </w:rPr>
        <w:lastRenderedPageBreak/>
        <w:t>ставится проблема и отделяется известное от неизвестного, осуществляется работа с информационным материалом, словарями,</w:t>
      </w:r>
      <w:bookmarkStart w:id="2" w:name="_page_22_0"/>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учебниками, компьютером и другими источниками, то есть создается информационный запрос.</w:t>
      </w:r>
    </w:p>
    <w:p w:rsidR="00EC5E02" w:rsidRPr="00EC5E02" w:rsidRDefault="00EC5E02" w:rsidP="00EC5E02">
      <w:pPr>
        <w:widowControl w:val="0"/>
        <w:spacing w:before="8" w:line="360" w:lineRule="auto"/>
        <w:ind w:right="121"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 xml:space="preserve">Реконструкция – воссоздание из хаоса своего проекта решения проблемы. Это создание </w:t>
      </w:r>
      <w:proofErr w:type="spellStart"/>
      <w:r w:rsidRPr="00EC5E02">
        <w:rPr>
          <w:rFonts w:ascii="Times New Roman" w:eastAsia="IEXBQ+PTAstraSerif" w:hAnsi="Times New Roman" w:cs="Times New Roman"/>
          <w:color w:val="000000"/>
          <w:sz w:val="28"/>
          <w:szCs w:val="28"/>
        </w:rPr>
        <w:t>микрогруппами</w:t>
      </w:r>
      <w:proofErr w:type="spellEnd"/>
      <w:r w:rsidRPr="00EC5E02">
        <w:rPr>
          <w:rFonts w:ascii="Times New Roman" w:eastAsia="IEXBQ+PTAstraSerif" w:hAnsi="Times New Roman" w:cs="Times New Roman"/>
          <w:color w:val="000000"/>
          <w:sz w:val="28"/>
          <w:szCs w:val="28"/>
        </w:rPr>
        <w:t xml:space="preserve"> или индивидуально своего мира, текста, рисунка, проекта, решения. Обсуждается и выдвигается гипотеза, способы ее решения, создаются творческие работы: рисунки, рассказы, загадки, идет работа по выполнению заданий, которые дает учитель.</w:t>
      </w:r>
    </w:p>
    <w:p w:rsidR="00EC5E02" w:rsidRPr="00EC5E02" w:rsidRDefault="00EC5E02" w:rsidP="00EC5E02">
      <w:pPr>
        <w:widowControl w:val="0"/>
        <w:spacing w:line="360" w:lineRule="auto"/>
        <w:ind w:right="75"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 xml:space="preserve">Социализация – это соотнесение учениками или </w:t>
      </w:r>
      <w:proofErr w:type="spellStart"/>
      <w:r w:rsidRPr="00EC5E02">
        <w:rPr>
          <w:rFonts w:ascii="Times New Roman" w:eastAsia="IEXBQ+PTAstraSerif" w:hAnsi="Times New Roman" w:cs="Times New Roman"/>
          <w:color w:val="000000"/>
          <w:sz w:val="28"/>
          <w:szCs w:val="28"/>
        </w:rPr>
        <w:t>микрогруппами</w:t>
      </w:r>
      <w:proofErr w:type="spellEnd"/>
      <w:r w:rsidRPr="00EC5E02">
        <w:rPr>
          <w:rFonts w:ascii="Times New Roman" w:eastAsia="IEXBQ+PTAstraSerif" w:hAnsi="Times New Roman" w:cs="Times New Roman"/>
          <w:color w:val="000000"/>
          <w:sz w:val="28"/>
          <w:szCs w:val="28"/>
        </w:rPr>
        <w:t xml:space="preserve"> своей деятельности с деятельностью других учеников или </w:t>
      </w:r>
      <w:proofErr w:type="spellStart"/>
      <w:r w:rsidRPr="00EC5E02">
        <w:rPr>
          <w:rFonts w:ascii="Times New Roman" w:eastAsia="IEXBQ+PTAstraSerif" w:hAnsi="Times New Roman" w:cs="Times New Roman"/>
          <w:color w:val="000000"/>
          <w:sz w:val="28"/>
          <w:szCs w:val="28"/>
        </w:rPr>
        <w:t>микрогрупп</w:t>
      </w:r>
      <w:proofErr w:type="spellEnd"/>
      <w:r w:rsidRPr="00EC5E02">
        <w:rPr>
          <w:rFonts w:ascii="Times New Roman" w:eastAsia="IEXBQ+PTAstraSerif" w:hAnsi="Times New Roman" w:cs="Times New Roman"/>
          <w:color w:val="000000"/>
          <w:sz w:val="28"/>
          <w:szCs w:val="28"/>
        </w:rPr>
        <w:t xml:space="preserve"> и представление всем промежуточных и окончательных результатов труда, чтобы оценить и откорректировать свою деятельность. Дается одно задание на весь класс, идет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EC5E02" w:rsidRPr="00EC5E02" w:rsidRDefault="00EC5E02" w:rsidP="00EC5E02">
      <w:pPr>
        <w:widowControl w:val="0"/>
        <w:tabs>
          <w:tab w:val="left" w:pos="2420"/>
          <w:tab w:val="left" w:pos="2795"/>
          <w:tab w:val="left" w:pos="3371"/>
          <w:tab w:val="left" w:pos="5082"/>
          <w:tab w:val="left" w:pos="6376"/>
          <w:tab w:val="left" w:pos="8123"/>
        </w:tabs>
        <w:spacing w:line="360" w:lineRule="auto"/>
        <w:ind w:right="131" w:firstLine="569"/>
        <w:jc w:val="both"/>
        <w:rPr>
          <w:rFonts w:ascii="Times New Roman" w:hAnsi="Times New Roman" w:cs="Times New Roman"/>
          <w:color w:val="000000"/>
          <w:sz w:val="28"/>
          <w:szCs w:val="28"/>
        </w:rPr>
      </w:pPr>
      <w:r>
        <w:rPr>
          <w:rFonts w:ascii="Times New Roman" w:eastAsia="IEXBQ+PTAstraSerif" w:hAnsi="Times New Roman" w:cs="Times New Roman"/>
          <w:color w:val="000000"/>
          <w:sz w:val="28"/>
          <w:szCs w:val="28"/>
        </w:rPr>
        <w:t xml:space="preserve">Афиширование – это вывешивание, наглядное представление </w:t>
      </w:r>
      <w:r w:rsidRPr="00EC5E02">
        <w:rPr>
          <w:rFonts w:ascii="Times New Roman" w:eastAsia="IEXBQ+PTAstraSerif" w:hAnsi="Times New Roman" w:cs="Times New Roman"/>
          <w:color w:val="000000"/>
          <w:sz w:val="28"/>
          <w:szCs w:val="28"/>
        </w:rPr>
        <w:t>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EC5E02" w:rsidRPr="00EC5E02" w:rsidRDefault="00EC5E02" w:rsidP="00EC5E02">
      <w:pPr>
        <w:widowControl w:val="0"/>
        <w:spacing w:line="360" w:lineRule="auto"/>
        <w:ind w:right="128"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Разрыв – резкое приращение в знаниях.</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Это кульминация</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творческого процесса,</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 xml:space="preserve">новое выделение учеником предмета и осознание неполноты своего знания, побуждение к новому углублению в проблему. Результат этого этапа – </w:t>
      </w:r>
      <w:proofErr w:type="spellStart"/>
      <w:r w:rsidRPr="00EC5E02">
        <w:rPr>
          <w:rFonts w:ascii="Times New Roman" w:eastAsia="IEXBQ+PTAstraSerif" w:hAnsi="Times New Roman" w:cs="Times New Roman"/>
          <w:color w:val="000000"/>
          <w:sz w:val="28"/>
          <w:szCs w:val="28"/>
        </w:rPr>
        <w:t>инсайт</w:t>
      </w:r>
      <w:proofErr w:type="spellEnd"/>
      <w:r w:rsidRPr="00EC5E02">
        <w:rPr>
          <w:rFonts w:ascii="Times New Roman" w:eastAsia="IEXBQ+PTAstraSerif" w:hAnsi="Times New Roman" w:cs="Times New Roman"/>
          <w:color w:val="000000"/>
          <w:sz w:val="28"/>
          <w:szCs w:val="28"/>
        </w:rPr>
        <w:t xml:space="preserve"> (озарение).</w:t>
      </w:r>
    </w:p>
    <w:p w:rsidR="00EC5E02" w:rsidRDefault="00EC5E02" w:rsidP="00EC5E02">
      <w:pPr>
        <w:widowControl w:val="0"/>
        <w:spacing w:before="8" w:line="360" w:lineRule="auto"/>
        <w:ind w:right="152" w:firstLine="569"/>
        <w:jc w:val="both"/>
        <w:rPr>
          <w:rFonts w:ascii="Times New Roman" w:eastAsia="IEXBQ+PTAstraSerif" w:hAnsi="Times New Roman" w:cs="Times New Roman"/>
          <w:color w:val="000000"/>
          <w:sz w:val="28"/>
          <w:szCs w:val="28"/>
        </w:rPr>
      </w:pPr>
      <w:r w:rsidRPr="00EC5E02">
        <w:rPr>
          <w:rFonts w:ascii="Times New Roman" w:eastAsia="IEXBQ+PTAstraSerif" w:hAnsi="Times New Roman" w:cs="Times New Roman"/>
          <w:color w:val="000000"/>
          <w:sz w:val="28"/>
          <w:szCs w:val="28"/>
        </w:rPr>
        <w:t xml:space="preserve">Рефлексия – это осознание учеником себя в собственной деятельности, это анализ учеником осуществленной им деятельности, это обобщение чувств, возникших в мастерской, это отражение достижений собственной мысли, собственного мироощущения. </w:t>
      </w:r>
    </w:p>
    <w:p w:rsidR="00EC5E02" w:rsidRDefault="00EC5E02" w:rsidP="00EC5E02">
      <w:pPr>
        <w:widowControl w:val="0"/>
        <w:spacing w:before="8" w:line="360" w:lineRule="auto"/>
        <w:ind w:right="152" w:firstLine="569"/>
        <w:jc w:val="both"/>
        <w:rPr>
          <w:rFonts w:ascii="Times New Roman" w:eastAsia="YIMRR+PTAstraSerif" w:hAnsi="Times New Roman" w:cs="Times New Roman"/>
          <w:b/>
          <w:bCs/>
          <w:color w:val="000000"/>
          <w:sz w:val="28"/>
          <w:szCs w:val="28"/>
        </w:rPr>
      </w:pPr>
      <w:r>
        <w:rPr>
          <w:rFonts w:ascii="Times New Roman" w:eastAsia="YIMRR+PTAstraSerif" w:hAnsi="Times New Roman" w:cs="Times New Roman"/>
          <w:b/>
          <w:bCs/>
          <w:color w:val="000000"/>
          <w:sz w:val="28"/>
          <w:szCs w:val="28"/>
        </w:rPr>
        <w:t xml:space="preserve">Технология интегрированного обучения. </w:t>
      </w:r>
    </w:p>
    <w:p w:rsidR="00EC5E02" w:rsidRPr="00EC5E02" w:rsidRDefault="00EC5E02" w:rsidP="00EC5E02">
      <w:pPr>
        <w:widowControl w:val="0"/>
        <w:spacing w:before="8" w:line="360" w:lineRule="auto"/>
        <w:ind w:right="152" w:firstLine="569"/>
        <w:jc w:val="both"/>
        <w:rPr>
          <w:rFonts w:ascii="Times New Roman" w:hAnsi="Times New Roman" w:cs="Times New Roman"/>
          <w:color w:val="000000"/>
          <w:sz w:val="28"/>
          <w:szCs w:val="28"/>
        </w:rPr>
      </w:pPr>
      <w:r>
        <w:rPr>
          <w:rFonts w:ascii="Times New Roman" w:eastAsia="IEXBQ+PTAstraSerif" w:hAnsi="Times New Roman" w:cs="Times New Roman"/>
          <w:color w:val="000000"/>
          <w:sz w:val="28"/>
          <w:szCs w:val="28"/>
        </w:rPr>
        <w:lastRenderedPageBreak/>
        <w:t>Интеграция – это</w:t>
      </w:r>
      <w:r w:rsidRPr="00EC5E02">
        <w:rPr>
          <w:rFonts w:ascii="Times New Roman" w:eastAsia="IEXBQ+PTAstraSerif" w:hAnsi="Times New Roman" w:cs="Times New Roman"/>
          <w:color w:val="000000"/>
          <w:sz w:val="28"/>
          <w:szCs w:val="28"/>
        </w:rPr>
        <w:t xml:space="preserve"> глубокое взаимопроникновение, слияние, насколько это возможно, в одном у</w:t>
      </w:r>
      <w:r>
        <w:rPr>
          <w:rFonts w:ascii="Times New Roman" w:eastAsia="IEXBQ+PTAstraSerif" w:hAnsi="Times New Roman" w:cs="Times New Roman"/>
          <w:color w:val="000000"/>
          <w:sz w:val="28"/>
          <w:szCs w:val="28"/>
        </w:rPr>
        <w:t xml:space="preserve">чебном материале обобщенных знаний в той или </w:t>
      </w:r>
      <w:r w:rsidRPr="00EC5E02">
        <w:rPr>
          <w:rFonts w:ascii="Times New Roman" w:eastAsia="IEXBQ+PTAstraSerif" w:hAnsi="Times New Roman" w:cs="Times New Roman"/>
          <w:color w:val="000000"/>
          <w:sz w:val="28"/>
          <w:szCs w:val="28"/>
        </w:rPr>
        <w:t xml:space="preserve">иной </w:t>
      </w:r>
      <w:r>
        <w:rPr>
          <w:rFonts w:ascii="Times New Roman" w:eastAsia="IEXBQ+PTAstraSerif" w:hAnsi="Times New Roman" w:cs="Times New Roman"/>
          <w:color w:val="000000"/>
          <w:sz w:val="28"/>
          <w:szCs w:val="28"/>
        </w:rPr>
        <w:t xml:space="preserve">области. Потребность в </w:t>
      </w:r>
      <w:r w:rsidRPr="00EC5E02">
        <w:rPr>
          <w:rFonts w:ascii="Times New Roman" w:eastAsia="IEXBQ+PTAstraSerif" w:hAnsi="Times New Roman" w:cs="Times New Roman"/>
          <w:color w:val="000000"/>
          <w:sz w:val="28"/>
          <w:szCs w:val="28"/>
        </w:rPr>
        <w:t>возникновении</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интегрированных уроков объясняется целым рядом причин.</w:t>
      </w:r>
    </w:p>
    <w:p w:rsidR="00EC5E02" w:rsidRPr="00EC5E02" w:rsidRDefault="00EC5E02" w:rsidP="00EC5E02">
      <w:pPr>
        <w:widowControl w:val="0"/>
        <w:spacing w:before="15" w:line="360" w:lineRule="auto"/>
        <w:ind w:right="124" w:firstLine="569"/>
        <w:jc w:val="both"/>
        <w:rPr>
          <w:rFonts w:ascii="Times New Roman" w:hAnsi="Times New Roman" w:cs="Times New Roman"/>
          <w:color w:val="000000"/>
          <w:sz w:val="28"/>
          <w:szCs w:val="28"/>
        </w:rPr>
      </w:pPr>
      <w:r>
        <w:rPr>
          <w:rFonts w:ascii="Times New Roman" w:eastAsia="NDEVT+PTAstraSans"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Мир, окружающий детей, познается ими во всем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EC5E02" w:rsidRPr="00EC5E02" w:rsidRDefault="00EC5E02" w:rsidP="00EC5E02">
      <w:pPr>
        <w:widowControl w:val="0"/>
        <w:spacing w:before="8" w:line="360" w:lineRule="auto"/>
        <w:ind w:right="123" w:firstLine="569"/>
        <w:jc w:val="both"/>
        <w:rPr>
          <w:rFonts w:ascii="Times New Roman" w:hAnsi="Times New Roman" w:cs="Times New Roman"/>
          <w:color w:val="000000"/>
          <w:sz w:val="28"/>
          <w:szCs w:val="28"/>
        </w:rPr>
      </w:pPr>
      <w:r w:rsidRPr="00EC5E02">
        <w:rPr>
          <w:rFonts w:ascii="Times New Roman" w:eastAsia="NDEVT+PTAstraSans" w:hAnsi="Times New Roman" w:cs="Times New Roman"/>
          <w:color w:val="000000"/>
          <w:sz w:val="28"/>
          <w:szCs w:val="28"/>
        </w:rPr>
        <w:t>–</w:t>
      </w:r>
      <w:r w:rsidRPr="00EC5E02">
        <w:rPr>
          <w:rFonts w:ascii="Times New Roman" w:eastAsia="IEXBQ+PTAstraSerif" w:hAnsi="Times New Roman" w:cs="Times New Roman"/>
          <w:color w:val="000000"/>
          <w:sz w:val="28"/>
          <w:szCs w:val="28"/>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EC5E02" w:rsidRPr="00EC5E02" w:rsidRDefault="00EC5E02" w:rsidP="00EC5E02">
      <w:pPr>
        <w:widowControl w:val="0"/>
        <w:tabs>
          <w:tab w:val="left" w:pos="1742"/>
          <w:tab w:val="left" w:pos="3273"/>
          <w:tab w:val="left" w:pos="5423"/>
          <w:tab w:val="left" w:pos="6480"/>
          <w:tab w:val="left" w:pos="8249"/>
        </w:tabs>
        <w:spacing w:line="360" w:lineRule="auto"/>
        <w:ind w:right="112" w:firstLine="569"/>
        <w:jc w:val="both"/>
        <w:rPr>
          <w:rFonts w:ascii="Times New Roman" w:hAnsi="Times New Roman" w:cs="Times New Roman"/>
          <w:color w:val="000000"/>
          <w:sz w:val="28"/>
          <w:szCs w:val="28"/>
        </w:rPr>
      </w:pPr>
      <w:r w:rsidRPr="00EC5E02">
        <w:rPr>
          <w:rFonts w:ascii="Times New Roman" w:eastAsia="NDEVT+PTAstraSans" w:hAnsi="Times New Roman" w:cs="Times New Roman"/>
          <w:color w:val="000000"/>
          <w:sz w:val="28"/>
          <w:szCs w:val="28"/>
        </w:rPr>
        <w:t>–</w:t>
      </w:r>
      <w:r>
        <w:rPr>
          <w:rFonts w:ascii="Times New Roman" w:eastAsia="IEXBQ+PTAstraSerif" w:hAnsi="Times New Roman" w:cs="Times New Roman"/>
          <w:color w:val="000000"/>
          <w:sz w:val="28"/>
          <w:szCs w:val="28"/>
        </w:rPr>
        <w:t xml:space="preserve">Форма проведения интегрированных уроков нестандартна, </w:t>
      </w:r>
      <w:r w:rsidRPr="00EC5E02">
        <w:rPr>
          <w:rFonts w:ascii="Times New Roman" w:eastAsia="IEXBQ+PTAstraSerif" w:hAnsi="Times New Roman" w:cs="Times New Roman"/>
          <w:color w:val="000000"/>
          <w:sz w:val="28"/>
          <w:szCs w:val="28"/>
        </w:rPr>
        <w:t>интересна. Использование различных видов работы в течение урока поддерживает</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EC5E02" w:rsidRDefault="00EC5E02" w:rsidP="00EC5E02">
      <w:pPr>
        <w:widowControl w:val="0"/>
        <w:tabs>
          <w:tab w:val="left" w:pos="1682"/>
          <w:tab w:val="left" w:pos="3544"/>
          <w:tab w:val="left" w:pos="4853"/>
          <w:tab w:val="left" w:pos="6470"/>
          <w:tab w:val="left" w:pos="8549"/>
        </w:tabs>
        <w:spacing w:line="360" w:lineRule="auto"/>
        <w:ind w:right="131" w:firstLine="569"/>
        <w:jc w:val="both"/>
        <w:rPr>
          <w:rFonts w:ascii="Times New Roman" w:eastAsia="IEXBQ+PTAstraSerif" w:hAnsi="Times New Roman" w:cs="Times New Roman"/>
          <w:color w:val="000000"/>
          <w:sz w:val="28"/>
          <w:szCs w:val="28"/>
        </w:rPr>
      </w:pPr>
      <w:r w:rsidRPr="00EC5E02">
        <w:rPr>
          <w:rFonts w:ascii="Times New Roman" w:eastAsia="NDEVT+PTAstraSans" w:hAnsi="Times New Roman" w:cs="Times New Roman"/>
          <w:color w:val="000000"/>
          <w:sz w:val="28"/>
          <w:szCs w:val="28"/>
        </w:rPr>
        <w:t>–</w:t>
      </w:r>
      <w:r>
        <w:rPr>
          <w:rFonts w:ascii="Times New Roman" w:eastAsia="NDEVT+PTAstraSans"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Интеграция в современном обществе объясняет необходи</w:t>
      </w:r>
      <w:r>
        <w:rPr>
          <w:rFonts w:ascii="Times New Roman" w:eastAsia="IEXBQ+PTAstraSerif" w:hAnsi="Times New Roman" w:cs="Times New Roman"/>
          <w:color w:val="000000"/>
          <w:sz w:val="28"/>
          <w:szCs w:val="28"/>
        </w:rPr>
        <w:t>мость интеграции в образовании.</w:t>
      </w:r>
    </w:p>
    <w:p w:rsidR="00EC5E02" w:rsidRPr="00EC5E02" w:rsidRDefault="00EC5E02" w:rsidP="00EC5E02">
      <w:pPr>
        <w:widowControl w:val="0"/>
        <w:tabs>
          <w:tab w:val="left" w:pos="1682"/>
          <w:tab w:val="left" w:pos="3544"/>
          <w:tab w:val="left" w:pos="4853"/>
          <w:tab w:val="left" w:pos="6470"/>
          <w:tab w:val="left" w:pos="8549"/>
        </w:tabs>
        <w:spacing w:line="360" w:lineRule="auto"/>
        <w:ind w:right="131" w:firstLine="569"/>
        <w:jc w:val="both"/>
        <w:rPr>
          <w:rFonts w:ascii="Times New Roman" w:hAnsi="Times New Roman" w:cs="Times New Roman"/>
          <w:color w:val="000000"/>
          <w:sz w:val="28"/>
          <w:szCs w:val="28"/>
        </w:rPr>
      </w:pP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Современно</w:t>
      </w:r>
      <w:r>
        <w:rPr>
          <w:rFonts w:ascii="Times New Roman" w:eastAsia="IEXBQ+PTAstraSerif" w:hAnsi="Times New Roman" w:cs="Times New Roman"/>
          <w:color w:val="000000"/>
          <w:sz w:val="28"/>
          <w:szCs w:val="28"/>
        </w:rPr>
        <w:t xml:space="preserve">му обществу необходимы высококлассные, </w:t>
      </w:r>
      <w:r w:rsidRPr="00EC5E02">
        <w:rPr>
          <w:rFonts w:ascii="Times New Roman" w:eastAsia="IEXBQ+PTAstraSerif" w:hAnsi="Times New Roman" w:cs="Times New Roman"/>
          <w:color w:val="000000"/>
          <w:sz w:val="28"/>
          <w:szCs w:val="28"/>
        </w:rPr>
        <w:t>хорошо подготовленные специалисты;</w:t>
      </w:r>
    </w:p>
    <w:p w:rsidR="00EC5E02" w:rsidRPr="00EC5E02" w:rsidRDefault="00EC5E02" w:rsidP="00EC5E02">
      <w:pPr>
        <w:widowControl w:val="0"/>
        <w:spacing w:line="360" w:lineRule="auto"/>
        <w:ind w:right="101" w:firstLine="569"/>
        <w:jc w:val="both"/>
        <w:rPr>
          <w:rFonts w:ascii="Times New Roman" w:hAnsi="Times New Roman" w:cs="Times New Roman"/>
          <w:color w:val="000000"/>
          <w:sz w:val="28"/>
          <w:szCs w:val="28"/>
        </w:rPr>
      </w:pPr>
      <w:r w:rsidRPr="00EC5E02">
        <w:rPr>
          <w:rFonts w:ascii="Times New Roman" w:eastAsia="NDEVT+PTAstraSans" w:hAnsi="Times New Roman" w:cs="Times New Roman"/>
          <w:color w:val="000000"/>
          <w:sz w:val="28"/>
          <w:szCs w:val="28"/>
        </w:rPr>
        <w:t>–</w:t>
      </w:r>
      <w:r>
        <w:rPr>
          <w:rFonts w:ascii="Times New Roman" w:eastAsia="NDEVT+PTAstraSans"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Интеграция дает возможность для самореализации, самовыражения, творчества учителя, способствует раскрытию способностей;</w:t>
      </w:r>
    </w:p>
    <w:p w:rsidR="00EC5E02" w:rsidRPr="00EC5E02" w:rsidRDefault="00EC5E02" w:rsidP="00EC5E02">
      <w:pPr>
        <w:widowControl w:val="0"/>
        <w:spacing w:line="360" w:lineRule="auto"/>
        <w:ind w:right="-20"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Преимущества интегрированных уроков:</w:t>
      </w:r>
    </w:p>
    <w:p w:rsidR="00EC5E02" w:rsidRPr="00EC5E02" w:rsidRDefault="00EC5E02" w:rsidP="00EC5E02">
      <w:pPr>
        <w:widowControl w:val="0"/>
        <w:tabs>
          <w:tab w:val="left" w:pos="3481"/>
          <w:tab w:val="left" w:pos="4825"/>
          <w:tab w:val="left" w:pos="7635"/>
        </w:tabs>
        <w:spacing w:line="360" w:lineRule="auto"/>
        <w:ind w:right="132"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1) Способствуют повышени</w:t>
      </w:r>
      <w:r>
        <w:rPr>
          <w:rFonts w:ascii="Times New Roman" w:eastAsia="IEXBQ+PTAstraSerif" w:hAnsi="Times New Roman" w:cs="Times New Roman"/>
          <w:color w:val="000000"/>
          <w:sz w:val="28"/>
          <w:szCs w:val="28"/>
        </w:rPr>
        <w:t xml:space="preserve">ю мотивации учения, формированию </w:t>
      </w:r>
      <w:r w:rsidRPr="00EC5E02">
        <w:rPr>
          <w:rFonts w:ascii="Times New Roman" w:eastAsia="IEXBQ+PTAstraSerif" w:hAnsi="Times New Roman" w:cs="Times New Roman"/>
          <w:color w:val="000000"/>
          <w:sz w:val="28"/>
          <w:szCs w:val="28"/>
        </w:rPr>
        <w:t>познавательного интереса учащихся, целостной научной картины мира и рассмотрению явления с нескольких сторон;</w:t>
      </w:r>
    </w:p>
    <w:p w:rsidR="00EC5E02" w:rsidRPr="00EC5E02" w:rsidRDefault="00EC5E02" w:rsidP="00EC5E02">
      <w:pPr>
        <w:widowControl w:val="0"/>
        <w:spacing w:line="360" w:lineRule="auto"/>
        <w:ind w:right="96"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 xml:space="preserve">2) </w:t>
      </w:r>
      <w:proofErr w:type="gramStart"/>
      <w:r w:rsidRPr="00EC5E02">
        <w:rPr>
          <w:rFonts w:ascii="Times New Roman" w:eastAsia="IEXBQ+PTAstraSerif" w:hAnsi="Times New Roman" w:cs="Times New Roman"/>
          <w:color w:val="000000"/>
          <w:sz w:val="28"/>
          <w:szCs w:val="28"/>
        </w:rPr>
        <w:t>В</w:t>
      </w:r>
      <w:proofErr w:type="gramEnd"/>
      <w:r w:rsidRPr="00EC5E02">
        <w:rPr>
          <w:rFonts w:ascii="Times New Roman" w:eastAsia="IEXBQ+PTAstraSerif" w:hAnsi="Times New Roman" w:cs="Times New Roman"/>
          <w:color w:val="000000"/>
          <w:sz w:val="28"/>
          <w:szCs w:val="28"/>
        </w:rPr>
        <w:t xml:space="preserve"> большей степени, чем обычные уроки способствуют развитию речи, формированию умения учащихся сравнивать, обобщать, делать выводы;</w:t>
      </w:r>
    </w:p>
    <w:p w:rsidR="00EC5E02" w:rsidRPr="00EC5E02" w:rsidRDefault="00EC5E02" w:rsidP="00EC5E02">
      <w:pPr>
        <w:widowControl w:val="0"/>
        <w:spacing w:line="360" w:lineRule="auto"/>
        <w:ind w:right="123"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3) Не только углубляют представление о предмете, расширяют кругозор. Но и способствуют</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формированию разносторонне развитой,</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 xml:space="preserve">гармонически и </w:t>
      </w:r>
      <w:r w:rsidRPr="00EC5E02">
        <w:rPr>
          <w:rFonts w:ascii="Times New Roman" w:eastAsia="IEXBQ+PTAstraSerif" w:hAnsi="Times New Roman" w:cs="Times New Roman"/>
          <w:color w:val="000000"/>
          <w:sz w:val="28"/>
          <w:szCs w:val="28"/>
        </w:rPr>
        <w:lastRenderedPageBreak/>
        <w:t>интеллектуально развитой личности.</w:t>
      </w:r>
    </w:p>
    <w:p w:rsidR="00EC5E02" w:rsidRPr="00EC5E02" w:rsidRDefault="00EC5E02" w:rsidP="00EC5E02">
      <w:pPr>
        <w:widowControl w:val="0"/>
        <w:spacing w:line="360" w:lineRule="auto"/>
        <w:ind w:right="157" w:firstLine="569"/>
        <w:jc w:val="both"/>
        <w:rPr>
          <w:rFonts w:ascii="Times New Roman" w:hAnsi="Times New Roman" w:cs="Times New Roman"/>
          <w:color w:val="000000"/>
          <w:sz w:val="28"/>
          <w:szCs w:val="28"/>
        </w:rPr>
      </w:pPr>
      <w:r w:rsidRPr="00EC5E02">
        <w:rPr>
          <w:rFonts w:ascii="Times New Roman" w:eastAsia="IEXBQ+PTAstraSerif" w:hAnsi="Times New Roman" w:cs="Times New Roman"/>
          <w:color w:val="000000"/>
          <w:sz w:val="28"/>
          <w:szCs w:val="28"/>
        </w:rPr>
        <w:t>Интеграция является источником нахождения новых связей между фактами, которые подтверждают или углубляют определенные выводы. Закономерности интегрированных</w:t>
      </w:r>
      <w:bookmarkEnd w:id="2"/>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уроков: весь урок подчинен авторскому замыслу, урок объединяется основной мыслью (стержень урока), урок составляет</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единое целое,</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этапы</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урока – это фрагменты</w:t>
      </w:r>
      <w:r>
        <w:rPr>
          <w:rFonts w:ascii="Times New Roman" w:eastAsia="IEXBQ+PTAstraSerif" w:hAnsi="Times New Roman" w:cs="Times New Roman"/>
          <w:color w:val="000000"/>
          <w:sz w:val="28"/>
          <w:szCs w:val="28"/>
        </w:rPr>
        <w:t xml:space="preserve"> </w:t>
      </w:r>
      <w:r w:rsidRPr="00EC5E02">
        <w:rPr>
          <w:rFonts w:ascii="Times New Roman" w:eastAsia="IEXBQ+PTAstraSerif" w:hAnsi="Times New Roman" w:cs="Times New Roman"/>
          <w:color w:val="000000"/>
          <w:sz w:val="28"/>
          <w:szCs w:val="28"/>
        </w:rPr>
        <w:t xml:space="preserve">целого, этапы и компоненты урока находятся в логико- структурной зависимости, отобранный для урока дидактический материал соответствует замыслу, </w:t>
      </w:r>
      <w:hyperlink r:id="rId7">
        <w:r w:rsidRPr="00EC5E02">
          <w:rPr>
            <w:rFonts w:ascii="Times New Roman" w:eastAsia="IEXBQ+PTAstraSerif" w:hAnsi="Times New Roman" w:cs="Times New Roman"/>
            <w:color w:val="000000"/>
            <w:sz w:val="28"/>
            <w:szCs w:val="28"/>
          </w:rPr>
          <w:t xml:space="preserve">цепочка </w:t>
        </w:r>
      </w:hyperlink>
      <w:r w:rsidRPr="00EC5E02">
        <w:rPr>
          <w:rFonts w:ascii="Times New Roman" w:eastAsia="IEXBQ+PTAstraSerif" w:hAnsi="Times New Roman" w:cs="Times New Roman"/>
          <w:color w:val="000000"/>
          <w:sz w:val="28"/>
          <w:szCs w:val="28"/>
        </w:rPr>
        <w:t>сведений организована как «данное» и «новое».</w:t>
      </w:r>
    </w:p>
    <w:p w:rsidR="00533559" w:rsidRPr="00533559" w:rsidRDefault="00533559" w:rsidP="00533559">
      <w:pPr>
        <w:spacing w:line="360" w:lineRule="auto"/>
        <w:ind w:firstLine="709"/>
        <w:jc w:val="both"/>
        <w:rPr>
          <w:rFonts w:ascii="Times New Roman" w:hAnsi="Times New Roman" w:cs="Times New Roman"/>
          <w:sz w:val="28"/>
          <w:szCs w:val="28"/>
        </w:rPr>
      </w:pPr>
      <w:bookmarkStart w:id="3" w:name="_page_7_0"/>
      <w:bookmarkEnd w:id="1"/>
      <w:r w:rsidRPr="00533559">
        <w:rPr>
          <w:rFonts w:ascii="Times New Roman" w:hAnsi="Times New Roman" w:cs="Times New Roman"/>
          <w:sz w:val="28"/>
          <w:szCs w:val="28"/>
        </w:rPr>
        <w:t>Учебный предмет «История» содержит значительный потенциал для формирования функциональной грамотности. В тематическом планировании выделены виды деятельности, непосредственно связанные с основами финансовой грамотности и глобальных компетенций, а также читательской грамотности.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Приведем примеры. Задание по теме: «Древняя Русь. Главные торговые пути и города», 6 класс.</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Стимул:</w:t>
      </w:r>
      <w:r w:rsidRPr="00533559">
        <w:rPr>
          <w:rFonts w:ascii="Times New Roman" w:hAnsi="Times New Roman" w:cs="Times New Roman"/>
          <w:sz w:val="28"/>
          <w:szCs w:val="28"/>
        </w:rPr>
        <w:tab/>
        <w:t>«Неизвестный</w:t>
      </w:r>
      <w:r w:rsidRPr="00533559">
        <w:rPr>
          <w:rFonts w:ascii="Times New Roman" w:hAnsi="Times New Roman" w:cs="Times New Roman"/>
          <w:sz w:val="28"/>
          <w:szCs w:val="28"/>
        </w:rPr>
        <w:tab/>
        <w:t>европейский</w:t>
      </w:r>
      <w:r w:rsidRPr="00533559">
        <w:rPr>
          <w:rFonts w:ascii="Times New Roman" w:hAnsi="Times New Roman" w:cs="Times New Roman"/>
          <w:sz w:val="28"/>
          <w:szCs w:val="28"/>
        </w:rPr>
        <w:tab/>
        <w:t>путешественник XIX в. заинтересовался древней историей России, изучил некоторые источники о торговых путях Древней Руси, составил описание наиболее известного пути «</w:t>
      </w:r>
      <w:proofErr w:type="gramStart"/>
      <w:r w:rsidRPr="00533559">
        <w:rPr>
          <w:rFonts w:ascii="Times New Roman" w:hAnsi="Times New Roman" w:cs="Times New Roman"/>
          <w:sz w:val="28"/>
          <w:szCs w:val="28"/>
        </w:rPr>
        <w:t>из варяг</w:t>
      </w:r>
      <w:proofErr w:type="gramEnd"/>
      <w:r w:rsidRPr="00533559">
        <w:rPr>
          <w:rFonts w:ascii="Times New Roman" w:hAnsi="Times New Roman" w:cs="Times New Roman"/>
          <w:sz w:val="28"/>
          <w:szCs w:val="28"/>
        </w:rPr>
        <w:t xml:space="preserve"> в греки», собрал нескольких единомышленников и отправился дорогой восточных славян. Однако путешествие в скором времени зашло в тупик, т.к. многие географические названия не были путешественниками найдены. Многократно читали они записи организатора путешествия, но не могли понять, в чем дело. Пришлось обращаться горе-путешественникам к русским историкам.</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Задачная формулировка: Вы, выступая сегодня в роли русских историков, должны помочь европейским путешественникам. Используя предложенные источники, ученики должны были выполнить следующие задания:</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составить карту-схему пути «</w:t>
      </w:r>
      <w:proofErr w:type="gramStart"/>
      <w:r w:rsidRPr="00533559">
        <w:rPr>
          <w:rFonts w:ascii="Times New Roman" w:hAnsi="Times New Roman" w:cs="Times New Roman"/>
          <w:sz w:val="28"/>
          <w:szCs w:val="28"/>
        </w:rPr>
        <w:t>из варяг</w:t>
      </w:r>
      <w:proofErr w:type="gramEnd"/>
      <w:r w:rsidRPr="00533559">
        <w:rPr>
          <w:rFonts w:ascii="Times New Roman" w:hAnsi="Times New Roman" w:cs="Times New Roman"/>
          <w:sz w:val="28"/>
          <w:szCs w:val="28"/>
        </w:rPr>
        <w:t xml:space="preserve"> в греки»;</w:t>
      </w:r>
    </w:p>
    <w:p w:rsidR="00533559" w:rsidRPr="00533559" w:rsidRDefault="00533559" w:rsidP="00533559">
      <w:pPr>
        <w:spacing w:line="360" w:lineRule="auto"/>
        <w:ind w:firstLine="709"/>
        <w:jc w:val="both"/>
        <w:rPr>
          <w:rFonts w:ascii="Times New Roman" w:hAnsi="Times New Roman" w:cs="Times New Roman"/>
          <w:sz w:val="28"/>
          <w:szCs w:val="28"/>
        </w:rPr>
      </w:pPr>
      <w:bookmarkStart w:id="4" w:name="_page_8_0"/>
      <w:bookmarkEnd w:id="3"/>
      <w:r w:rsidRPr="00533559">
        <w:rPr>
          <w:rFonts w:ascii="Times New Roman" w:hAnsi="Times New Roman" w:cs="Times New Roman"/>
          <w:sz w:val="28"/>
          <w:szCs w:val="28"/>
        </w:rPr>
        <w:lastRenderedPageBreak/>
        <w:t>- соотнести древние географические названия и современные;</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исправить ошибки, допущенные европейскими путешественниками;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написать письмо путешественникам с указанием допущенных ими ошибок.</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Текст источника: раздаточный материал. Выдержка из описания, которое сделал европейский путешественник, отрывок из «Повести временных лет» и карты, которыми и воспользовался путешественник для составления своего описания».</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Форма задания – работа выполняется в раздаточном материале. Работа ведется в группах. Использование такой формы работы способствует развитию навыков взаимного обучения, происходит диалоговое обучение, дети учатся обсуждать, рассуждать, выражать свою точку зрения. Задача составления схемы-карты включает в себя объединение знаний и навыков в области географии и истории, а также формирование науки и грамотности чтения. Учащиеся находят и извлекают информацию, включают и интерпретируют ее, резюмируют, отражают и оценивают содержание текста, используют контекстные знания, чтобы привести пример, соответствующий категории, описанной в тексте.</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Следующий пример: задание по теме «Крестьянская реформа 1861 года в России», 9 класс.</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Учащимся на время урока предлагается стать мировыми посредниками и помочь рассчитать сумму выкупных платежей для конкретного крестьянина. Для успешного выполнения основного задания необходимо прочитать и проанализировать выдержки из исторических документов, изучить формулу, по которой вычислялись выкупные платежи.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Пример одного из вариантов задачи: «Рассчитайте выкупную сумму, которую должен заплатить крестьянин Кузнецов, если сумма оброка в год составляет 8 рублей. Определите 20% суммы, которую Кузнецов должен самостоятельно выплатить помещику единовременно. Определите 80% выкупной суммы, которую предоставляло крестьянину государство на 49 лет </w:t>
      </w:r>
      <w:bookmarkStart w:id="5" w:name="_page_9_0"/>
      <w:bookmarkEnd w:id="4"/>
      <w:r w:rsidRPr="00533559">
        <w:rPr>
          <w:rFonts w:ascii="Times New Roman" w:hAnsi="Times New Roman" w:cs="Times New Roman"/>
          <w:sz w:val="28"/>
          <w:szCs w:val="28"/>
        </w:rPr>
        <w:lastRenderedPageBreak/>
        <w:t>под 6% годовых. Какую сумму должен был выплатить крестьянин Кузнецов государству в течение 49 лет?»</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Самым неожиданным моментом для учащихся на уроке может стать то, что они должны заняться математикой, а неправильно решенная задача может существенно повлиять на качественное выполнение всего задания. Здесь помимо читательской грамотности формируется математическая грамотность.</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На уроках истории и обществознания чаще встречаются следующие виды функциональной грамотности: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1) читательская грамотность – способность понимать и осмыслять письменные</w:t>
      </w:r>
      <w:r w:rsidRPr="00533559">
        <w:rPr>
          <w:rFonts w:ascii="Times New Roman" w:hAnsi="Times New Roman" w:cs="Times New Roman"/>
          <w:sz w:val="28"/>
          <w:szCs w:val="28"/>
        </w:rPr>
        <w:tab/>
        <w:t>тексты,</w:t>
      </w:r>
      <w:r w:rsidRPr="00533559">
        <w:rPr>
          <w:rFonts w:ascii="Times New Roman" w:hAnsi="Times New Roman" w:cs="Times New Roman"/>
          <w:sz w:val="28"/>
          <w:szCs w:val="28"/>
        </w:rPr>
        <w:tab/>
        <w:t>использовать</w:t>
      </w:r>
      <w:r w:rsidRPr="00533559">
        <w:rPr>
          <w:rFonts w:ascii="Times New Roman" w:hAnsi="Times New Roman" w:cs="Times New Roman"/>
          <w:sz w:val="28"/>
          <w:szCs w:val="28"/>
        </w:rPr>
        <w:tab/>
        <w:t>их</w:t>
      </w:r>
      <w:r w:rsidRPr="00533559">
        <w:rPr>
          <w:rFonts w:ascii="Times New Roman" w:hAnsi="Times New Roman" w:cs="Times New Roman"/>
          <w:sz w:val="28"/>
          <w:szCs w:val="28"/>
        </w:rPr>
        <w:tab/>
        <w:t>содержание</w:t>
      </w:r>
      <w:r w:rsidRPr="00533559">
        <w:rPr>
          <w:rFonts w:ascii="Times New Roman" w:hAnsi="Times New Roman" w:cs="Times New Roman"/>
          <w:sz w:val="28"/>
          <w:szCs w:val="28"/>
        </w:rPr>
        <w:tab/>
        <w:t>для</w:t>
      </w:r>
      <w:r w:rsidRPr="00533559">
        <w:rPr>
          <w:rFonts w:ascii="Times New Roman" w:hAnsi="Times New Roman" w:cs="Times New Roman"/>
          <w:sz w:val="28"/>
          <w:szCs w:val="28"/>
        </w:rPr>
        <w:tab/>
        <w:t>достижения собственных целей, развивать знания и возможности и активно участвовать в жизни общества;</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2) математическая грамотность – способность человека определять и понимать роль математики в мире, в котором он живет, выражать здравые математические суждения и использовать математику таким образом, чтобы удовлетворять настоящие и будущие потребности, присущие творческой личности, заинтересованному и думающему гражданину;</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3) естественнонаучная грамотность – способность использовать знания для выбора в реальном мире проблем, которые могут быть исследованы и решены научными методами, делать выводы на основе наблюдений и экспериментов,</w:t>
      </w:r>
      <w:r w:rsidRPr="00533559">
        <w:rPr>
          <w:rFonts w:ascii="Times New Roman" w:hAnsi="Times New Roman" w:cs="Times New Roman"/>
          <w:sz w:val="28"/>
          <w:szCs w:val="28"/>
        </w:rPr>
        <w:tab/>
        <w:t>необходимых</w:t>
      </w:r>
      <w:r w:rsidRPr="00533559">
        <w:rPr>
          <w:rFonts w:ascii="Times New Roman" w:hAnsi="Times New Roman" w:cs="Times New Roman"/>
          <w:sz w:val="28"/>
          <w:szCs w:val="28"/>
        </w:rPr>
        <w:tab/>
        <w:t>для</w:t>
      </w:r>
      <w:r w:rsidRPr="00533559">
        <w:rPr>
          <w:rFonts w:ascii="Times New Roman" w:hAnsi="Times New Roman" w:cs="Times New Roman"/>
          <w:sz w:val="28"/>
          <w:szCs w:val="28"/>
        </w:rPr>
        <w:tab/>
        <w:t>понимания</w:t>
      </w:r>
      <w:r w:rsidRPr="00533559">
        <w:rPr>
          <w:rFonts w:ascii="Times New Roman" w:hAnsi="Times New Roman" w:cs="Times New Roman"/>
          <w:sz w:val="28"/>
          <w:szCs w:val="28"/>
        </w:rPr>
        <w:tab/>
        <w:t>окружающего</w:t>
      </w:r>
      <w:r w:rsidRPr="00533559">
        <w:rPr>
          <w:rFonts w:ascii="Times New Roman" w:hAnsi="Times New Roman" w:cs="Times New Roman"/>
          <w:sz w:val="28"/>
          <w:szCs w:val="28"/>
        </w:rPr>
        <w:tab/>
        <w:t xml:space="preserve">мира, </w:t>
      </w:r>
      <w:proofErr w:type="spellStart"/>
      <w:r w:rsidRPr="00533559">
        <w:rPr>
          <w:rFonts w:ascii="Times New Roman" w:hAnsi="Times New Roman" w:cs="Times New Roman"/>
          <w:sz w:val="28"/>
          <w:szCs w:val="28"/>
        </w:rPr>
        <w:t>человеческойдеятельностьюи</w:t>
      </w:r>
      <w:proofErr w:type="spellEnd"/>
      <w:r w:rsidRPr="00533559">
        <w:rPr>
          <w:rFonts w:ascii="Times New Roman" w:hAnsi="Times New Roman" w:cs="Times New Roman"/>
          <w:sz w:val="28"/>
          <w:szCs w:val="28"/>
        </w:rPr>
        <w:t xml:space="preserve"> вызванных </w:t>
      </w:r>
      <w:proofErr w:type="spellStart"/>
      <w:r w:rsidRPr="00533559">
        <w:rPr>
          <w:rFonts w:ascii="Times New Roman" w:hAnsi="Times New Roman" w:cs="Times New Roman"/>
          <w:sz w:val="28"/>
          <w:szCs w:val="28"/>
        </w:rPr>
        <w:t>ейизменений</w:t>
      </w:r>
      <w:proofErr w:type="spellEnd"/>
      <w:r w:rsidRPr="00533559">
        <w:rPr>
          <w:rFonts w:ascii="Times New Roman" w:hAnsi="Times New Roman" w:cs="Times New Roman"/>
          <w:sz w:val="28"/>
          <w:szCs w:val="28"/>
        </w:rPr>
        <w:t>, а также для принятия соответствующих решений.</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Понимание функциональной грамотности – это, прежде всего, то, как ученик усвоил теоретический материал и как он может применить его на практике. Это возможно при соблюдении следующих условий:</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1) в учебном процессе в целом активизация познавательной интеллектуальной деятельности обучающегося происходит на каждом занятии;</w:t>
      </w:r>
    </w:p>
    <w:p w:rsidR="00533559" w:rsidRPr="00533559" w:rsidRDefault="00533559" w:rsidP="00D35B05">
      <w:pPr>
        <w:spacing w:line="360" w:lineRule="auto"/>
        <w:ind w:firstLine="709"/>
        <w:jc w:val="both"/>
        <w:rPr>
          <w:rFonts w:ascii="Times New Roman" w:hAnsi="Times New Roman" w:cs="Times New Roman"/>
          <w:sz w:val="28"/>
          <w:szCs w:val="28"/>
        </w:rPr>
      </w:pPr>
      <w:bookmarkStart w:id="6" w:name="_page_10_0"/>
      <w:bookmarkEnd w:id="5"/>
      <w:r w:rsidRPr="00533559">
        <w:rPr>
          <w:rFonts w:ascii="Times New Roman" w:hAnsi="Times New Roman" w:cs="Times New Roman"/>
          <w:sz w:val="28"/>
          <w:szCs w:val="28"/>
        </w:rPr>
        <w:lastRenderedPageBreak/>
        <w:t>2) навык самообучения, самообразования постоянно формируется в</w:t>
      </w:r>
      <w:r w:rsidR="00D35B05">
        <w:rPr>
          <w:rFonts w:ascii="Times New Roman" w:hAnsi="Times New Roman" w:cs="Times New Roman"/>
          <w:sz w:val="28"/>
          <w:szCs w:val="28"/>
        </w:rPr>
        <w:t xml:space="preserve"> </w:t>
      </w:r>
      <w:r w:rsidRPr="00533559">
        <w:rPr>
          <w:rFonts w:ascii="Times New Roman" w:hAnsi="Times New Roman" w:cs="Times New Roman"/>
          <w:sz w:val="28"/>
          <w:szCs w:val="28"/>
        </w:rPr>
        <w:t>учебном процессе;</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3) формируются универсальные учебные действия, характерные для всех школьных дисциплин (развитие памяти, аналитического и критического мышления, умения выражать мысль);</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4) обучаемого учат работать с текстом, анализировать и дополнять его; 5) умеет соотносить получаемую информацию с действительностью. Можно выделить средства формирования функциональной грамотности</w:t>
      </w:r>
    </w:p>
    <w:p w:rsidR="00533559" w:rsidRPr="00533559" w:rsidRDefault="00533559" w:rsidP="00D35B05">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на курсах истории и обществознания:</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повторение – предоставление ученику возможности монологически высказывать свои мысли, «опробовать» какие-то сюжеты и образы, что позволяет «очеловечить» события, расширить их образовательный диапазон, создав таким образом подходящую эмоциональную среду для усвоения основных ценностей;</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познавательные игры, викторины, дискуссионные уроки, развивающие навыки совместной работы, индивидуальной работы и способности высказывать свою точку зрения в обсуждениях;</w:t>
      </w:r>
    </w:p>
    <w:p w:rsidR="00533559" w:rsidRPr="00533559" w:rsidRDefault="00D35B05" w:rsidP="005335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исторические диктанты и сочинения с последующей </w:t>
      </w:r>
      <w:r w:rsidR="00533559" w:rsidRPr="00533559">
        <w:rPr>
          <w:rFonts w:ascii="Times New Roman" w:hAnsi="Times New Roman" w:cs="Times New Roman"/>
          <w:sz w:val="28"/>
          <w:szCs w:val="28"/>
        </w:rPr>
        <w:t>их корректировкой преподавателем, формирующей письменную грамотность учащихся;</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изучение исторических и правовых документов, их подробный анализ, что позволяет ученикам высказать собственное мнение по проблеме;</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чтение вариативных источников, что позволяет ученикам отказаться от однозначных и простых суждений, внимательно изучить тексты и позиции автора;</w:t>
      </w:r>
    </w:p>
    <w:p w:rsidR="00533559" w:rsidRPr="00533559" w:rsidRDefault="00D35B05" w:rsidP="005335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исследовательская работа в</w:t>
      </w:r>
      <w:r>
        <w:rPr>
          <w:rFonts w:ascii="Times New Roman" w:hAnsi="Times New Roman" w:cs="Times New Roman"/>
          <w:sz w:val="28"/>
          <w:szCs w:val="28"/>
        </w:rPr>
        <w:tab/>
        <w:t xml:space="preserve">виде презентаций, </w:t>
      </w:r>
      <w:r w:rsidR="00533559" w:rsidRPr="00533559">
        <w:rPr>
          <w:rFonts w:ascii="Times New Roman" w:hAnsi="Times New Roman" w:cs="Times New Roman"/>
          <w:sz w:val="28"/>
          <w:szCs w:val="28"/>
        </w:rPr>
        <w:t>аннотаций, социологических исследований, работ.</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Согласно стандартам нового поколения, процесс обучения должен быть </w:t>
      </w:r>
      <w:proofErr w:type="spellStart"/>
      <w:r w:rsidRPr="00533559">
        <w:rPr>
          <w:rFonts w:ascii="Times New Roman" w:hAnsi="Times New Roman" w:cs="Times New Roman"/>
          <w:sz w:val="28"/>
          <w:szCs w:val="28"/>
        </w:rPr>
        <w:t>практико</w:t>
      </w:r>
      <w:proofErr w:type="spellEnd"/>
      <w:r w:rsidR="00D35B05">
        <w:rPr>
          <w:rFonts w:ascii="Times New Roman" w:hAnsi="Times New Roman" w:cs="Times New Roman"/>
          <w:sz w:val="28"/>
          <w:szCs w:val="28"/>
        </w:rPr>
        <w:t xml:space="preserve"> - </w:t>
      </w:r>
      <w:r w:rsidRPr="00533559">
        <w:rPr>
          <w:rFonts w:ascii="Times New Roman" w:hAnsi="Times New Roman" w:cs="Times New Roman"/>
          <w:sz w:val="28"/>
          <w:szCs w:val="28"/>
        </w:rPr>
        <w:t>ориентированным, чтобы результаты обучения могли применяться вне образовательной системы, то есть в повседневной жизни, в процессе</w:t>
      </w:r>
      <w:r w:rsidR="00494672">
        <w:rPr>
          <w:rFonts w:ascii="Times New Roman" w:hAnsi="Times New Roman" w:cs="Times New Roman"/>
          <w:sz w:val="28"/>
          <w:szCs w:val="28"/>
        </w:rPr>
        <w:t xml:space="preserve"> </w:t>
      </w:r>
      <w:bookmarkStart w:id="7" w:name="_page_11_0"/>
      <w:bookmarkEnd w:id="6"/>
      <w:r w:rsidRPr="00533559">
        <w:rPr>
          <w:rFonts w:ascii="Times New Roman" w:hAnsi="Times New Roman" w:cs="Times New Roman"/>
          <w:sz w:val="28"/>
          <w:szCs w:val="28"/>
        </w:rPr>
        <w:lastRenderedPageBreak/>
        <w:t>социальных отношений, возможно, в профессиональной сфере. Образование</w:t>
      </w:r>
      <w:r w:rsidR="00494672">
        <w:rPr>
          <w:rFonts w:ascii="Times New Roman" w:hAnsi="Times New Roman" w:cs="Times New Roman"/>
          <w:sz w:val="28"/>
          <w:szCs w:val="28"/>
        </w:rPr>
        <w:t xml:space="preserve"> </w:t>
      </w:r>
      <w:r w:rsidRPr="00533559">
        <w:rPr>
          <w:rFonts w:ascii="Times New Roman" w:hAnsi="Times New Roman" w:cs="Times New Roman"/>
          <w:sz w:val="28"/>
          <w:szCs w:val="28"/>
        </w:rPr>
        <w:t>должно давать не только знания, но и умение использовать их в процессе социальной адаптации. Обучение детей самостоятельному извлечению, анализу, структурированию и эффективному использованию информации для максимальной самореализации и полезного участия в жизни общества является основным направлением модернизации образовательной системы.</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Прием № 1: Формирование в дополнение к теме урока еще и отдельного имени-названия урока в виде афоризма, крылатой фразы, поговорки, выражающей в сжатом виде суть главной идеи урока. </w:t>
      </w:r>
      <w:r w:rsidR="00494672" w:rsidRPr="00533559">
        <w:rPr>
          <w:rFonts w:ascii="Times New Roman" w:hAnsi="Times New Roman" w:cs="Times New Roman"/>
          <w:sz w:val="28"/>
          <w:szCs w:val="28"/>
        </w:rPr>
        <w:t>Например,</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«С ним или на нем!» – название урока по теме «Греко-Персидские войны» в курсе истории Древнего мира (5 класс);</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«Русь между Востоком и Западом» или «Цивилизационный выбор Александра Невского» – название урока по теме «монгольское нашествие и борьба русских княжеств с иноземными захватчиками в XIII веке» в курсе истории Отечества (10 класс).</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Прием № 2: Выделение в содержание учебного материала объекта прочного усвоения, то есть главного, существенного, так называемой «сути дела», и отработка на уроке именно этого материала. </w:t>
      </w:r>
      <w:r w:rsidR="00494672" w:rsidRPr="00533559">
        <w:rPr>
          <w:rFonts w:ascii="Times New Roman" w:hAnsi="Times New Roman" w:cs="Times New Roman"/>
          <w:sz w:val="28"/>
          <w:szCs w:val="28"/>
        </w:rPr>
        <w:t>Например,</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«Суть дела» темы «Возвышение Москвы» – слова русского летописца XVII века: «Кто думал-гадал, что Москве царством </w:t>
      </w:r>
      <w:proofErr w:type="spellStart"/>
      <w:r w:rsidRPr="00533559">
        <w:rPr>
          <w:rFonts w:ascii="Times New Roman" w:hAnsi="Times New Roman" w:cs="Times New Roman"/>
          <w:sz w:val="28"/>
          <w:szCs w:val="28"/>
        </w:rPr>
        <w:t>быти</w:t>
      </w:r>
      <w:proofErr w:type="spellEnd"/>
      <w:r w:rsidRPr="00533559">
        <w:rPr>
          <w:rFonts w:ascii="Times New Roman" w:hAnsi="Times New Roman" w:cs="Times New Roman"/>
          <w:sz w:val="28"/>
          <w:szCs w:val="28"/>
        </w:rPr>
        <w:t xml:space="preserve">, и кто знал, что Москве государством </w:t>
      </w:r>
      <w:proofErr w:type="spellStart"/>
      <w:r w:rsidRPr="00533559">
        <w:rPr>
          <w:rFonts w:ascii="Times New Roman" w:hAnsi="Times New Roman" w:cs="Times New Roman"/>
          <w:sz w:val="28"/>
          <w:szCs w:val="28"/>
        </w:rPr>
        <w:t>слыти</w:t>
      </w:r>
      <w:proofErr w:type="spellEnd"/>
      <w:r w:rsidRPr="00533559">
        <w:rPr>
          <w:rFonts w:ascii="Times New Roman" w:hAnsi="Times New Roman" w:cs="Times New Roman"/>
          <w:sz w:val="28"/>
          <w:szCs w:val="28"/>
        </w:rPr>
        <w:t>»?</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«Суть дела» темы «Отечественная война 1812 года» – четверостишие А.С. Пушкина из 10-й главы «Евгения Онегина»;</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Война двенадцатого года </w:t>
      </w:r>
      <w:r w:rsidR="00494672" w:rsidRPr="00533559">
        <w:rPr>
          <w:rFonts w:ascii="Times New Roman" w:hAnsi="Times New Roman" w:cs="Times New Roman"/>
          <w:sz w:val="28"/>
          <w:szCs w:val="28"/>
        </w:rPr>
        <w:t>настала</w:t>
      </w:r>
      <w:r w:rsidRPr="00533559">
        <w:rPr>
          <w:rFonts w:ascii="Times New Roman" w:hAnsi="Times New Roman" w:cs="Times New Roman"/>
          <w:sz w:val="28"/>
          <w:szCs w:val="28"/>
        </w:rPr>
        <w:t xml:space="preserve"> – кто нам тут помог? Остервенение народа,</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Барклай, зима иль русский Бог…</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Прием № 3: Попытка учителя помочь учащимся раскрыть для себя (а зачастую еще и для себя самого) личностный смысл любого изучаемого на уроке материала. </w:t>
      </w:r>
      <w:proofErr w:type="gramStart"/>
      <w:r w:rsidR="00494672" w:rsidRPr="00533559">
        <w:rPr>
          <w:rFonts w:ascii="Times New Roman" w:hAnsi="Times New Roman" w:cs="Times New Roman"/>
          <w:sz w:val="28"/>
          <w:szCs w:val="28"/>
        </w:rPr>
        <w:t>Например,</w:t>
      </w:r>
      <w:r w:rsidR="00494672">
        <w:rPr>
          <w:rFonts w:ascii="Times New Roman" w:hAnsi="Times New Roman" w:cs="Times New Roman"/>
          <w:sz w:val="28"/>
          <w:szCs w:val="28"/>
        </w:rPr>
        <w:t xml:space="preserve"> </w:t>
      </w:r>
      <w:r w:rsidRPr="00533559">
        <w:rPr>
          <w:rFonts w:ascii="Times New Roman" w:hAnsi="Times New Roman" w:cs="Times New Roman"/>
          <w:sz w:val="28"/>
          <w:szCs w:val="28"/>
        </w:rPr>
        <w:t xml:space="preserve"> объяснение</w:t>
      </w:r>
      <w:proofErr w:type="gramEnd"/>
      <w:r w:rsidRPr="00533559">
        <w:rPr>
          <w:rFonts w:ascii="Times New Roman" w:hAnsi="Times New Roman" w:cs="Times New Roman"/>
          <w:sz w:val="28"/>
          <w:szCs w:val="28"/>
        </w:rPr>
        <w:t xml:space="preserve"> личности русского императора</w:t>
      </w:r>
      <w:r w:rsidR="00494672">
        <w:rPr>
          <w:rFonts w:ascii="Times New Roman" w:hAnsi="Times New Roman" w:cs="Times New Roman"/>
          <w:sz w:val="28"/>
          <w:szCs w:val="28"/>
        </w:rPr>
        <w:t xml:space="preserve"> </w:t>
      </w:r>
      <w:bookmarkStart w:id="8" w:name="_page_12_0"/>
      <w:bookmarkEnd w:id="7"/>
      <w:r w:rsidRPr="00533559">
        <w:rPr>
          <w:rFonts w:ascii="Times New Roman" w:hAnsi="Times New Roman" w:cs="Times New Roman"/>
          <w:sz w:val="28"/>
          <w:szCs w:val="28"/>
        </w:rPr>
        <w:t xml:space="preserve">Александра I – почему, обыгравший по всем статьям самого Наполеона, </w:t>
      </w:r>
      <w:r w:rsidRPr="00533559">
        <w:rPr>
          <w:rFonts w:ascii="Times New Roman" w:hAnsi="Times New Roman" w:cs="Times New Roman"/>
          <w:sz w:val="28"/>
          <w:szCs w:val="28"/>
        </w:rPr>
        <w:lastRenderedPageBreak/>
        <w:t>твердый в принципах вне страны, Александр, оказался, по определению Пушкина А.С., «властителем слабым и лукавым» внутри нее (9 класс);</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Прием № 4: Продумывание и по возможности формирование хотя бы для себя (а в идеале для учащихся) ценностных оснований выбора содержания и трактовки учебного материала на уроке. </w:t>
      </w:r>
      <w:r w:rsidR="00494672">
        <w:rPr>
          <w:rFonts w:ascii="Times New Roman" w:hAnsi="Times New Roman" w:cs="Times New Roman"/>
          <w:sz w:val="28"/>
          <w:szCs w:val="28"/>
        </w:rPr>
        <w:t>Например,</w:t>
      </w:r>
      <w:r w:rsidRPr="00533559">
        <w:rPr>
          <w:rFonts w:ascii="Times New Roman" w:hAnsi="Times New Roman" w:cs="Times New Roman"/>
          <w:sz w:val="28"/>
          <w:szCs w:val="28"/>
        </w:rPr>
        <w:t xml:space="preserve"> задание учащимся – попробовать объяснить жестокость древних греков по отношению друг к другу в период Пелопоннесской войны, можно привести к беседе «А было ли у древних греков представление о совести?»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Прием № 5: Социализация личности школьника. Включение в содержание урока упражнений творческого характера по использованию полученных знаний в аналогичной (сходной) или полностью незнакомой ситуации. Чем важно постоянство законов (на примере законов Солона и Ликурга в Древней Греции и законов 12-ти таблиц в Древнем мире)? Параллель с современными предложениями изменить действующую российскую конституцию.</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Обобщая знания, нужно постепенно приучать учеников к продуктивным и познавательным, а затем и к проблемным вопросам. Если репродуктивные вопросы начинаются со слов «как», «когда», «кто», «что», то продуктивно-познавательные вопросы начинается со слов «почему», «докажите», «резюмируйте», «обобщите» и т.д. Проблемный вопрос не требует воспоминаний о готовых знаниях, но требует рассуждений, размышлений и в большинстве случаев краток по содержанию. В связи с этим учащиеся с плохой памятью, не подготовившиеся к уроку, не боятся вступать в дискуссию, что удерживает их в постоянном внимании в учебном процессе. Проблемные вопросы требуют более творческого подхода как при формулировании, так и при обработке ответов. Например, педагог может спросить детей о дате изгнания Александра Невского из Новгорода его жителями и о причинах изгнания или по-другому: «Почему Александр</w:t>
      </w:r>
      <w:bookmarkStart w:id="9" w:name="_page_13_0"/>
      <w:bookmarkEnd w:id="8"/>
      <w:r w:rsidRPr="00533559">
        <w:rPr>
          <w:rFonts w:ascii="Times New Roman" w:hAnsi="Times New Roman" w:cs="Times New Roman"/>
          <w:sz w:val="28"/>
          <w:szCs w:val="28"/>
        </w:rPr>
        <w:t xml:space="preserve"> Невский, который дважды спас независимость Новгорода, был изгнан спасенными им людьми?».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lastRenderedPageBreak/>
        <w:t>Но, работая с такими вопросами, нельзя забывать о финальном этапе – доводах и выводах по теме. Нельзя допускать необоснованных суждений, непроверенных фактов.</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Такая система работы помогает формировать функциональную понятийную грамотность учащихся в классе, развивать базовые навыки и способности, укрепляет внутреннюю самооценку и повышает учебную мотивацию учащихся.</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На уроках обществознания после изучения темы «Судебный процесс», для закрепления изученной темы, учащимся предлагается подготовиться к ролевой игре. На уроке выбираются: судья, прокурор, адвокат, подсудимый, пострадавший, 4 свидетеля (2-защита, 2-обвинение), суд присяжных, представители прессы. Школьники получают карточки, в которых описаны их роли, их характер и судебная и ситуация. Учащимся дается 10 минут, для того, чтобы ознакомиться с рассматриваемым делом и собственной ролью, сделать при необходимости записи.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Задача подсудимого, пострадавшего и свидетелей сыграть свои роли, не отходя от легенды игры. Задача прокурора и адвоката, сыграть свои роли и грамотно аргументировать позицию своего «героя». Задача суда присяжных обсудить ситуацию и вынести справедливый обвинительный или оправдательный приговор (зачастую присяжным приходится также обсуждать и договариваться о принятом решении). Представители прессы должны вникнуть в обстоятельства дела, подготовить статью о результатах заседания и выступить с оценкой работы суда.</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Эти типы занятий довольно динамичны, ученики быстро входят в свои роли и даже после окончания урока продолжают обсуждения. Преимущество такого вида работы – неопределенность исхода судебного заседания, так как многое зависит от убедительности и от того, насколько хорошо будут сыграны роли. Благодаря этому у учеников формируется функциональная грамотность. </w:t>
      </w:r>
      <w:bookmarkStart w:id="10" w:name="_page_14_0"/>
      <w:bookmarkEnd w:id="9"/>
      <w:r w:rsidRPr="00533559">
        <w:rPr>
          <w:rFonts w:ascii="Times New Roman" w:hAnsi="Times New Roman" w:cs="Times New Roman"/>
          <w:sz w:val="28"/>
          <w:szCs w:val="28"/>
        </w:rPr>
        <w:t xml:space="preserve">Следует к конкретному возрасту и теме выбирать наиболее подходящие </w:t>
      </w:r>
      <w:r w:rsidRPr="00533559">
        <w:rPr>
          <w:rFonts w:ascii="Times New Roman" w:hAnsi="Times New Roman" w:cs="Times New Roman"/>
          <w:sz w:val="28"/>
          <w:szCs w:val="28"/>
        </w:rPr>
        <w:lastRenderedPageBreak/>
        <w:t>способы. Приведем пример задания по теме урока «Финансовая грамотность» в 9 классе.</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Ситуация: Саша и Кирилл нашли в Интернете магазин, который предлагал приставку в рассрочку. – Это то же самое, что кредит! – отмахнулся Кирилл. – Ты не прав, – Саша взял ручку и листок бумаги. – Давай представим, что игровая приставка стоит 6 000 рублей. Ты вносишь 1500 рублей и забираешь покупку. Затем в течение полугода вносишь по 750 рублей ежемесячно. – Да, это, кажется, выгоднее, чем кредит.</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Ученикам предлагается ответить на следующие вопросы:</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рассчитайте, какую сумму брат Саши заплатит в итоге за игровую приставку;</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в чем финансовое преимущество покупки в рассрочку перед покупкой в кредит?</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Также приведем пример задания по теме «Человек и общество» в 9 классе.</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Ученикам предлагается карточка с изображением людей, осуществляющих разные виды деятельности, к которой прилагается список вопросов:</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чем занимаются люди, изображенные на фотографии?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можно ли такой труд назвать профессиональным? Объясните, почему; - какие средства труда используют изображенные люди?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как вы думаете, какая дополнительная информация может им понадобиться во время выполнения этого труда? Укажите источники получения такой информации;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чем вы занимаетесь, когда трудитесь дома?</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считаете ли вы список своих домашних дел достаточным или допускаете, что его можно дополнить? Поясните свой ответ;</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xml:space="preserve">- некоторые школьники не хотят помогать своим родителям в домашних делах, но вынуждены это делать. Они называют свой домашний труд </w:t>
      </w:r>
      <w:bookmarkStart w:id="11" w:name="_page_15_0"/>
      <w:bookmarkEnd w:id="10"/>
      <w:r w:rsidRPr="00533559">
        <w:rPr>
          <w:rFonts w:ascii="Times New Roman" w:hAnsi="Times New Roman" w:cs="Times New Roman"/>
          <w:sz w:val="28"/>
          <w:szCs w:val="28"/>
        </w:rPr>
        <w:lastRenderedPageBreak/>
        <w:t>принудительным.</w:t>
      </w:r>
      <w:r w:rsidRPr="00533559">
        <w:rPr>
          <w:rFonts w:ascii="Times New Roman" w:hAnsi="Times New Roman" w:cs="Times New Roman"/>
          <w:sz w:val="28"/>
          <w:szCs w:val="28"/>
        </w:rPr>
        <w:tab/>
        <w:t xml:space="preserve"> Объясните, почему такое употребление этого словосочетания некорректно. Какой бы совет вы дали таким школьникам?</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в каких видах общественно полезного труда (труд на благо своей школы, жителей своего населенного пункта) вы могли бы участвовать или участвовали?</w:t>
      </w:r>
    </w:p>
    <w:p w:rsidR="00533559" w:rsidRPr="00533559" w:rsidRDefault="00533559" w:rsidP="00533559">
      <w:pPr>
        <w:spacing w:line="360" w:lineRule="auto"/>
        <w:ind w:firstLine="709"/>
        <w:jc w:val="both"/>
        <w:rPr>
          <w:rFonts w:ascii="Times New Roman" w:hAnsi="Times New Roman" w:cs="Times New Roman"/>
          <w:sz w:val="28"/>
          <w:szCs w:val="28"/>
        </w:rPr>
      </w:pPr>
      <w:r w:rsidRPr="00533559">
        <w:rPr>
          <w:rFonts w:ascii="Times New Roman" w:hAnsi="Times New Roman" w:cs="Times New Roman"/>
          <w:sz w:val="28"/>
          <w:szCs w:val="28"/>
        </w:rPr>
        <w:t>- в чем вы видите пользу такого труда для с</w:t>
      </w:r>
      <w:r w:rsidR="00494672">
        <w:rPr>
          <w:rFonts w:ascii="Times New Roman" w:hAnsi="Times New Roman" w:cs="Times New Roman"/>
          <w:sz w:val="28"/>
          <w:szCs w:val="28"/>
        </w:rPr>
        <w:t xml:space="preserve">ебя и своих сверстников? Данное задание помогает </w:t>
      </w:r>
      <w:r w:rsidRPr="00533559">
        <w:rPr>
          <w:rFonts w:ascii="Times New Roman" w:hAnsi="Times New Roman" w:cs="Times New Roman"/>
          <w:sz w:val="28"/>
          <w:szCs w:val="28"/>
        </w:rPr>
        <w:t>смоделировать</w:t>
      </w:r>
      <w:r w:rsidRPr="00533559">
        <w:rPr>
          <w:rFonts w:ascii="Times New Roman" w:hAnsi="Times New Roman" w:cs="Times New Roman"/>
          <w:sz w:val="28"/>
          <w:szCs w:val="28"/>
        </w:rPr>
        <w:tab/>
        <w:t>реше</w:t>
      </w:r>
      <w:r w:rsidR="00494672">
        <w:rPr>
          <w:rFonts w:ascii="Times New Roman" w:hAnsi="Times New Roman" w:cs="Times New Roman"/>
          <w:sz w:val="28"/>
          <w:szCs w:val="28"/>
        </w:rPr>
        <w:t xml:space="preserve">ния </w:t>
      </w:r>
      <w:r w:rsidRPr="00533559">
        <w:rPr>
          <w:rFonts w:ascii="Times New Roman" w:hAnsi="Times New Roman" w:cs="Times New Roman"/>
          <w:sz w:val="28"/>
          <w:szCs w:val="28"/>
        </w:rPr>
        <w:t>проблем,</w:t>
      </w:r>
      <w:r w:rsidR="00494672">
        <w:rPr>
          <w:rFonts w:ascii="Times New Roman" w:hAnsi="Times New Roman" w:cs="Times New Roman"/>
          <w:sz w:val="28"/>
          <w:szCs w:val="28"/>
        </w:rPr>
        <w:t xml:space="preserve"> </w:t>
      </w:r>
      <w:r w:rsidRPr="00533559">
        <w:rPr>
          <w:rFonts w:ascii="Times New Roman" w:hAnsi="Times New Roman" w:cs="Times New Roman"/>
          <w:sz w:val="28"/>
          <w:szCs w:val="28"/>
        </w:rPr>
        <w:t>возникающих в практической деятельности.</w:t>
      </w:r>
    </w:p>
    <w:p w:rsidR="001A4437" w:rsidRDefault="00533559" w:rsidP="008A49F1">
      <w:pPr>
        <w:spacing w:line="360" w:lineRule="auto"/>
        <w:ind w:firstLine="709"/>
        <w:jc w:val="both"/>
        <w:rPr>
          <w:rFonts w:ascii="Times New Roman" w:eastAsia="Bookman Old Style" w:hAnsi="Times New Roman" w:cs="Times New Roman"/>
          <w:sz w:val="28"/>
          <w:szCs w:val="28"/>
          <w:lang w:eastAsia="en-US"/>
        </w:rPr>
      </w:pPr>
      <w:r w:rsidRPr="00533559">
        <w:rPr>
          <w:rFonts w:ascii="Times New Roman" w:hAnsi="Times New Roman" w:cs="Times New Roman"/>
          <w:sz w:val="28"/>
          <w:szCs w:val="28"/>
        </w:rPr>
        <w:t>Таким образом, учебные предметы «История» и «Обществознание» имеют наиболее широкие возможности использования для формирования функциональной понятийной грамотности учащихся. Необходимо регулярно обращать внимание детей на духовно-нравственные аспекты тех или иных исторических событий, учить их анализировать и составлять информацию, проводить аналогии с сегодняшним днем. Воспитание в высшей степени этичного человека, способного адекватно адаптироваться к современной социальной среде, – очень сложная задача, но вполне возможная, если ее возьмут на себя профессиональные учителя, которые могут влиять на личность с разных сторон.</w:t>
      </w:r>
      <w:bookmarkEnd w:id="11"/>
    </w:p>
    <w:p w:rsidR="008A49F1" w:rsidRPr="00494672" w:rsidRDefault="008A49F1" w:rsidP="008A49F1">
      <w:pPr>
        <w:spacing w:line="360" w:lineRule="auto"/>
        <w:ind w:firstLine="709"/>
        <w:jc w:val="both"/>
        <w:rPr>
          <w:rFonts w:ascii="Times New Roman" w:hAnsi="Times New Roman" w:cs="Times New Roman"/>
          <w:sz w:val="28"/>
          <w:szCs w:val="28"/>
        </w:rPr>
      </w:pPr>
      <w:bookmarkStart w:id="12" w:name="_GoBack"/>
      <w:bookmarkEnd w:id="12"/>
    </w:p>
    <w:sectPr w:rsidR="008A49F1" w:rsidRPr="00494672" w:rsidSect="00494672">
      <w:pgSz w:w="11899" w:h="16840"/>
      <w:pgMar w:top="1134" w:right="850" w:bottom="1134" w:left="1701"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EXBQ+PTAstraSerif">
    <w:altName w:val="Times New Roman"/>
    <w:charset w:val="01"/>
    <w:family w:val="auto"/>
    <w:pitch w:val="variable"/>
    <w:sig w:usb0="00000001" w:usb1="5000204B" w:usb2="00000020" w:usb3="00000000" w:csb0="20000097" w:csb1="00000000"/>
  </w:font>
  <w:font w:name="NDEVT+PTAstraSans">
    <w:altName w:val="Times New Roman"/>
    <w:charset w:val="01"/>
    <w:family w:val="auto"/>
    <w:pitch w:val="variable"/>
    <w:sig w:usb0="00000001" w:usb1="5000204B" w:usb2="00000020" w:usb3="00000000" w:csb0="20000097" w:csb1="00000000"/>
  </w:font>
  <w:font w:name="YIMRR+PTAstraSerif">
    <w:altName w:val="Times New Roman"/>
    <w:charset w:val="01"/>
    <w:family w:val="auto"/>
    <w:pitch w:val="variable"/>
    <w:sig w:usb0="00000001" w:usb1="5000204B" w:usb2="00000020" w:usb3="00000000" w:csb0="2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F0407"/>
    <w:multiLevelType w:val="multilevel"/>
    <w:tmpl w:val="472C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35ACA"/>
    <w:multiLevelType w:val="multilevel"/>
    <w:tmpl w:val="7226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59"/>
    <w:rsid w:val="001A4437"/>
    <w:rsid w:val="00494672"/>
    <w:rsid w:val="00533559"/>
    <w:rsid w:val="0083018D"/>
    <w:rsid w:val="008A49F1"/>
    <w:rsid w:val="00D35B05"/>
    <w:rsid w:val="00EC5E02"/>
    <w:rsid w:val="00F8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0DB7"/>
  <w15:chartTrackingRefBased/>
  <w15:docId w15:val="{1A465159-D265-44B0-9E9D-1154C3D5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559"/>
    <w:pPr>
      <w:spacing w:after="0"/>
    </w:pPr>
    <w:rPr>
      <w:rFonts w:ascii="Calibri" w:eastAsia="Calibri" w:hAnsi="Calibri" w:cs="Calibri"/>
      <w:lang w:eastAsia="ru-RU"/>
    </w:rPr>
  </w:style>
  <w:style w:type="paragraph" w:styleId="3">
    <w:name w:val="heading 3"/>
    <w:basedOn w:val="a"/>
    <w:link w:val="30"/>
    <w:uiPriority w:val="9"/>
    <w:qFormat/>
    <w:rsid w:val="004946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33559"/>
    <w:pPr>
      <w:widowControl w:val="0"/>
      <w:autoSpaceDE w:val="0"/>
      <w:autoSpaceDN w:val="0"/>
      <w:spacing w:after="0" w:line="240" w:lineRule="auto"/>
    </w:pPr>
    <w:rPr>
      <w:rFonts w:ascii="Bookman Old Style" w:eastAsia="Bookman Old Style" w:hAnsi="Bookman Old Style" w:cs="Bookman Old Style"/>
      <w:lang w:val="en-US"/>
    </w:rPr>
  </w:style>
  <w:style w:type="character" w:customStyle="1" w:styleId="a4">
    <w:name w:val="Без интервала Знак"/>
    <w:link w:val="a3"/>
    <w:uiPriority w:val="1"/>
    <w:locked/>
    <w:rsid w:val="00533559"/>
    <w:rPr>
      <w:rFonts w:ascii="Bookman Old Style" w:eastAsia="Bookman Old Style" w:hAnsi="Bookman Old Style" w:cs="Bookman Old Style"/>
      <w:lang w:val="en-US"/>
    </w:rPr>
  </w:style>
  <w:style w:type="character" w:customStyle="1" w:styleId="30">
    <w:name w:val="Заголовок 3 Знак"/>
    <w:basedOn w:val="a0"/>
    <w:link w:val="3"/>
    <w:uiPriority w:val="9"/>
    <w:rsid w:val="00494672"/>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49467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494672"/>
    <w:rPr>
      <w:color w:val="0000FF"/>
      <w:u w:val="single"/>
    </w:rPr>
  </w:style>
  <w:style w:type="character" w:styleId="a7">
    <w:name w:val="Strong"/>
    <w:basedOn w:val="a0"/>
    <w:uiPriority w:val="22"/>
    <w:qFormat/>
    <w:rsid w:val="00494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45592">
      <w:bodyDiv w:val="1"/>
      <w:marLeft w:val="0"/>
      <w:marRight w:val="0"/>
      <w:marTop w:val="0"/>
      <w:marBottom w:val="0"/>
      <w:divBdr>
        <w:top w:val="none" w:sz="0" w:space="0" w:color="auto"/>
        <w:left w:val="none" w:sz="0" w:space="0" w:color="auto"/>
        <w:bottom w:val="none" w:sz="0" w:space="0" w:color="auto"/>
        <w:right w:val="none" w:sz="0" w:space="0" w:color="auto"/>
      </w:divBdr>
      <w:divsChild>
        <w:div w:id="16463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elle.ru/Women_fashion/Women_accesories_bags/Women_jewelry/Women_Neclace/Czepochka__m2619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5.ru/product/zubr_master_6_predmetov_7941729/?&amp;" TargetMode="External"/><Relationship Id="rId5" Type="http://schemas.openxmlformats.org/officeDocument/2006/relationships/hyperlink" Target="http://www.e5.ru/product/zubr_master_6_predmetov_7941729/?&am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5308</Words>
  <Characters>30258</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Вандышевская СОШ</dc:creator>
  <cp:keywords/>
  <dc:description/>
  <cp:lastModifiedBy>Вандышевская СОШ</cp:lastModifiedBy>
  <cp:revision>2</cp:revision>
  <cp:lastPrinted>2023-11-22T17:15:00Z</cp:lastPrinted>
  <dcterms:created xsi:type="dcterms:W3CDTF">2023-11-23T12:21:00Z</dcterms:created>
  <dcterms:modified xsi:type="dcterms:W3CDTF">2023-11-23T12:21:00Z</dcterms:modified>
</cp:coreProperties>
</file>