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F4C" w:rsidRPr="00263A6A" w:rsidRDefault="00981F4C" w:rsidP="00981F4C">
      <w:pPr>
        <w:ind w:left="142"/>
        <w:rPr>
          <w:rFonts w:ascii="Arial" w:hAnsi="Arial" w:cs="Arial"/>
          <w:color w:val="000000"/>
          <w:sz w:val="28"/>
          <w:szCs w:val="28"/>
        </w:rPr>
      </w:pPr>
      <w:r w:rsidRPr="00AF6952">
        <w:rPr>
          <w:rFonts w:ascii="Arial" w:hAnsi="Arial" w:cs="Arial"/>
          <w:color w:val="000000"/>
          <w:sz w:val="21"/>
          <w:szCs w:val="21"/>
        </w:rPr>
        <w:t>«</w:t>
      </w:r>
      <w:r w:rsidRPr="00263A6A">
        <w:rPr>
          <w:rFonts w:ascii="Arial" w:hAnsi="Arial" w:cs="Arial"/>
          <w:color w:val="000000"/>
          <w:sz w:val="28"/>
          <w:szCs w:val="28"/>
        </w:rPr>
        <w:t>Если хочешь быть богатым, нужно быть финансово грамотным»</w:t>
      </w:r>
    </w:p>
    <w:p w:rsidR="00981F4C" w:rsidRPr="00263A6A" w:rsidRDefault="00981F4C" w:rsidP="00981F4C">
      <w:pPr>
        <w:ind w:left="142"/>
        <w:rPr>
          <w:rFonts w:ascii="Arial" w:hAnsi="Arial" w:cs="Arial"/>
          <w:color w:val="000000"/>
          <w:sz w:val="28"/>
          <w:szCs w:val="28"/>
        </w:rPr>
      </w:pPr>
      <w:r w:rsidRPr="00263A6A">
        <w:rPr>
          <w:rFonts w:ascii="Arial" w:hAnsi="Arial" w:cs="Arial"/>
          <w:color w:val="000000"/>
          <w:sz w:val="28"/>
          <w:szCs w:val="28"/>
        </w:rPr>
        <w:t xml:space="preserve">Роберт </w:t>
      </w:r>
      <w:proofErr w:type="spellStart"/>
      <w:r w:rsidRPr="00263A6A">
        <w:rPr>
          <w:rFonts w:ascii="Arial" w:hAnsi="Arial" w:cs="Arial"/>
          <w:color w:val="000000"/>
          <w:sz w:val="28"/>
          <w:szCs w:val="28"/>
        </w:rPr>
        <w:t>Кийосаки</w:t>
      </w:r>
      <w:proofErr w:type="spellEnd"/>
    </w:p>
    <w:p w:rsidR="00981F4C" w:rsidRPr="00022172" w:rsidRDefault="00981F4C" w:rsidP="00981F4C">
      <w:pPr>
        <w:rPr>
          <w:rFonts w:ascii="Times New Roman" w:hAnsi="Times New Roman" w:cs="Times New Roman"/>
          <w:sz w:val="28"/>
          <w:szCs w:val="28"/>
        </w:rPr>
      </w:pPr>
      <w:r w:rsidRPr="00022172">
        <w:rPr>
          <w:rFonts w:ascii="Times New Roman" w:hAnsi="Times New Roman" w:cs="Times New Roman"/>
          <w:b/>
          <w:bCs/>
          <w:sz w:val="28"/>
          <w:szCs w:val="28"/>
        </w:rPr>
        <w:t xml:space="preserve">Финансовая грамотность - </w:t>
      </w:r>
      <w:r w:rsidRPr="00022172">
        <w:rPr>
          <w:rFonts w:ascii="Times New Roman" w:hAnsi="Times New Roman" w:cs="Times New Roman"/>
          <w:sz w:val="28"/>
          <w:szCs w:val="28"/>
        </w:rPr>
        <w:t xml:space="preserve">способность принимать обоснованные решения и совершать эффективные действия в сферах, имеющих отношение к управлению финансами, для реализации жизненных целей и планов в текущий момент и будущие периоды </w:t>
      </w:r>
    </w:p>
    <w:p w:rsidR="00C50F26" w:rsidRPr="00022172" w:rsidRDefault="00C50F26" w:rsidP="00981F4C">
      <w:pPr>
        <w:rPr>
          <w:rFonts w:ascii="Times New Roman" w:hAnsi="Times New Roman" w:cs="Times New Roman"/>
          <w:sz w:val="28"/>
          <w:szCs w:val="28"/>
        </w:rPr>
      </w:pP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b/>
          <w:bCs/>
          <w:sz w:val="28"/>
          <w:szCs w:val="28"/>
        </w:rPr>
        <w:t>Формирование финансовой грамотности на уроках в начальной школе.</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Современные дети очень рано знакомятся с ролью денег в жизни человека. Дети слышат разговоры о деньгах дома, в разговорах со сверстниками в школе, в телевизоре и т.д. Они рано узнают о том, что деньги позволяют получить все, что пожелаешь, и активно проявляют стремление к самостоятельному использованию денег. Необходимость проведения уроков финансовой грамотности в школах обусловлена тем, что дети достаточно активно самостоятельно покупают товары, пользуются пластиковыми картами и мобильными приложениями. Они с раннего возраста оперируют денежными знаками и являются активными участниками торгово-финансовых взаимоотношений, что требует определенного.</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     </w:t>
      </w:r>
      <w:r w:rsidRPr="00022172">
        <w:rPr>
          <w:rFonts w:ascii="Times New Roman" w:hAnsi="Times New Roman" w:cs="Times New Roman"/>
          <w:b/>
          <w:bCs/>
          <w:sz w:val="28"/>
          <w:szCs w:val="28"/>
        </w:rPr>
        <w:t>Финансовая</w:t>
      </w:r>
      <w:r w:rsidRPr="00022172">
        <w:rPr>
          <w:rFonts w:ascii="Times New Roman" w:hAnsi="Times New Roman" w:cs="Times New Roman"/>
          <w:sz w:val="28"/>
          <w:szCs w:val="28"/>
        </w:rPr>
        <w:t> </w:t>
      </w:r>
      <w:r w:rsidRPr="00022172">
        <w:rPr>
          <w:rFonts w:ascii="Times New Roman" w:hAnsi="Times New Roman" w:cs="Times New Roman"/>
          <w:b/>
          <w:bCs/>
          <w:sz w:val="28"/>
          <w:szCs w:val="28"/>
        </w:rPr>
        <w:t>грамотность</w:t>
      </w:r>
      <w:r w:rsidRPr="00022172">
        <w:rPr>
          <w:rFonts w:ascii="Times New Roman" w:hAnsi="Times New Roman" w:cs="Times New Roman"/>
          <w:sz w:val="28"/>
          <w:szCs w:val="28"/>
        </w:rPr>
        <w:t> — </w:t>
      </w:r>
      <w:r w:rsidRPr="00022172">
        <w:rPr>
          <w:rFonts w:ascii="Times New Roman" w:hAnsi="Times New Roman" w:cs="Times New Roman"/>
          <w:b/>
          <w:bCs/>
          <w:sz w:val="28"/>
          <w:szCs w:val="28"/>
        </w:rPr>
        <w:t>это</w:t>
      </w:r>
      <w:r w:rsidRPr="00022172">
        <w:rPr>
          <w:rFonts w:ascii="Times New Roman" w:hAnsi="Times New Roman" w:cs="Times New Roman"/>
          <w:sz w:val="28"/>
          <w:szCs w:val="28"/>
        </w:rPr>
        <w:t> совокупность знаний, навыков и установок в сфере </w:t>
      </w:r>
      <w:r w:rsidRPr="00022172">
        <w:rPr>
          <w:rFonts w:ascii="Times New Roman" w:hAnsi="Times New Roman" w:cs="Times New Roman"/>
          <w:b/>
          <w:bCs/>
          <w:sz w:val="28"/>
          <w:szCs w:val="28"/>
        </w:rPr>
        <w:t>финансового</w:t>
      </w:r>
      <w:r w:rsidRPr="00022172">
        <w:rPr>
          <w:rFonts w:ascii="Times New Roman" w:hAnsi="Times New Roman" w:cs="Times New Roman"/>
          <w:sz w:val="28"/>
          <w:szCs w:val="28"/>
        </w:rPr>
        <w:t> поведения человека, ведущих к улучшению благосостояния и повышению качества жизни. Это способность человека управлять своими доходами и расходами, принимать правильные решения по распределению денежных средств (жить по средствам) и грамотно их приумножать. Изучение вопросов финансовой грамотности в настоящее время вводится в содержание абсолютно всех уровней образования, реализуемых в нашей стране согласно ФЗ «Об образовании в Российской Федерации». Финансовая грамотность как область содержания образования, имеет ярко выраженный метапредметный характер.</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Считается, что формировать финансовую грамотность младших школьников можно через интеграцию урочной и внеурочной деятельности. Например, средствами содержания предметов математики, окружающего мира, технологии, литературного чтения и других.</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b/>
          <w:bCs/>
          <w:sz w:val="28"/>
          <w:szCs w:val="28"/>
          <w:u w:val="single"/>
        </w:rPr>
        <w:t>Основы финансовой грамотности:</w:t>
      </w:r>
    </w:p>
    <w:p w:rsidR="00FD3F25" w:rsidRPr="00022172" w:rsidRDefault="00FA7F93" w:rsidP="00FD3F25">
      <w:pPr>
        <w:rPr>
          <w:rFonts w:ascii="Times New Roman" w:hAnsi="Times New Roman" w:cs="Times New Roman"/>
          <w:sz w:val="28"/>
          <w:szCs w:val="28"/>
        </w:rPr>
      </w:pPr>
      <w:r w:rsidRPr="00022172">
        <w:rPr>
          <w:rFonts w:ascii="Times New Roman" w:hAnsi="Times New Roman" w:cs="Times New Roman"/>
          <w:sz w:val="28"/>
          <w:szCs w:val="28"/>
        </w:rPr>
        <w:t>-</w:t>
      </w:r>
      <w:r w:rsidR="00FD3F25" w:rsidRPr="00022172">
        <w:rPr>
          <w:rFonts w:ascii="Times New Roman" w:hAnsi="Times New Roman" w:cs="Times New Roman"/>
          <w:sz w:val="28"/>
          <w:szCs w:val="28"/>
        </w:rPr>
        <w:t> понимание природы и функции денег;</w:t>
      </w:r>
    </w:p>
    <w:p w:rsidR="00FD3F25" w:rsidRPr="00022172" w:rsidRDefault="00FA7F93" w:rsidP="00FD3F25">
      <w:pPr>
        <w:rPr>
          <w:rFonts w:ascii="Times New Roman" w:hAnsi="Times New Roman" w:cs="Times New Roman"/>
          <w:sz w:val="28"/>
          <w:szCs w:val="28"/>
        </w:rPr>
      </w:pPr>
      <w:r w:rsidRPr="00022172">
        <w:rPr>
          <w:rFonts w:ascii="Times New Roman" w:hAnsi="Times New Roman" w:cs="Times New Roman"/>
          <w:sz w:val="28"/>
          <w:szCs w:val="28"/>
        </w:rPr>
        <w:lastRenderedPageBreak/>
        <w:t xml:space="preserve">- </w:t>
      </w:r>
      <w:r w:rsidR="00FD3F25" w:rsidRPr="00022172">
        <w:rPr>
          <w:rFonts w:ascii="Times New Roman" w:hAnsi="Times New Roman" w:cs="Times New Roman"/>
          <w:sz w:val="28"/>
          <w:szCs w:val="28"/>
        </w:rPr>
        <w:t>умение ценить деньги;</w:t>
      </w:r>
    </w:p>
    <w:p w:rsidR="00FD3F25" w:rsidRPr="00022172" w:rsidRDefault="00FA7F93" w:rsidP="00FD3F25">
      <w:pPr>
        <w:rPr>
          <w:rFonts w:ascii="Times New Roman" w:hAnsi="Times New Roman" w:cs="Times New Roman"/>
          <w:sz w:val="28"/>
          <w:szCs w:val="28"/>
        </w:rPr>
      </w:pPr>
      <w:r w:rsidRPr="00022172">
        <w:rPr>
          <w:rFonts w:ascii="Times New Roman" w:hAnsi="Times New Roman" w:cs="Times New Roman"/>
          <w:sz w:val="28"/>
          <w:szCs w:val="28"/>
        </w:rPr>
        <w:t>-</w:t>
      </w:r>
      <w:r w:rsidR="00FD3F25" w:rsidRPr="00022172">
        <w:rPr>
          <w:rFonts w:ascii="Times New Roman" w:hAnsi="Times New Roman" w:cs="Times New Roman"/>
          <w:sz w:val="28"/>
          <w:szCs w:val="28"/>
        </w:rPr>
        <w:t> умение считать деньги;</w:t>
      </w:r>
    </w:p>
    <w:p w:rsidR="00FD3F25" w:rsidRPr="00022172" w:rsidRDefault="00FA7F93" w:rsidP="00FD3F25">
      <w:pPr>
        <w:rPr>
          <w:rFonts w:ascii="Times New Roman" w:hAnsi="Times New Roman" w:cs="Times New Roman"/>
          <w:sz w:val="28"/>
          <w:szCs w:val="28"/>
        </w:rPr>
      </w:pPr>
      <w:r w:rsidRPr="00022172">
        <w:rPr>
          <w:rFonts w:ascii="Times New Roman" w:hAnsi="Times New Roman" w:cs="Times New Roman"/>
          <w:sz w:val="28"/>
          <w:szCs w:val="28"/>
        </w:rPr>
        <w:t>-</w:t>
      </w:r>
      <w:r w:rsidR="00FD3F25" w:rsidRPr="00022172">
        <w:rPr>
          <w:rFonts w:ascii="Times New Roman" w:hAnsi="Times New Roman" w:cs="Times New Roman"/>
          <w:sz w:val="28"/>
          <w:szCs w:val="28"/>
        </w:rPr>
        <w:t> умение составлять финансовый отчет;</w:t>
      </w:r>
    </w:p>
    <w:p w:rsidR="00FD3F25" w:rsidRPr="00022172" w:rsidRDefault="00FA7F93" w:rsidP="00FD3F25">
      <w:pPr>
        <w:rPr>
          <w:rFonts w:ascii="Times New Roman" w:hAnsi="Times New Roman" w:cs="Times New Roman"/>
          <w:sz w:val="28"/>
          <w:szCs w:val="28"/>
        </w:rPr>
      </w:pPr>
      <w:r w:rsidRPr="00022172">
        <w:rPr>
          <w:rFonts w:ascii="Times New Roman" w:hAnsi="Times New Roman" w:cs="Times New Roman"/>
          <w:sz w:val="28"/>
          <w:szCs w:val="28"/>
        </w:rPr>
        <w:t>-</w:t>
      </w:r>
      <w:r w:rsidR="00FD3F25" w:rsidRPr="00022172">
        <w:rPr>
          <w:rFonts w:ascii="Times New Roman" w:hAnsi="Times New Roman" w:cs="Times New Roman"/>
          <w:sz w:val="28"/>
          <w:szCs w:val="28"/>
        </w:rPr>
        <w:t> умение экономить и сберегать;</w:t>
      </w:r>
    </w:p>
    <w:p w:rsidR="00FD3F25" w:rsidRPr="00022172" w:rsidRDefault="00FA7F93" w:rsidP="00FD3F25">
      <w:pPr>
        <w:rPr>
          <w:rFonts w:ascii="Times New Roman" w:hAnsi="Times New Roman" w:cs="Times New Roman"/>
          <w:sz w:val="28"/>
          <w:szCs w:val="28"/>
        </w:rPr>
      </w:pPr>
      <w:r w:rsidRPr="00022172">
        <w:rPr>
          <w:rFonts w:ascii="Times New Roman" w:hAnsi="Times New Roman" w:cs="Times New Roman"/>
          <w:sz w:val="28"/>
          <w:szCs w:val="28"/>
        </w:rPr>
        <w:t>-</w:t>
      </w:r>
      <w:r w:rsidR="00FD3F25" w:rsidRPr="00022172">
        <w:rPr>
          <w:rFonts w:ascii="Times New Roman" w:hAnsi="Times New Roman" w:cs="Times New Roman"/>
          <w:sz w:val="28"/>
          <w:szCs w:val="28"/>
        </w:rPr>
        <w:t> умение тратить деньги и жить по средствам;</w:t>
      </w:r>
    </w:p>
    <w:p w:rsidR="00FD3F25" w:rsidRPr="00022172" w:rsidRDefault="00FA7F93" w:rsidP="00FD3F25">
      <w:pPr>
        <w:rPr>
          <w:rFonts w:ascii="Times New Roman" w:hAnsi="Times New Roman" w:cs="Times New Roman"/>
          <w:sz w:val="28"/>
          <w:szCs w:val="28"/>
        </w:rPr>
      </w:pPr>
      <w:r w:rsidRPr="00022172">
        <w:rPr>
          <w:rFonts w:ascii="Times New Roman" w:hAnsi="Times New Roman" w:cs="Times New Roman"/>
          <w:sz w:val="28"/>
          <w:szCs w:val="28"/>
        </w:rPr>
        <w:t>-</w:t>
      </w:r>
      <w:r w:rsidR="00FD3F25" w:rsidRPr="00022172">
        <w:rPr>
          <w:rFonts w:ascii="Times New Roman" w:hAnsi="Times New Roman" w:cs="Times New Roman"/>
          <w:sz w:val="28"/>
          <w:szCs w:val="28"/>
        </w:rPr>
        <w:t> умение делиться.</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Для организации работы по формированию у младших школьников финансовой грамотности мы используем пособия.</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Формирование финансовой грамотности младших школьников </w:t>
      </w:r>
      <w:r w:rsidRPr="00022172">
        <w:rPr>
          <w:rFonts w:ascii="Times New Roman" w:hAnsi="Times New Roman" w:cs="Times New Roman"/>
          <w:i/>
          <w:iCs/>
          <w:sz w:val="28"/>
          <w:szCs w:val="28"/>
        </w:rPr>
        <w:t>на уроках математики</w:t>
      </w:r>
      <w:r w:rsidRPr="00022172">
        <w:rPr>
          <w:rFonts w:ascii="Times New Roman" w:hAnsi="Times New Roman" w:cs="Times New Roman"/>
          <w:sz w:val="28"/>
          <w:szCs w:val="28"/>
        </w:rPr>
        <w:t> осуществляется через формирование элементарных представлений о видах собственности, семейных доходах и расходах, разумных тратах, карманных деньгах и рациональном их расходовании, стоимости школьного имущества. Уже в начальных классах учащиеся начинают освоение основных терминов, составляющих суть экономики: собственность, торговля, товар, рынок, деньги, цена и др. Решая задачи, которые включают в себя величины цены, количества, стоимости, учащиеся младших классов учатся теоретически решать финансовые проблемы.</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Для осознанного понимания необходимости формирования экономических знаний учащиеся должны уметь:</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 анализировать свои потребности;</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 выделять основные и особые потребности;</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 определять источники удовлетворения различных потребностей;</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 пользоваться деньгами;</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 определять источники доходов и расходов;</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 объяснять значение труда в удовлетворении потребностей;</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 совершать элементарные покупки в магазине;</w:t>
      </w:r>
    </w:p>
    <w:p w:rsidR="00FD3F25" w:rsidRPr="00022172" w:rsidRDefault="00FD3F25" w:rsidP="00FD3F25">
      <w:pPr>
        <w:rPr>
          <w:rFonts w:ascii="Times New Roman" w:hAnsi="Times New Roman" w:cs="Times New Roman"/>
          <w:sz w:val="28"/>
          <w:szCs w:val="28"/>
        </w:rPr>
      </w:pPr>
      <w:r w:rsidRPr="00022172">
        <w:rPr>
          <w:rFonts w:ascii="Times New Roman" w:hAnsi="Times New Roman" w:cs="Times New Roman"/>
          <w:sz w:val="28"/>
          <w:szCs w:val="28"/>
        </w:rPr>
        <w:t>– анализировать возможности семейного бюджета в удовлетворении потребностей.</w:t>
      </w:r>
    </w:p>
    <w:p w:rsidR="000E1F92" w:rsidRPr="00022172" w:rsidRDefault="00FD3F25" w:rsidP="000E1F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hAnsi="Times New Roman" w:cs="Times New Roman"/>
          <w:sz w:val="28"/>
          <w:szCs w:val="28"/>
        </w:rPr>
        <w:t xml:space="preserve">Рассмотрим содержание тем по финансовой грамотности в курсе математики в начальной </w:t>
      </w:r>
      <w:proofErr w:type="gramStart"/>
      <w:r w:rsidRPr="00022172">
        <w:rPr>
          <w:rFonts w:ascii="Times New Roman" w:hAnsi="Times New Roman" w:cs="Times New Roman"/>
          <w:sz w:val="28"/>
          <w:szCs w:val="28"/>
        </w:rPr>
        <w:t>школе .</w:t>
      </w:r>
      <w:proofErr w:type="gramEnd"/>
      <w:r w:rsidR="000E1F92" w:rsidRPr="00022172">
        <w:rPr>
          <w:rFonts w:ascii="Times New Roman" w:eastAsia="Times New Roman" w:hAnsi="Times New Roman" w:cs="Times New Roman"/>
          <w:color w:val="000000"/>
          <w:sz w:val="28"/>
          <w:szCs w:val="28"/>
          <w:lang w:eastAsia="ru-RU"/>
        </w:rPr>
        <w:t xml:space="preserve"> Для определенного класса с учётом уровня </w:t>
      </w:r>
      <w:r w:rsidR="000E1F92" w:rsidRPr="00022172">
        <w:rPr>
          <w:rFonts w:ascii="Times New Roman" w:eastAsia="Times New Roman" w:hAnsi="Times New Roman" w:cs="Times New Roman"/>
          <w:color w:val="000000"/>
          <w:sz w:val="28"/>
          <w:szCs w:val="28"/>
          <w:lang w:eastAsia="ru-RU"/>
        </w:rPr>
        <w:lastRenderedPageBreak/>
        <w:t>подготовки учащихся педагог  имеет возможность самостоятельно подобрать метод для разъяснения материала по финансовой грамотности.</w:t>
      </w:r>
    </w:p>
    <w:p w:rsidR="00FA7F93" w:rsidRPr="00022172" w:rsidRDefault="00FA7F93" w:rsidP="00FA7F93">
      <w:pPr>
        <w:rPr>
          <w:rFonts w:ascii="Times New Roman" w:hAnsi="Times New Roman" w:cs="Times New Roman"/>
          <w:b/>
          <w:color w:val="000000"/>
          <w:sz w:val="28"/>
          <w:szCs w:val="28"/>
        </w:rPr>
      </w:pPr>
    </w:p>
    <w:p w:rsidR="00FA7F93" w:rsidRPr="00022172" w:rsidRDefault="00FA7F93" w:rsidP="00FA7F93">
      <w:pPr>
        <w:rPr>
          <w:rFonts w:ascii="Times New Roman" w:hAnsi="Times New Roman" w:cs="Times New Roman"/>
          <w:b/>
          <w:sz w:val="28"/>
          <w:szCs w:val="28"/>
        </w:rPr>
      </w:pPr>
      <w:r w:rsidRPr="00022172">
        <w:rPr>
          <w:rFonts w:ascii="Times New Roman" w:hAnsi="Times New Roman" w:cs="Times New Roman"/>
          <w:b/>
          <w:sz w:val="28"/>
          <w:szCs w:val="28"/>
        </w:rPr>
        <w:t>Содержание тем по финансовой грамотности в курсе математики в начальной</w:t>
      </w:r>
      <w:r w:rsidR="000E1F92" w:rsidRPr="00022172">
        <w:rPr>
          <w:rFonts w:ascii="Times New Roman" w:hAnsi="Times New Roman" w:cs="Times New Roman"/>
          <w:b/>
          <w:sz w:val="28"/>
          <w:szCs w:val="28"/>
        </w:rPr>
        <w:t xml:space="preserve"> школе (УМК «Школа России»</w:t>
      </w:r>
    </w:p>
    <w:p w:rsidR="000E1F92" w:rsidRPr="00022172" w:rsidRDefault="004F2621" w:rsidP="000E1F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 xml:space="preserve">Рассмотрим содержание тем по финансовой грамотности в курсе математики в начальной </w:t>
      </w:r>
      <w:proofErr w:type="gramStart"/>
      <w:r w:rsidRPr="00022172">
        <w:rPr>
          <w:rFonts w:ascii="Times New Roman" w:eastAsia="Times New Roman" w:hAnsi="Times New Roman" w:cs="Times New Roman"/>
          <w:color w:val="000000"/>
          <w:sz w:val="28"/>
          <w:szCs w:val="28"/>
          <w:lang w:eastAsia="ru-RU"/>
        </w:rPr>
        <w:t>школе </w:t>
      </w:r>
      <w:r w:rsidR="000E1F92" w:rsidRPr="00022172">
        <w:rPr>
          <w:rFonts w:ascii="Times New Roman" w:eastAsia="Times New Roman" w:hAnsi="Times New Roman" w:cs="Times New Roman"/>
          <w:b/>
          <w:bCs/>
          <w:color w:val="FF0000"/>
          <w:sz w:val="28"/>
          <w:szCs w:val="28"/>
          <w:lang w:eastAsia="ru-RU"/>
        </w:rPr>
        <w:t>.</w:t>
      </w:r>
      <w:proofErr w:type="gramEnd"/>
      <w:r w:rsidR="000E1F92" w:rsidRPr="00022172">
        <w:rPr>
          <w:rFonts w:ascii="Times New Roman" w:eastAsia="Times New Roman" w:hAnsi="Times New Roman" w:cs="Times New Roman"/>
          <w:color w:val="000000"/>
          <w:sz w:val="28"/>
          <w:szCs w:val="28"/>
          <w:lang w:eastAsia="ru-RU"/>
        </w:rPr>
        <w:t xml:space="preserve"> Для определенного класса с учётом уровня подготовки учащихся педагог  имеет возможность самостоятельно подобрать метод для разъяснения материала по финансовой грамотности.</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b/>
          <w:bCs/>
          <w:color w:val="000000"/>
          <w:sz w:val="28"/>
          <w:szCs w:val="28"/>
          <w:lang w:eastAsia="ru-RU"/>
        </w:rPr>
        <w:t>В 1 классе</w:t>
      </w:r>
      <w:r w:rsidRPr="00022172">
        <w:rPr>
          <w:rFonts w:ascii="Times New Roman" w:eastAsia="Times New Roman" w:hAnsi="Times New Roman" w:cs="Times New Roman"/>
          <w:color w:val="000000"/>
          <w:sz w:val="28"/>
          <w:szCs w:val="28"/>
          <w:lang w:eastAsia="ru-RU"/>
        </w:rPr>
        <w:t> учащиеся знакомятся с числами, цифрами для записи этих чисел; одновременно они знакомятся с единицами измерения стоимости — копейкой, рублем, монетами достоинством в 1, 5, 10 копеек, 1, 5, 10 рублей. В этом возрасте дети должны научиться пересчитывать и отбирать монеты для оплаты какого-либо продукта в пределах 20.</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b/>
          <w:bCs/>
          <w:color w:val="000000"/>
          <w:sz w:val="28"/>
          <w:szCs w:val="28"/>
          <w:lang w:eastAsia="ru-RU"/>
        </w:rPr>
        <w:t>Во 2 классе</w:t>
      </w:r>
      <w:r w:rsidRPr="00022172">
        <w:rPr>
          <w:rFonts w:ascii="Times New Roman" w:eastAsia="Times New Roman" w:hAnsi="Times New Roman" w:cs="Times New Roman"/>
          <w:color w:val="000000"/>
          <w:sz w:val="28"/>
          <w:szCs w:val="28"/>
          <w:lang w:eastAsia="ru-RU"/>
        </w:rPr>
        <w:t> вводится понятие денег, их функции: мера стоимости, средство обращения, средство платежа, средство накопления. Учащиеся дальше продолжают расширять свои знания о денежных знаках: появляются монеты и купюры в пределах 100 р., так как счет во втором классе идет в пределах 100. Учатся переводить рубли в копейки и обратно. Появляется понятие цена товара, количество, стоимость покупки. Учащиеся решают задачи на стоимость товара, оплату товара, получение сдачи. Во 2 классе ведется уже  разговор о карманных деньгах, что у ребенка есть какие-то карманные деньги, которые он может тратить, например, на школьные обеды.</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b/>
          <w:bCs/>
          <w:color w:val="000000"/>
          <w:sz w:val="28"/>
          <w:szCs w:val="28"/>
          <w:lang w:eastAsia="ru-RU"/>
        </w:rPr>
        <w:t>В 3 классе</w:t>
      </w:r>
      <w:r w:rsidRPr="00022172">
        <w:rPr>
          <w:rFonts w:ascii="Times New Roman" w:eastAsia="Times New Roman" w:hAnsi="Times New Roman" w:cs="Times New Roman"/>
          <w:color w:val="000000"/>
          <w:sz w:val="28"/>
          <w:szCs w:val="28"/>
          <w:lang w:eastAsia="ru-RU"/>
        </w:rPr>
        <w:t> учащиеся знакомятся с денежными знаками: монетами, купюрами в пределах 1000 р., учатся переводить рубли в копейки и обратно. Начинают пользоваться формулой стоимости покупки: цена*количество = стоимость. Решают разные виды  задач на нахождение цены, количества и стоимости товара. Карманные деньги уже могут быть в пределах 1000 рублей. Ребенок должен хорошо разбираться в ценах на продукты питания, канцелярские товары и т.д.</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b/>
          <w:bCs/>
          <w:color w:val="000000"/>
          <w:sz w:val="28"/>
          <w:szCs w:val="28"/>
          <w:lang w:eastAsia="ru-RU"/>
        </w:rPr>
        <w:t>В 4 классе</w:t>
      </w:r>
      <w:r w:rsidRPr="00022172">
        <w:rPr>
          <w:rFonts w:ascii="Times New Roman" w:eastAsia="Times New Roman" w:hAnsi="Times New Roman" w:cs="Times New Roman"/>
          <w:color w:val="000000"/>
          <w:sz w:val="28"/>
          <w:szCs w:val="28"/>
          <w:lang w:eastAsia="ru-RU"/>
        </w:rPr>
        <w:t> увеличиваются денежные знаки до 1 000 000 рублей. Также учащиеся продолжают учиться переводить рубли в копейки и обратно. С помощью формулы стоимости покупки они решают разные виды задач на нахождение цены, количества и стоимости товара. В 4 классе появляются новые понятия: статья расходов и доходов семьи, семейный бюджет, планирование семейного бюджета. К концу 4 класса ребенок должен хорошо понимать, сколько стоит одежда, обувь и т.д.</w:t>
      </w:r>
    </w:p>
    <w:p w:rsidR="004F2621" w:rsidRPr="00022172" w:rsidRDefault="004F2621" w:rsidP="004F2621">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4F2621" w:rsidRPr="00022172" w:rsidRDefault="004F2621" w:rsidP="004F2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 xml:space="preserve">  Задача</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Папа (работает): зарплата 100 тыс. р., написал книгу и получил го</w:t>
      </w:r>
      <w:r w:rsidRPr="00022172">
        <w:rPr>
          <w:rFonts w:ascii="Times New Roman" w:eastAsia="Times New Roman" w:hAnsi="Times New Roman" w:cs="Times New Roman"/>
          <w:i/>
          <w:iCs/>
          <w:color w:val="000000"/>
          <w:sz w:val="28"/>
          <w:szCs w:val="28"/>
          <w:lang w:eastAsia="ru-RU"/>
        </w:rPr>
        <w:softHyphen/>
        <w:t>норар 200 тыс. р.</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lastRenderedPageBreak/>
        <w:t>Мама (работает): зарплата 60 тыс. р., получила премию 40 тыс. р.</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Бабушка (пенсионерка): пенсия 12 тыс. р., выиграла в лотерею 4 тыс. р.</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Сын (студент): стипендия 2 тыс. р., участвовал в проекте и получил 40 тыс. р.</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У семьи есть вклад в банке - 800 тыс. р., годовой процент по вкла</w:t>
      </w:r>
      <w:r w:rsidRPr="00022172">
        <w:rPr>
          <w:rFonts w:ascii="Times New Roman" w:eastAsia="Times New Roman" w:hAnsi="Times New Roman" w:cs="Times New Roman"/>
          <w:i/>
          <w:iCs/>
          <w:color w:val="000000"/>
          <w:sz w:val="28"/>
          <w:szCs w:val="28"/>
          <w:lang w:eastAsia="ru-RU"/>
        </w:rPr>
        <w:softHyphen/>
        <w:t>дам - 10%.</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На текущие покупки тратили 90 тыс. р. в месяц, на коммунальные услуги,</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транспорт и лечение - 20 тыс. р. в месяц. Купили телевизор за 40 тыс. р. и компьютер за 30 тыс. р. Отдых всех членов семьи обошёлся в 400 тыс. р.</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Задание</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Заполните таблицу «Доходы».</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Заполните таблицу «Расходы».</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Составьте годовой бюджет семьи.</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Определите среднегодовой доход на каждого члена семьи.</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i/>
          <w:iCs/>
          <w:color w:val="000000"/>
          <w:sz w:val="28"/>
          <w:szCs w:val="28"/>
          <w:lang w:eastAsia="ru-RU"/>
        </w:rPr>
        <w:t>Предложите, как семья может распорядиться своими сбере</w:t>
      </w:r>
      <w:r w:rsidRPr="00022172">
        <w:rPr>
          <w:rFonts w:ascii="Times New Roman" w:eastAsia="Times New Roman" w:hAnsi="Times New Roman" w:cs="Times New Roman"/>
          <w:i/>
          <w:iCs/>
          <w:color w:val="000000"/>
          <w:sz w:val="28"/>
          <w:szCs w:val="28"/>
          <w:lang w:eastAsia="ru-RU"/>
        </w:rPr>
        <w:softHyphen/>
        <w:t>жениями.</w:t>
      </w:r>
    </w:p>
    <w:p w:rsidR="004F2621" w:rsidRPr="00022172" w:rsidRDefault="004F2621" w:rsidP="004F26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5833DF" w:rsidRPr="00022172" w:rsidRDefault="005833DF" w:rsidP="005833DF">
      <w:pPr>
        <w:ind w:left="142"/>
        <w:rPr>
          <w:rFonts w:ascii="Times New Roman" w:hAnsi="Times New Roman" w:cs="Times New Roman"/>
          <w:color w:val="000000"/>
          <w:sz w:val="28"/>
          <w:szCs w:val="28"/>
        </w:rPr>
      </w:pPr>
      <w:r w:rsidRPr="00022172">
        <w:rPr>
          <w:rFonts w:ascii="Times New Roman" w:hAnsi="Times New Roman" w:cs="Times New Roman"/>
          <w:color w:val="000000"/>
          <w:sz w:val="28"/>
          <w:szCs w:val="28"/>
        </w:rPr>
        <w:t>Необходим регулярный разговор по экономическому просвещению, финансовой грамотности</w:t>
      </w:r>
    </w:p>
    <w:p w:rsidR="005833DF" w:rsidRPr="00022172" w:rsidRDefault="005833DF" w:rsidP="005833DF">
      <w:pPr>
        <w:ind w:left="142"/>
        <w:rPr>
          <w:rFonts w:ascii="Times New Roman" w:hAnsi="Times New Roman" w:cs="Times New Roman"/>
          <w:color w:val="000000"/>
          <w:sz w:val="28"/>
          <w:szCs w:val="28"/>
        </w:rPr>
      </w:pPr>
      <w:r w:rsidRPr="00022172">
        <w:rPr>
          <w:rFonts w:ascii="Times New Roman" w:hAnsi="Times New Roman" w:cs="Times New Roman"/>
          <w:color w:val="000000"/>
          <w:sz w:val="28"/>
          <w:szCs w:val="28"/>
        </w:rPr>
        <w:t xml:space="preserve">Задача:  Сколько купюр изображено на рисунке?  Сколько </w:t>
      </w:r>
      <w:proofErr w:type="gramStart"/>
      <w:r w:rsidRPr="00022172">
        <w:rPr>
          <w:rFonts w:ascii="Times New Roman" w:hAnsi="Times New Roman" w:cs="Times New Roman"/>
          <w:color w:val="000000"/>
          <w:sz w:val="28"/>
          <w:szCs w:val="28"/>
        </w:rPr>
        <w:t>монет ?</w:t>
      </w:r>
      <w:proofErr w:type="gramEnd"/>
      <w:r w:rsidRPr="00022172">
        <w:rPr>
          <w:rFonts w:ascii="Times New Roman" w:hAnsi="Times New Roman" w:cs="Times New Roman"/>
          <w:color w:val="000000"/>
          <w:sz w:val="28"/>
          <w:szCs w:val="28"/>
        </w:rPr>
        <w:t xml:space="preserve"> Сколько всего рублей?</w:t>
      </w:r>
    </w:p>
    <w:p w:rsidR="005833DF" w:rsidRPr="00022172" w:rsidRDefault="005833DF" w:rsidP="005833DF">
      <w:pPr>
        <w:ind w:left="142"/>
        <w:rPr>
          <w:rFonts w:ascii="Times New Roman" w:hAnsi="Times New Roman" w:cs="Times New Roman"/>
          <w:color w:val="000000"/>
          <w:sz w:val="28"/>
          <w:szCs w:val="28"/>
        </w:rPr>
      </w:pPr>
      <w:r w:rsidRPr="00022172">
        <w:rPr>
          <w:rFonts w:ascii="Times New Roman" w:hAnsi="Times New Roman" w:cs="Times New Roman"/>
          <w:color w:val="000000"/>
          <w:sz w:val="28"/>
          <w:szCs w:val="28"/>
        </w:rPr>
        <w:br/>
      </w:r>
      <w:r w:rsidRPr="00022172">
        <w:rPr>
          <w:rFonts w:ascii="Times New Roman" w:hAnsi="Times New Roman" w:cs="Times New Roman"/>
          <w:sz w:val="28"/>
          <w:szCs w:val="28"/>
        </w:rPr>
        <w:t xml:space="preserve"> </w:t>
      </w:r>
      <w:r w:rsidRPr="00022172">
        <w:rPr>
          <w:rFonts w:ascii="Times New Roman" w:hAnsi="Times New Roman" w:cs="Times New Roman"/>
          <w:color w:val="000000"/>
          <w:sz w:val="28"/>
          <w:szCs w:val="28"/>
        </w:rPr>
        <w:t>Содержание предмета Обусловлено уровнем математического образования детей, так в 1 классе знакомство с числом сопровождается знакомством с монетами — «Как набрать сумму разными монетами… купюрами?» Учатся отбирать и пересчитывать в пределах 20. В пределах 100 уже второй класс, но добавляются новые задания. И далее — в 3 и 4 классах.</w:t>
      </w:r>
    </w:p>
    <w:p w:rsidR="005833DF" w:rsidRPr="00022172" w:rsidRDefault="005833DF" w:rsidP="005833DF">
      <w:pPr>
        <w:ind w:left="142"/>
        <w:rPr>
          <w:rFonts w:ascii="Times New Roman" w:hAnsi="Times New Roman" w:cs="Times New Roman"/>
          <w:color w:val="000000"/>
          <w:sz w:val="28"/>
          <w:szCs w:val="28"/>
        </w:rPr>
      </w:pPr>
      <w:r w:rsidRPr="00022172">
        <w:rPr>
          <w:rFonts w:ascii="Times New Roman" w:hAnsi="Times New Roman" w:cs="Times New Roman"/>
          <w:color w:val="000000"/>
          <w:sz w:val="28"/>
          <w:szCs w:val="28"/>
        </w:rPr>
        <w:t>Задача: Укажи верные высказывания для каждого рисунка.</w:t>
      </w:r>
    </w:p>
    <w:p w:rsidR="005833DF" w:rsidRPr="00022172" w:rsidRDefault="005833DF" w:rsidP="005833DF">
      <w:pPr>
        <w:pStyle w:val="a3"/>
        <w:numPr>
          <w:ilvl w:val="0"/>
          <w:numId w:val="1"/>
        </w:numPr>
        <w:rPr>
          <w:rFonts w:ascii="Times New Roman" w:hAnsi="Times New Roman" w:cs="Times New Roman"/>
          <w:color w:val="000000"/>
          <w:sz w:val="28"/>
          <w:szCs w:val="28"/>
        </w:rPr>
      </w:pPr>
      <w:r w:rsidRPr="00022172">
        <w:rPr>
          <w:rFonts w:ascii="Times New Roman" w:hAnsi="Times New Roman" w:cs="Times New Roman"/>
          <w:color w:val="000000"/>
          <w:sz w:val="28"/>
          <w:szCs w:val="28"/>
        </w:rPr>
        <w:t>В кошельке находятся только рубли.</w:t>
      </w:r>
    </w:p>
    <w:p w:rsidR="005833DF" w:rsidRPr="00022172" w:rsidRDefault="005833DF" w:rsidP="005833DF">
      <w:pPr>
        <w:pStyle w:val="a3"/>
        <w:numPr>
          <w:ilvl w:val="0"/>
          <w:numId w:val="1"/>
        </w:numPr>
        <w:rPr>
          <w:rFonts w:ascii="Times New Roman" w:hAnsi="Times New Roman" w:cs="Times New Roman"/>
          <w:color w:val="000000"/>
          <w:sz w:val="28"/>
          <w:szCs w:val="28"/>
        </w:rPr>
      </w:pPr>
      <w:r w:rsidRPr="00022172">
        <w:rPr>
          <w:rFonts w:ascii="Times New Roman" w:hAnsi="Times New Roman" w:cs="Times New Roman"/>
          <w:color w:val="000000"/>
          <w:sz w:val="28"/>
          <w:szCs w:val="28"/>
        </w:rPr>
        <w:t>В кошельке находятся купюры и монеты.</w:t>
      </w:r>
    </w:p>
    <w:p w:rsidR="005833DF" w:rsidRPr="00022172" w:rsidRDefault="005833DF" w:rsidP="005833DF">
      <w:pPr>
        <w:pStyle w:val="a3"/>
        <w:numPr>
          <w:ilvl w:val="0"/>
          <w:numId w:val="1"/>
        </w:numPr>
        <w:rPr>
          <w:rFonts w:ascii="Times New Roman" w:hAnsi="Times New Roman" w:cs="Times New Roman"/>
          <w:color w:val="000000"/>
          <w:sz w:val="28"/>
          <w:szCs w:val="28"/>
        </w:rPr>
      </w:pPr>
      <w:r w:rsidRPr="00022172">
        <w:rPr>
          <w:rFonts w:ascii="Times New Roman" w:hAnsi="Times New Roman" w:cs="Times New Roman"/>
          <w:color w:val="000000"/>
          <w:sz w:val="28"/>
          <w:szCs w:val="28"/>
        </w:rPr>
        <w:t>В кошельке находятся только монеты.</w:t>
      </w:r>
    </w:p>
    <w:p w:rsidR="005833DF" w:rsidRPr="00022172" w:rsidRDefault="005833DF" w:rsidP="005833DF">
      <w:pPr>
        <w:pStyle w:val="a3"/>
        <w:numPr>
          <w:ilvl w:val="0"/>
          <w:numId w:val="1"/>
        </w:numPr>
        <w:rPr>
          <w:rFonts w:ascii="Times New Roman" w:hAnsi="Times New Roman" w:cs="Times New Roman"/>
          <w:color w:val="000000"/>
          <w:sz w:val="28"/>
          <w:szCs w:val="28"/>
        </w:rPr>
      </w:pPr>
      <w:r w:rsidRPr="00022172">
        <w:rPr>
          <w:rFonts w:ascii="Times New Roman" w:hAnsi="Times New Roman" w:cs="Times New Roman"/>
          <w:color w:val="000000"/>
          <w:sz w:val="28"/>
          <w:szCs w:val="28"/>
        </w:rPr>
        <w:t>Все купюры по 1000 р.</w:t>
      </w:r>
    </w:p>
    <w:p w:rsidR="005833DF" w:rsidRPr="00022172" w:rsidRDefault="005833DF" w:rsidP="005833DF">
      <w:pPr>
        <w:pStyle w:val="a3"/>
        <w:numPr>
          <w:ilvl w:val="0"/>
          <w:numId w:val="1"/>
        </w:numPr>
        <w:rPr>
          <w:rFonts w:ascii="Times New Roman" w:hAnsi="Times New Roman" w:cs="Times New Roman"/>
          <w:color w:val="000000"/>
          <w:sz w:val="28"/>
          <w:szCs w:val="28"/>
        </w:rPr>
      </w:pPr>
      <w:r w:rsidRPr="00022172">
        <w:rPr>
          <w:rFonts w:ascii="Times New Roman" w:hAnsi="Times New Roman" w:cs="Times New Roman"/>
          <w:color w:val="000000"/>
          <w:sz w:val="28"/>
          <w:szCs w:val="28"/>
        </w:rPr>
        <w:t>В кошельке лежит монета 5 р.</w:t>
      </w:r>
    </w:p>
    <w:p w:rsidR="005833DF" w:rsidRPr="00022172" w:rsidRDefault="005833DF" w:rsidP="005833DF">
      <w:pPr>
        <w:pStyle w:val="a3"/>
        <w:numPr>
          <w:ilvl w:val="0"/>
          <w:numId w:val="1"/>
        </w:numPr>
        <w:rPr>
          <w:rFonts w:ascii="Times New Roman" w:hAnsi="Times New Roman" w:cs="Times New Roman"/>
          <w:color w:val="000000"/>
          <w:sz w:val="28"/>
          <w:szCs w:val="28"/>
        </w:rPr>
      </w:pPr>
      <w:r w:rsidRPr="00022172">
        <w:rPr>
          <w:rFonts w:ascii="Times New Roman" w:hAnsi="Times New Roman" w:cs="Times New Roman"/>
          <w:color w:val="000000"/>
          <w:sz w:val="28"/>
          <w:szCs w:val="28"/>
        </w:rPr>
        <w:t>В кошельке находится 2 618 р.</w:t>
      </w:r>
    </w:p>
    <w:p w:rsidR="005833DF" w:rsidRPr="00022172" w:rsidRDefault="005833DF" w:rsidP="005833DF">
      <w:pPr>
        <w:pStyle w:val="a3"/>
        <w:ind w:left="502"/>
        <w:rPr>
          <w:rFonts w:ascii="Times New Roman" w:hAnsi="Times New Roman" w:cs="Times New Roman"/>
          <w:color w:val="000000"/>
          <w:sz w:val="28"/>
          <w:szCs w:val="28"/>
        </w:rPr>
      </w:pPr>
    </w:p>
    <w:p w:rsidR="005833DF" w:rsidRPr="00022172" w:rsidRDefault="005833DF" w:rsidP="005833DF">
      <w:pPr>
        <w:ind w:left="142"/>
        <w:rPr>
          <w:rFonts w:ascii="Times New Roman" w:hAnsi="Times New Roman" w:cs="Times New Roman"/>
          <w:color w:val="000000"/>
          <w:sz w:val="28"/>
          <w:szCs w:val="28"/>
        </w:rPr>
      </w:pPr>
      <w:r w:rsidRPr="00022172">
        <w:rPr>
          <w:rFonts w:ascii="Times New Roman" w:hAnsi="Times New Roman" w:cs="Times New Roman"/>
          <w:color w:val="000000"/>
          <w:sz w:val="28"/>
          <w:szCs w:val="28"/>
        </w:rPr>
        <w:lastRenderedPageBreak/>
        <w:t>«Финансовая грамота не только про деньги. Она содержит элементы морально-этического плана — и в первую очередь связана с отношениями людей, когда все стараются соблюдать интересы друг друга.</w:t>
      </w:r>
    </w:p>
    <w:p w:rsidR="005833DF" w:rsidRPr="00022172" w:rsidRDefault="005833DF" w:rsidP="005833DF">
      <w:pPr>
        <w:ind w:left="142"/>
        <w:rPr>
          <w:rFonts w:ascii="Times New Roman" w:hAnsi="Times New Roman" w:cs="Times New Roman"/>
          <w:color w:val="000000"/>
          <w:sz w:val="28"/>
          <w:szCs w:val="28"/>
        </w:rPr>
      </w:pPr>
      <w:r w:rsidRPr="00022172">
        <w:rPr>
          <w:rFonts w:ascii="Times New Roman" w:hAnsi="Times New Roman" w:cs="Times New Roman"/>
          <w:color w:val="000000"/>
          <w:sz w:val="28"/>
          <w:szCs w:val="28"/>
        </w:rPr>
        <w:t>Ежедневные экономические и финансовые отношения, в которые вступает младший школьник:</w:t>
      </w:r>
    </w:p>
    <w:p w:rsidR="005833DF" w:rsidRPr="00022172" w:rsidRDefault="005833DF" w:rsidP="005833DF">
      <w:pPr>
        <w:ind w:left="142"/>
        <w:rPr>
          <w:rFonts w:ascii="Times New Roman" w:hAnsi="Times New Roman" w:cs="Times New Roman"/>
          <w:color w:val="000000"/>
          <w:sz w:val="28"/>
          <w:szCs w:val="28"/>
        </w:rPr>
      </w:pPr>
      <w:r w:rsidRPr="00022172">
        <w:rPr>
          <w:rFonts w:ascii="Times New Roman" w:hAnsi="Times New Roman" w:cs="Times New Roman"/>
          <w:color w:val="000000"/>
          <w:sz w:val="28"/>
          <w:szCs w:val="28"/>
        </w:rPr>
        <w:t>• Покупка обеда в столовой</w:t>
      </w:r>
    </w:p>
    <w:p w:rsidR="005833DF" w:rsidRPr="00022172" w:rsidRDefault="005833DF" w:rsidP="005833DF">
      <w:pPr>
        <w:ind w:left="142"/>
        <w:rPr>
          <w:rFonts w:ascii="Times New Roman" w:hAnsi="Times New Roman" w:cs="Times New Roman"/>
          <w:color w:val="000000"/>
          <w:sz w:val="28"/>
          <w:szCs w:val="28"/>
        </w:rPr>
      </w:pPr>
      <w:r w:rsidRPr="00022172">
        <w:rPr>
          <w:rFonts w:ascii="Times New Roman" w:hAnsi="Times New Roman" w:cs="Times New Roman"/>
          <w:color w:val="000000"/>
          <w:sz w:val="28"/>
          <w:szCs w:val="28"/>
        </w:rPr>
        <w:t>• Оплата за проезд в автобусе</w:t>
      </w:r>
    </w:p>
    <w:p w:rsidR="005833DF" w:rsidRPr="00022172" w:rsidRDefault="000E1F92" w:rsidP="005833DF">
      <w:pPr>
        <w:rPr>
          <w:rFonts w:ascii="Times New Roman" w:hAnsi="Times New Roman" w:cs="Times New Roman"/>
          <w:color w:val="000000"/>
          <w:sz w:val="28"/>
          <w:szCs w:val="28"/>
        </w:rPr>
      </w:pPr>
      <w:r w:rsidRPr="00022172">
        <w:rPr>
          <w:rFonts w:ascii="Times New Roman" w:hAnsi="Times New Roman" w:cs="Times New Roman"/>
          <w:color w:val="000000"/>
          <w:sz w:val="28"/>
          <w:szCs w:val="28"/>
        </w:rPr>
        <w:t xml:space="preserve">   </w:t>
      </w:r>
      <w:r w:rsidR="005833DF" w:rsidRPr="00022172">
        <w:rPr>
          <w:rFonts w:ascii="Times New Roman" w:hAnsi="Times New Roman" w:cs="Times New Roman"/>
          <w:color w:val="000000"/>
          <w:sz w:val="28"/>
          <w:szCs w:val="28"/>
        </w:rPr>
        <w:t xml:space="preserve">• Карманные расходы </w:t>
      </w:r>
    </w:p>
    <w:p w:rsidR="00263A6A" w:rsidRPr="00022172" w:rsidRDefault="005833DF" w:rsidP="00A81AAC">
      <w:pPr>
        <w:rPr>
          <w:rFonts w:ascii="Times New Roman" w:hAnsi="Times New Roman" w:cs="Times New Roman"/>
          <w:color w:val="000000"/>
          <w:sz w:val="28"/>
          <w:szCs w:val="28"/>
        </w:rPr>
      </w:pPr>
      <w:r w:rsidRPr="00022172">
        <w:rPr>
          <w:rFonts w:ascii="Times New Roman" w:hAnsi="Times New Roman" w:cs="Times New Roman"/>
          <w:color w:val="000000"/>
          <w:sz w:val="28"/>
          <w:szCs w:val="28"/>
        </w:rPr>
        <w:t xml:space="preserve">           Формы преподнесения элементов «Основы финансовой </w:t>
      </w:r>
      <w:proofErr w:type="gramStart"/>
      <w:r w:rsidRPr="00022172">
        <w:rPr>
          <w:rFonts w:ascii="Times New Roman" w:hAnsi="Times New Roman" w:cs="Times New Roman"/>
          <w:color w:val="000000"/>
          <w:sz w:val="28"/>
          <w:szCs w:val="28"/>
        </w:rPr>
        <w:t>грамотности»  по</w:t>
      </w:r>
      <w:proofErr w:type="gramEnd"/>
      <w:r w:rsidRPr="00022172">
        <w:rPr>
          <w:rFonts w:ascii="Times New Roman" w:hAnsi="Times New Roman" w:cs="Times New Roman"/>
          <w:color w:val="000000"/>
          <w:sz w:val="28"/>
          <w:szCs w:val="28"/>
        </w:rPr>
        <w:t xml:space="preserve"> математике пожалуй, самое ценное .  В задачах присутствуют  не только литры/килограммы ,но и </w:t>
      </w:r>
      <w:r w:rsidRPr="00022172">
        <w:rPr>
          <w:rFonts w:ascii="Times New Roman" w:hAnsi="Times New Roman" w:cs="Times New Roman"/>
          <w:b/>
          <w:color w:val="000000"/>
          <w:sz w:val="28"/>
          <w:szCs w:val="28"/>
        </w:rPr>
        <w:t xml:space="preserve">рубли и копейки </w:t>
      </w:r>
      <w:r w:rsidRPr="00022172">
        <w:rPr>
          <w:rFonts w:ascii="Times New Roman" w:hAnsi="Times New Roman" w:cs="Times New Roman"/>
          <w:color w:val="000000"/>
          <w:sz w:val="28"/>
          <w:szCs w:val="28"/>
        </w:rPr>
        <w:t xml:space="preserve">, можно использовать прозрачные кошельки, и магазины (какой магазин, что можно купить, на сколько, каким наименьшим количеством купюр и пр.), и экскурс в историю с картинками. Прозрачные кошельки, например, помогают отрабатывать элемент математической логики «истинное/ложное утверждение». Нестандартные  задания на представление расходов и стоимости в таблицах и схемах. Дается задача и несколько схем представления данных: какая схема подходит и почему? Дети учатся ориентироваться в схемах. Вводятся таблицы, например, </w:t>
      </w:r>
      <w:r w:rsidR="000E1F92" w:rsidRPr="00022172">
        <w:rPr>
          <w:rFonts w:ascii="Times New Roman" w:hAnsi="Times New Roman" w:cs="Times New Roman"/>
          <w:b/>
          <w:color w:val="000000"/>
          <w:sz w:val="28"/>
          <w:szCs w:val="28"/>
        </w:rPr>
        <w:t>«цена количество стоимость».</w:t>
      </w:r>
      <w:r w:rsidRPr="00022172">
        <w:rPr>
          <w:rFonts w:ascii="Times New Roman" w:hAnsi="Times New Roman" w:cs="Times New Roman"/>
          <w:color w:val="000000"/>
          <w:sz w:val="28"/>
          <w:szCs w:val="28"/>
        </w:rPr>
        <w:t xml:space="preserve"> Таким образом, на уроках осваивается навык решения задач по плану (регулятивное умение), задач на подсчет квартирных платежей (</w:t>
      </w:r>
      <w:proofErr w:type="spellStart"/>
      <w:r w:rsidRPr="00022172">
        <w:rPr>
          <w:rFonts w:ascii="Times New Roman" w:hAnsi="Times New Roman" w:cs="Times New Roman"/>
          <w:color w:val="000000"/>
          <w:sz w:val="28"/>
          <w:szCs w:val="28"/>
        </w:rPr>
        <w:t>практикоориентированные</w:t>
      </w:r>
      <w:proofErr w:type="spellEnd"/>
      <w:r w:rsidRPr="00022172">
        <w:rPr>
          <w:rFonts w:ascii="Times New Roman" w:hAnsi="Times New Roman" w:cs="Times New Roman"/>
          <w:color w:val="000000"/>
          <w:sz w:val="28"/>
          <w:szCs w:val="28"/>
        </w:rPr>
        <w:t xml:space="preserve"> сюжеты). Ученики охотно ищут пути решения, представляют задачу наглядно, если решают жизненные проблемы: покупка дневников для класса, расчет стоимости ремонта квартиры и пр. Это особенно актуально для решения «Задач на смекалку»</w:t>
      </w:r>
      <w:r w:rsidR="00A81AAC" w:rsidRPr="00022172">
        <w:rPr>
          <w:rFonts w:ascii="Times New Roman" w:hAnsi="Times New Roman" w:cs="Times New Roman"/>
          <w:color w:val="000000"/>
          <w:sz w:val="28"/>
          <w:szCs w:val="28"/>
        </w:rPr>
        <w:t xml:space="preserve">. </w:t>
      </w:r>
      <w:r w:rsidR="00263A6A" w:rsidRPr="00022172">
        <w:rPr>
          <w:rFonts w:ascii="Times New Roman" w:eastAsia="Times New Roman" w:hAnsi="Times New Roman" w:cs="Times New Roman"/>
          <w:color w:val="000000"/>
          <w:sz w:val="28"/>
          <w:szCs w:val="28"/>
          <w:lang w:eastAsia="ru-RU"/>
        </w:rPr>
        <w:t xml:space="preserve">При изучении основ финансовой грамотности предполагается преобладание активных и интерактивных </w:t>
      </w:r>
      <w:r w:rsidR="00A81AAC" w:rsidRPr="00022172">
        <w:rPr>
          <w:rFonts w:ascii="Times New Roman" w:eastAsia="Times New Roman" w:hAnsi="Times New Roman" w:cs="Times New Roman"/>
          <w:color w:val="000000"/>
          <w:sz w:val="28"/>
          <w:szCs w:val="28"/>
          <w:lang w:eastAsia="ru-RU"/>
        </w:rPr>
        <w:t>методов обучения. Я использую такие, рассмотрим их.</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b/>
          <w:bCs/>
          <w:color w:val="000000"/>
          <w:sz w:val="28"/>
          <w:szCs w:val="28"/>
          <w:lang w:eastAsia="ru-RU"/>
        </w:rPr>
        <w:t>Мозаика</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Этот метод может быть использован при ответе на вопросы или решении задач.</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 Класс делится на группы. В каждой группе число человек соответствует количеству задач.</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 Членам группы случайным образом (например, на каждом столе лежат карточки с номерами номером вниз) присваиваются номера, соответствующие номеру задачи.</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lastRenderedPageBreak/>
        <w:t>• Ученики пересаживаются таким образом, чтобы за одним столом оказались игроки с одинаковыми номерами, которые вместе решают задачу (задачи), соответствующую их номерам.</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 Все возвращаются в свои команды, и каждый «эксперт» представляет свою задачу остальным членам команды.</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 Из каждой команды к доске вызывают игроков для решения задач, в которых они не были экспертами.</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b/>
          <w:bCs/>
          <w:color w:val="000000"/>
          <w:sz w:val="28"/>
          <w:szCs w:val="28"/>
          <w:lang w:eastAsia="ru-RU"/>
        </w:rPr>
        <w:t>Дерево решений</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При выполнении заданий по классификации, например товаров и услуг, или принятию решений, например выбор варианта семейного отдыха, можно построить дерево решений.</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b/>
          <w:bCs/>
          <w:color w:val="000000"/>
          <w:sz w:val="28"/>
          <w:szCs w:val="28"/>
          <w:lang w:eastAsia="ru-RU"/>
        </w:rPr>
        <w:t>Мозговой штурм</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В групповых проектах, например организации праздника в классе, эффективно начинать работу с мозгового штурма. В зависимости от количества участников идеи могут выдвигаться индивидуально или от группы. Роль ведущего, обязанностью которого является фиксирование идей, может исполнять учитель или ученик. На первом этапе важно чётко сформулировать проблему, которая должна быть решена. На втором этапе идеи выдвигаются, фиксируются, но не оцениваются. Число идей не ограничено. Третий этап посвящён группировке идей, близких по содержанию, оценке и отбору.</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b/>
          <w:bCs/>
          <w:color w:val="000000"/>
          <w:sz w:val="28"/>
          <w:szCs w:val="28"/>
          <w:lang w:eastAsia="ru-RU"/>
        </w:rPr>
        <w:t>Аукцион</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Проверка знаний и умения логически мыслить успешно проходит в форме аукциона. Эта игра мотивирует даже не особенно успешных учеников. Игра проходит по следующим правилам:</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 У каждого участника в начале игры 100 баллов (очков, фунтиков, тугриков и т. п.).</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 Право ответа на вопрос покупается.</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 Стартовая цена простого вопроса — 5 баллов, сложного — 10 баллов.</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 Цена может меняться с шагом 5 баллов.</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 Окончательная цена определяется в результате торгов.</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 При верном ответе цена вопроса прибавляется к баллам того, кто отвечал, при неверном — вычитается. Роль аукциониста могут выполнять и учитель и ученик. Кроме них необходима комиссия из нескольких человек (число зависит от количества участников), которая будет проверять начисление баллов самими участниками игры или вести собственные ведомости.</w:t>
      </w:r>
    </w:p>
    <w:p w:rsidR="00263A6A" w:rsidRPr="00022172" w:rsidRDefault="00263A6A" w:rsidP="00263A6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22172">
        <w:rPr>
          <w:rFonts w:ascii="Times New Roman" w:eastAsia="Times New Roman" w:hAnsi="Times New Roman" w:cs="Times New Roman"/>
          <w:color w:val="000000"/>
          <w:sz w:val="28"/>
          <w:szCs w:val="28"/>
          <w:lang w:eastAsia="ru-RU"/>
        </w:rPr>
        <w:t>Для определенного класса с учётом уровня подготовки учащихся педагог  имеет возможность самостоятельно подобрать метод для разъяснения материала по финансовой грамотности.</w:t>
      </w:r>
    </w:p>
    <w:p w:rsidR="00463409" w:rsidRPr="00022172" w:rsidRDefault="00263A6A" w:rsidP="00263A6A">
      <w:pPr>
        <w:rPr>
          <w:rFonts w:ascii="Times New Roman" w:eastAsia="Times New Roman" w:hAnsi="Times New Roman" w:cs="Times New Roman"/>
          <w:b/>
          <w:bCs/>
          <w:color w:val="FF0000"/>
          <w:sz w:val="28"/>
          <w:szCs w:val="28"/>
          <w:lang w:eastAsia="ru-RU"/>
        </w:rPr>
      </w:pPr>
      <w:r w:rsidRPr="00022172">
        <w:rPr>
          <w:rFonts w:ascii="Times New Roman" w:eastAsia="Times New Roman" w:hAnsi="Times New Roman" w:cs="Times New Roman"/>
          <w:color w:val="000000"/>
          <w:sz w:val="28"/>
          <w:szCs w:val="28"/>
          <w:lang w:eastAsia="ru-RU"/>
        </w:rPr>
        <w:t xml:space="preserve">Рассмотрим содержание тем по финансовой грамотности в курсе математики в начальной </w:t>
      </w:r>
      <w:proofErr w:type="gramStart"/>
      <w:r w:rsidRPr="00022172">
        <w:rPr>
          <w:rFonts w:ascii="Times New Roman" w:eastAsia="Times New Roman" w:hAnsi="Times New Roman" w:cs="Times New Roman"/>
          <w:color w:val="000000"/>
          <w:sz w:val="28"/>
          <w:szCs w:val="28"/>
          <w:lang w:eastAsia="ru-RU"/>
        </w:rPr>
        <w:t>школе </w:t>
      </w:r>
      <w:r w:rsidRPr="00022172">
        <w:rPr>
          <w:rFonts w:ascii="Times New Roman" w:eastAsia="Times New Roman" w:hAnsi="Times New Roman" w:cs="Times New Roman"/>
          <w:b/>
          <w:bCs/>
          <w:color w:val="FF0000"/>
          <w:sz w:val="28"/>
          <w:szCs w:val="28"/>
          <w:lang w:eastAsia="ru-RU"/>
        </w:rPr>
        <w:t>.</w:t>
      </w:r>
      <w:proofErr w:type="gramEnd"/>
    </w:p>
    <w:p w:rsidR="004654D2" w:rsidRPr="00022172" w:rsidRDefault="004654D2" w:rsidP="004654D2">
      <w:pPr>
        <w:ind w:firstLine="708"/>
        <w:rPr>
          <w:rFonts w:ascii="Times New Roman" w:hAnsi="Times New Roman" w:cs="Times New Roman"/>
          <w:sz w:val="28"/>
          <w:szCs w:val="28"/>
        </w:rPr>
      </w:pPr>
      <w:r w:rsidRPr="00022172">
        <w:rPr>
          <w:rFonts w:ascii="Times New Roman" w:hAnsi="Times New Roman" w:cs="Times New Roman"/>
          <w:sz w:val="28"/>
          <w:szCs w:val="28"/>
        </w:rPr>
        <w:t>Можно утверждать, что финансовая грамотность в курсе математики дает положительные результаты, так как:</w:t>
      </w:r>
    </w:p>
    <w:p w:rsidR="004654D2" w:rsidRPr="00022172" w:rsidRDefault="004654D2" w:rsidP="004654D2">
      <w:pPr>
        <w:ind w:firstLine="708"/>
        <w:rPr>
          <w:rFonts w:ascii="Times New Roman" w:hAnsi="Times New Roman" w:cs="Times New Roman"/>
          <w:sz w:val="28"/>
          <w:szCs w:val="28"/>
        </w:rPr>
      </w:pPr>
      <w:r w:rsidRPr="00022172">
        <w:rPr>
          <w:rFonts w:ascii="Times New Roman" w:hAnsi="Times New Roman" w:cs="Times New Roman"/>
          <w:sz w:val="28"/>
          <w:szCs w:val="28"/>
        </w:rPr>
        <w:lastRenderedPageBreak/>
        <w:t>– значительно увеличивает активность детей на уроке;</w:t>
      </w:r>
    </w:p>
    <w:p w:rsidR="004654D2" w:rsidRPr="00022172" w:rsidRDefault="004654D2" w:rsidP="004654D2">
      <w:pPr>
        <w:ind w:firstLine="708"/>
        <w:rPr>
          <w:rFonts w:ascii="Times New Roman" w:hAnsi="Times New Roman" w:cs="Times New Roman"/>
          <w:sz w:val="28"/>
          <w:szCs w:val="28"/>
        </w:rPr>
      </w:pPr>
      <w:r w:rsidRPr="00022172">
        <w:rPr>
          <w:rFonts w:ascii="Times New Roman" w:hAnsi="Times New Roman" w:cs="Times New Roman"/>
          <w:sz w:val="28"/>
          <w:szCs w:val="28"/>
        </w:rPr>
        <w:t>– развивает внутреннюю мотивацию к учению;</w:t>
      </w:r>
    </w:p>
    <w:p w:rsidR="004654D2" w:rsidRPr="00022172" w:rsidRDefault="004654D2" w:rsidP="004654D2">
      <w:pPr>
        <w:ind w:firstLine="708"/>
        <w:rPr>
          <w:rFonts w:ascii="Times New Roman" w:hAnsi="Times New Roman" w:cs="Times New Roman"/>
          <w:sz w:val="28"/>
          <w:szCs w:val="28"/>
        </w:rPr>
      </w:pPr>
      <w:r w:rsidRPr="00022172">
        <w:rPr>
          <w:rFonts w:ascii="Times New Roman" w:hAnsi="Times New Roman" w:cs="Times New Roman"/>
          <w:sz w:val="28"/>
          <w:szCs w:val="28"/>
        </w:rPr>
        <w:t>– усиливает познавательные мотивы;</w:t>
      </w:r>
    </w:p>
    <w:p w:rsidR="004654D2" w:rsidRPr="00022172" w:rsidRDefault="004654D2" w:rsidP="004654D2">
      <w:pPr>
        <w:ind w:firstLine="708"/>
        <w:rPr>
          <w:rFonts w:ascii="Times New Roman" w:hAnsi="Times New Roman" w:cs="Times New Roman"/>
          <w:sz w:val="28"/>
          <w:szCs w:val="28"/>
        </w:rPr>
      </w:pPr>
      <w:r w:rsidRPr="00022172">
        <w:rPr>
          <w:rFonts w:ascii="Times New Roman" w:hAnsi="Times New Roman" w:cs="Times New Roman"/>
          <w:sz w:val="28"/>
          <w:szCs w:val="28"/>
        </w:rPr>
        <w:t>– расширяет личный опыт учеников;</w:t>
      </w:r>
    </w:p>
    <w:p w:rsidR="004654D2" w:rsidRPr="00022172" w:rsidRDefault="004654D2" w:rsidP="004654D2">
      <w:pPr>
        <w:ind w:firstLine="708"/>
        <w:rPr>
          <w:rFonts w:ascii="Times New Roman" w:hAnsi="Times New Roman" w:cs="Times New Roman"/>
          <w:sz w:val="28"/>
          <w:szCs w:val="28"/>
        </w:rPr>
      </w:pPr>
      <w:r w:rsidRPr="00022172">
        <w:rPr>
          <w:rFonts w:ascii="Times New Roman" w:hAnsi="Times New Roman" w:cs="Times New Roman"/>
          <w:sz w:val="28"/>
          <w:szCs w:val="28"/>
        </w:rPr>
        <w:t>– преодолевает изолированность математики от реальной жизни;</w:t>
      </w:r>
    </w:p>
    <w:p w:rsidR="004654D2" w:rsidRPr="00022172" w:rsidRDefault="004654D2" w:rsidP="004654D2">
      <w:pPr>
        <w:ind w:firstLine="708"/>
        <w:rPr>
          <w:rFonts w:ascii="Times New Roman" w:hAnsi="Times New Roman" w:cs="Times New Roman"/>
          <w:sz w:val="28"/>
          <w:szCs w:val="28"/>
        </w:rPr>
      </w:pPr>
      <w:r w:rsidRPr="00022172">
        <w:rPr>
          <w:rFonts w:ascii="Times New Roman" w:hAnsi="Times New Roman" w:cs="Times New Roman"/>
          <w:sz w:val="28"/>
          <w:szCs w:val="28"/>
        </w:rPr>
        <w:t>– повышает качество и прочность знаний;</w:t>
      </w:r>
    </w:p>
    <w:p w:rsidR="004654D2" w:rsidRPr="00022172" w:rsidRDefault="004654D2" w:rsidP="004654D2">
      <w:pPr>
        <w:ind w:firstLine="708"/>
        <w:rPr>
          <w:rFonts w:ascii="Times New Roman" w:hAnsi="Times New Roman" w:cs="Times New Roman"/>
          <w:sz w:val="28"/>
          <w:szCs w:val="28"/>
        </w:rPr>
      </w:pPr>
      <w:r w:rsidRPr="00022172">
        <w:rPr>
          <w:rFonts w:ascii="Times New Roman" w:hAnsi="Times New Roman" w:cs="Times New Roman"/>
          <w:sz w:val="28"/>
          <w:szCs w:val="28"/>
        </w:rPr>
        <w:t>– повышает роль детей в семье (участие в планировании покупок, работе по дому);</w:t>
      </w:r>
    </w:p>
    <w:p w:rsidR="004654D2" w:rsidRPr="00022172" w:rsidRDefault="004654D2" w:rsidP="004654D2">
      <w:pPr>
        <w:rPr>
          <w:rFonts w:ascii="Times New Roman" w:hAnsi="Times New Roman" w:cs="Times New Roman"/>
          <w:sz w:val="28"/>
          <w:szCs w:val="28"/>
        </w:rPr>
      </w:pPr>
      <w:r w:rsidRPr="00022172">
        <w:rPr>
          <w:rFonts w:ascii="Times New Roman" w:hAnsi="Times New Roman" w:cs="Times New Roman"/>
          <w:sz w:val="28"/>
          <w:szCs w:val="28"/>
        </w:rPr>
        <w:t xml:space="preserve">              – приучает к бережливости, экономии, предприимчивости</w:t>
      </w:r>
    </w:p>
    <w:p w:rsidR="004654D2" w:rsidRPr="00022172" w:rsidRDefault="004654D2" w:rsidP="004654D2">
      <w:pPr>
        <w:rPr>
          <w:rFonts w:ascii="Times New Roman" w:hAnsi="Times New Roman" w:cs="Times New Roman"/>
          <w:sz w:val="28"/>
          <w:szCs w:val="28"/>
        </w:rPr>
      </w:pPr>
      <w:r w:rsidRPr="00022172">
        <w:rPr>
          <w:rFonts w:ascii="Times New Roman" w:hAnsi="Times New Roman" w:cs="Times New Roman"/>
          <w:sz w:val="28"/>
          <w:szCs w:val="28"/>
        </w:rPr>
        <w:t xml:space="preserve">          На своих уроках включаю  элементы финансовой грамотности  на уроках математики и при  помощи анимированных презентаций, подкаст «</w:t>
      </w:r>
      <w:proofErr w:type="spellStart"/>
      <w:r w:rsidRPr="00022172">
        <w:rPr>
          <w:rFonts w:ascii="Times New Roman" w:hAnsi="Times New Roman" w:cs="Times New Roman"/>
          <w:sz w:val="28"/>
          <w:szCs w:val="28"/>
        </w:rPr>
        <w:t>Крош</w:t>
      </w:r>
      <w:proofErr w:type="spellEnd"/>
      <w:r w:rsidRPr="00022172">
        <w:rPr>
          <w:rFonts w:ascii="Times New Roman" w:hAnsi="Times New Roman" w:cs="Times New Roman"/>
          <w:sz w:val="28"/>
          <w:szCs w:val="28"/>
        </w:rPr>
        <w:t>», Он-лайн игры «</w:t>
      </w:r>
      <w:proofErr w:type="spellStart"/>
      <w:r w:rsidRPr="00022172">
        <w:rPr>
          <w:rFonts w:ascii="Times New Roman" w:hAnsi="Times New Roman" w:cs="Times New Roman"/>
          <w:sz w:val="28"/>
          <w:szCs w:val="28"/>
        </w:rPr>
        <w:t>Смешарики</w:t>
      </w:r>
      <w:proofErr w:type="spellEnd"/>
      <w:r w:rsidRPr="00022172">
        <w:rPr>
          <w:rFonts w:ascii="Times New Roman" w:hAnsi="Times New Roman" w:cs="Times New Roman"/>
          <w:sz w:val="28"/>
          <w:szCs w:val="28"/>
        </w:rPr>
        <w:t xml:space="preserve">», мультиков со </w:t>
      </w:r>
      <w:proofErr w:type="spellStart"/>
      <w:r w:rsidRPr="00022172">
        <w:rPr>
          <w:rFonts w:ascii="Times New Roman" w:hAnsi="Times New Roman" w:cs="Times New Roman"/>
          <w:sz w:val="28"/>
          <w:szCs w:val="28"/>
        </w:rPr>
        <w:t>смешариками</w:t>
      </w:r>
      <w:proofErr w:type="spellEnd"/>
      <w:r w:rsidRPr="00022172">
        <w:rPr>
          <w:rFonts w:ascii="Times New Roman" w:hAnsi="Times New Roman" w:cs="Times New Roman"/>
          <w:sz w:val="28"/>
          <w:szCs w:val="28"/>
        </w:rPr>
        <w:t xml:space="preserve"> про </w:t>
      </w:r>
      <w:proofErr w:type="spellStart"/>
      <w:r w:rsidRPr="00022172">
        <w:rPr>
          <w:rFonts w:ascii="Times New Roman" w:hAnsi="Times New Roman" w:cs="Times New Roman"/>
          <w:sz w:val="28"/>
          <w:szCs w:val="28"/>
        </w:rPr>
        <w:t>финграмотность</w:t>
      </w:r>
      <w:proofErr w:type="spellEnd"/>
      <w:r w:rsidRPr="00022172">
        <w:rPr>
          <w:rFonts w:ascii="Times New Roman" w:hAnsi="Times New Roman" w:cs="Times New Roman"/>
          <w:sz w:val="28"/>
          <w:szCs w:val="28"/>
        </w:rPr>
        <w:t>. Мои учащиеся  учились безопасному поведению в интернете, в том числе при совершении финансовых операций, узнали, как анализировать доходы и расходы семьи, составляли  личный финансовый план и многое другое.</w:t>
      </w:r>
    </w:p>
    <w:p w:rsidR="006B451D" w:rsidRPr="00022172" w:rsidRDefault="006B451D" w:rsidP="006B451D">
      <w:pPr>
        <w:rPr>
          <w:rFonts w:ascii="Times New Roman" w:hAnsi="Times New Roman" w:cs="Times New Roman"/>
          <w:color w:val="000000"/>
          <w:sz w:val="28"/>
          <w:szCs w:val="28"/>
        </w:rPr>
      </w:pPr>
      <w:r w:rsidRPr="00022172">
        <w:rPr>
          <w:rFonts w:ascii="Times New Roman" w:hAnsi="Times New Roman" w:cs="Times New Roman"/>
          <w:color w:val="000000"/>
          <w:sz w:val="28"/>
          <w:szCs w:val="28"/>
        </w:rPr>
        <w:t xml:space="preserve">        Не встречала еще ни одного первоклассника, который не знает, что такое деньги. Причем дети с большим удовольствием обсуждают, что и как выгоднее друг у друга можно обменять или сколько шоколадок они смогут купить на перемене в буфете. Детям очень нравятся уроки по финансовой грамотности, они с удовольствием обсуждают, как выгоднее, решают задачи. </w:t>
      </w:r>
      <w:proofErr w:type="gramStart"/>
      <w:r w:rsidRPr="00022172">
        <w:rPr>
          <w:rFonts w:ascii="Times New Roman" w:hAnsi="Times New Roman" w:cs="Times New Roman"/>
          <w:color w:val="000000"/>
          <w:sz w:val="28"/>
          <w:szCs w:val="28"/>
        </w:rPr>
        <w:t>Например</w:t>
      </w:r>
      <w:proofErr w:type="gramEnd"/>
      <w:r w:rsidRPr="00022172">
        <w:rPr>
          <w:rFonts w:ascii="Times New Roman" w:hAnsi="Times New Roman" w:cs="Times New Roman"/>
          <w:color w:val="000000"/>
          <w:sz w:val="28"/>
          <w:szCs w:val="28"/>
        </w:rPr>
        <w:t xml:space="preserve"> Систематически я даю детям задачи практического содержания, благодаря которым начинается активное обсуждение и параллельное изучение таких понятий, как доход, расход, бюджет, выгода, валюта, подушка безопасности и так далее. Также каждый год хотя бы один ученик делает проект или доклад на эту тему, а после рассказывает всему классу, как и на что лучше распределять финансы.</w:t>
      </w:r>
    </w:p>
    <w:p w:rsidR="006B451D" w:rsidRPr="00022172" w:rsidRDefault="006B451D" w:rsidP="006B451D">
      <w:pPr>
        <w:rPr>
          <w:rFonts w:ascii="Times New Roman" w:hAnsi="Times New Roman" w:cs="Times New Roman"/>
          <w:color w:val="000000"/>
          <w:sz w:val="28"/>
          <w:szCs w:val="28"/>
        </w:rPr>
      </w:pPr>
      <w:r w:rsidRPr="00022172">
        <w:rPr>
          <w:rFonts w:ascii="Times New Roman" w:hAnsi="Times New Roman" w:cs="Times New Roman"/>
          <w:color w:val="000000"/>
          <w:sz w:val="28"/>
          <w:szCs w:val="28"/>
        </w:rPr>
        <w:t>В моем детстве меня учили «беречь деньги», и жизнь преподнесла мне много уроков, я поняла, насколько может быть опасно жить «в кредит». Я начала изучать финансовую грамотность. Я понимаю, что в жизни может случится любая ситуация, и надо себя защитить финансово. Поэтому я считаю необходимым научить детей финансовой грамотности, на то я и учитель.</w:t>
      </w:r>
    </w:p>
    <w:p w:rsidR="00FA7F93" w:rsidRDefault="000E1F92" w:rsidP="000E1F92">
      <w:r w:rsidRPr="00022172">
        <w:rPr>
          <w:rFonts w:ascii="Times New Roman" w:hAnsi="Times New Roman" w:cs="Times New Roman"/>
          <w:sz w:val="28"/>
          <w:szCs w:val="28"/>
        </w:rPr>
        <w:t>ить детей финансовой грамотности, на то я и учитель</w:t>
      </w:r>
      <w:r w:rsidRPr="00FA7F93">
        <w:rPr>
          <w:sz w:val="28"/>
          <w:szCs w:val="28"/>
        </w:rPr>
        <w:t>.</w:t>
      </w:r>
    </w:p>
    <w:sectPr w:rsidR="00FA7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216"/>
    <w:multiLevelType w:val="hybridMultilevel"/>
    <w:tmpl w:val="EB42D0D4"/>
    <w:lvl w:ilvl="0" w:tplc="2702000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5621FAC"/>
    <w:multiLevelType w:val="hybridMultilevel"/>
    <w:tmpl w:val="920417E2"/>
    <w:lvl w:ilvl="0" w:tplc="997CD12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20801B1"/>
    <w:multiLevelType w:val="hybridMultilevel"/>
    <w:tmpl w:val="FBEC3A00"/>
    <w:lvl w:ilvl="0" w:tplc="A668760A">
      <w:start w:val="1"/>
      <w:numFmt w:val="decimal"/>
      <w:lvlText w:val="%1."/>
      <w:lvlJc w:val="left"/>
      <w:pPr>
        <w:ind w:left="502"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16cid:durableId="2139176939">
    <w:abstractNumId w:val="0"/>
  </w:num>
  <w:num w:numId="2" w16cid:durableId="302544505">
    <w:abstractNumId w:val="2"/>
  </w:num>
  <w:num w:numId="3" w16cid:durableId="56953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BF"/>
    <w:rsid w:val="00022172"/>
    <w:rsid w:val="000E1F92"/>
    <w:rsid w:val="00263A6A"/>
    <w:rsid w:val="00274F36"/>
    <w:rsid w:val="00463409"/>
    <w:rsid w:val="004654D2"/>
    <w:rsid w:val="004F2621"/>
    <w:rsid w:val="005833DF"/>
    <w:rsid w:val="00621BEF"/>
    <w:rsid w:val="006339BF"/>
    <w:rsid w:val="006434E9"/>
    <w:rsid w:val="006B451D"/>
    <w:rsid w:val="008F575D"/>
    <w:rsid w:val="008F61C1"/>
    <w:rsid w:val="00981F4C"/>
    <w:rsid w:val="00A81AAC"/>
    <w:rsid w:val="00B576F9"/>
    <w:rsid w:val="00B76A7C"/>
    <w:rsid w:val="00C50F26"/>
    <w:rsid w:val="00D51995"/>
    <w:rsid w:val="00DF6B36"/>
    <w:rsid w:val="00FA7F93"/>
    <w:rsid w:val="00FD3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3229"/>
  <w15:docId w15:val="{73CB6F34-D031-0A46-B17D-5954333A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8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Microsoft Office User</cp:lastModifiedBy>
  <cp:revision>2</cp:revision>
  <dcterms:created xsi:type="dcterms:W3CDTF">2023-12-28T08:35:00Z</dcterms:created>
  <dcterms:modified xsi:type="dcterms:W3CDTF">2023-12-28T08:35:00Z</dcterms:modified>
</cp:coreProperties>
</file>