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022" w:rsidRPr="002C0B85" w:rsidRDefault="002C0B85" w:rsidP="002C0B85">
      <w:pPr>
        <w:spacing w:after="0" w:line="240" w:lineRule="auto"/>
        <w:contextualSpacing/>
        <w:mirrorIndents/>
        <w:jc w:val="center"/>
        <w:rPr>
          <w:rFonts w:ascii="Times New Roman" w:hAnsi="Times New Roman" w:cs="Times New Roman"/>
          <w:b/>
          <w:bCs/>
          <w:sz w:val="28"/>
          <w:szCs w:val="24"/>
          <w:shd w:val="clear" w:color="auto" w:fill="FFFFFF"/>
        </w:rPr>
      </w:pPr>
      <w:r w:rsidRPr="002C0B85">
        <w:rPr>
          <w:rFonts w:ascii="Times New Roman" w:hAnsi="Times New Roman" w:cs="Times New Roman"/>
          <w:b/>
          <w:bCs/>
          <w:sz w:val="28"/>
          <w:szCs w:val="24"/>
          <w:shd w:val="clear" w:color="auto" w:fill="FFFFFF"/>
        </w:rPr>
        <w:t>Современный урок английского языка в рамках реализации ФГОС нового поколения</w:t>
      </w:r>
    </w:p>
    <w:p w:rsidR="002C0B85" w:rsidRPr="002C0B85" w:rsidRDefault="002C0B85" w:rsidP="002C0B85">
      <w:pPr>
        <w:spacing w:after="0" w:line="240" w:lineRule="auto"/>
        <w:contextualSpacing/>
        <w:mirrorIndents/>
        <w:rPr>
          <w:rFonts w:ascii="Times New Roman" w:hAnsi="Times New Roman" w:cs="Times New Roman"/>
          <w:b/>
          <w:bCs/>
          <w:color w:val="1E4E70"/>
          <w:sz w:val="24"/>
          <w:szCs w:val="24"/>
          <w:shd w:val="clear" w:color="auto" w:fill="FFFFFF"/>
        </w:rPr>
      </w:pPr>
    </w:p>
    <w:p w:rsidR="002C0B85" w:rsidRPr="002C0B85" w:rsidRDefault="002C0B85" w:rsidP="002C0B85">
      <w:pPr>
        <w:spacing w:after="0" w:line="240" w:lineRule="auto"/>
        <w:contextualSpacing/>
        <w:mirrorIndents/>
        <w:rPr>
          <w:rFonts w:ascii="Times New Roman" w:hAnsi="Times New Roman" w:cs="Times New Roman"/>
          <w:color w:val="000000"/>
          <w:sz w:val="24"/>
          <w:szCs w:val="24"/>
          <w:shd w:val="clear" w:color="auto" w:fill="FFFFFF"/>
        </w:rPr>
      </w:pPr>
      <w:r w:rsidRPr="002C0B85">
        <w:rPr>
          <w:rFonts w:ascii="Times New Roman" w:hAnsi="Times New Roman" w:cs="Times New Roman"/>
          <w:color w:val="000000"/>
          <w:sz w:val="24"/>
          <w:szCs w:val="24"/>
          <w:shd w:val="clear" w:color="auto" w:fill="FFFFFF"/>
        </w:rPr>
        <w:t>Утверждение государственных образовательных стандартов второго поколения возложило на учителей новые требования для достижения целей образовательного процесса, отвечающих нуждам современного общества. Главной задачей школьного образования становится предоставление обучающимся возможности самостоятельно ставить и реализовывать учебные цели, оценивать свои достижения. В контексте новых образовательных стандартов методика преподавания иностранного языка претерпела соответствующие изменения с учетом требований воспитания и развития компетентной, творческой, всесторонне развитой личности. </w:t>
      </w:r>
    </w:p>
    <w:p w:rsidR="002C0B85" w:rsidRPr="002C0B85" w:rsidRDefault="002C0B85" w:rsidP="002C0B85">
      <w:pPr>
        <w:spacing w:after="0" w:line="240" w:lineRule="auto"/>
        <w:contextualSpacing/>
        <w:mirrorIndents/>
        <w:rPr>
          <w:rFonts w:ascii="Times New Roman" w:hAnsi="Times New Roman" w:cs="Times New Roman"/>
          <w:color w:val="000000"/>
          <w:sz w:val="24"/>
          <w:szCs w:val="24"/>
          <w:shd w:val="clear" w:color="auto" w:fill="FFFFFF"/>
        </w:rPr>
      </w:pPr>
      <w:r w:rsidRPr="002C0B85">
        <w:rPr>
          <w:rFonts w:ascii="Times New Roman" w:hAnsi="Times New Roman" w:cs="Times New Roman"/>
          <w:color w:val="000000"/>
          <w:sz w:val="24"/>
          <w:szCs w:val="24"/>
          <w:shd w:val="clear" w:color="auto" w:fill="FFFFFF"/>
        </w:rPr>
        <w:t>Требования ФГОС определяют основные </w:t>
      </w:r>
      <w:r w:rsidRPr="002C0B85">
        <w:rPr>
          <w:rFonts w:ascii="Times New Roman" w:hAnsi="Times New Roman" w:cs="Times New Roman"/>
          <w:b/>
          <w:bCs/>
          <w:color w:val="000000"/>
          <w:sz w:val="24"/>
          <w:szCs w:val="24"/>
          <w:shd w:val="clear" w:color="auto" w:fill="FFFFFF"/>
        </w:rPr>
        <w:t>подходы к преподаванию английского языка</w:t>
      </w:r>
      <w:r w:rsidRPr="002C0B85">
        <w:rPr>
          <w:rFonts w:ascii="Times New Roman" w:hAnsi="Times New Roman" w:cs="Times New Roman"/>
          <w:color w:val="000000"/>
          <w:sz w:val="24"/>
          <w:szCs w:val="24"/>
          <w:shd w:val="clear" w:color="auto" w:fill="FFFFFF"/>
        </w:rPr>
        <w:t>:</w:t>
      </w:r>
    </w:p>
    <w:p w:rsidR="002C0B85" w:rsidRPr="002C0B85" w:rsidRDefault="002C0B85" w:rsidP="002C0B85">
      <w:pPr>
        <w:spacing w:after="0" w:line="240" w:lineRule="auto"/>
        <w:contextualSpacing/>
        <w:mirrorIndents/>
        <w:rPr>
          <w:rFonts w:ascii="Times New Roman" w:hAnsi="Times New Roman" w:cs="Times New Roman"/>
          <w:color w:val="000000"/>
          <w:sz w:val="24"/>
          <w:szCs w:val="24"/>
          <w:shd w:val="clear" w:color="auto" w:fill="FFFFFF"/>
        </w:rPr>
      </w:pPr>
      <w:r w:rsidRPr="002C0B85">
        <w:rPr>
          <w:rFonts w:ascii="Times New Roman" w:hAnsi="Times New Roman" w:cs="Times New Roman"/>
          <w:color w:val="000000"/>
          <w:sz w:val="24"/>
          <w:szCs w:val="24"/>
          <w:shd w:val="clear" w:color="auto" w:fill="FFFFFF"/>
        </w:rPr>
        <w:t>Первый из них – </w:t>
      </w:r>
      <w:r w:rsidRPr="002C0B85">
        <w:rPr>
          <w:rFonts w:ascii="Times New Roman" w:hAnsi="Times New Roman" w:cs="Times New Roman"/>
          <w:b/>
          <w:bCs/>
          <w:color w:val="000000"/>
          <w:sz w:val="24"/>
          <w:szCs w:val="24"/>
          <w:shd w:val="clear" w:color="auto" w:fill="FFFFFF"/>
        </w:rPr>
        <w:t>системно-</w:t>
      </w:r>
      <w:proofErr w:type="spellStart"/>
      <w:r w:rsidRPr="002C0B85">
        <w:rPr>
          <w:rFonts w:ascii="Times New Roman" w:hAnsi="Times New Roman" w:cs="Times New Roman"/>
          <w:b/>
          <w:bCs/>
          <w:color w:val="000000"/>
          <w:sz w:val="24"/>
          <w:szCs w:val="24"/>
          <w:shd w:val="clear" w:color="auto" w:fill="FFFFFF"/>
        </w:rPr>
        <w:t>деятельностный</w:t>
      </w:r>
      <w:proofErr w:type="spellEnd"/>
      <w:r w:rsidRPr="002C0B85">
        <w:rPr>
          <w:rFonts w:ascii="Times New Roman" w:hAnsi="Times New Roman" w:cs="Times New Roman"/>
          <w:color w:val="000000"/>
          <w:sz w:val="24"/>
          <w:szCs w:val="24"/>
          <w:shd w:val="clear" w:color="auto" w:fill="FFFFFF"/>
        </w:rPr>
        <w:t xml:space="preserve">. Этот подход очень важен, поскольку системность является основой преподавания любого предмета, будь то школа или другая образовательная организация. Что касается преподавания языка, то системность необходима в изучении грамматики, лексики, фонетики и т.д. А реализация </w:t>
      </w:r>
      <w:proofErr w:type="spellStart"/>
      <w:r w:rsidRPr="002C0B85">
        <w:rPr>
          <w:rFonts w:ascii="Times New Roman" w:hAnsi="Times New Roman" w:cs="Times New Roman"/>
          <w:color w:val="000000"/>
          <w:sz w:val="24"/>
          <w:szCs w:val="24"/>
          <w:shd w:val="clear" w:color="auto" w:fill="FFFFFF"/>
        </w:rPr>
        <w:t>деятельностной</w:t>
      </w:r>
      <w:proofErr w:type="spellEnd"/>
      <w:r w:rsidRPr="002C0B85">
        <w:rPr>
          <w:rFonts w:ascii="Times New Roman" w:hAnsi="Times New Roman" w:cs="Times New Roman"/>
          <w:color w:val="000000"/>
          <w:sz w:val="24"/>
          <w:szCs w:val="24"/>
          <w:shd w:val="clear" w:color="auto" w:fill="FFFFFF"/>
        </w:rPr>
        <w:t xml:space="preserve"> составляющей подхода будет зависеть от методов, с помощью которых преподаватель ведет обучение в процессе преподавания иностранного языка.</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 xml:space="preserve">С точки зрения </w:t>
      </w:r>
      <w:proofErr w:type="spellStart"/>
      <w:r w:rsidRPr="002C0B85">
        <w:rPr>
          <w:color w:val="000000"/>
        </w:rPr>
        <w:t>деятельностного</w:t>
      </w:r>
      <w:proofErr w:type="spellEnd"/>
      <w:r w:rsidRPr="002C0B85">
        <w:rPr>
          <w:color w:val="000000"/>
        </w:rPr>
        <w:t xml:space="preserve"> подхода учитель и ученик становятся партнёрами. В центре внимания находится обучающийся, его личность. Цель современного учителя – это выбрать методы и формы организации учебной деятельности, которые соответствуют поставленной цели развития личности. В связи с этим выделяют следующие требования к современному уроку иностранного языка:</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 четкое формулирование цели;</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 определение оптимального содержания урока в соответствии с требованием учебной программы и целями урока, с учетом уровня подготовки и подготовленности обучающихся;</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 прогнозирование уровня усвоения обучающимися научных знаний, сформированности умений и навыков, как на уроке, так и на отдельных его этапах;</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 xml:space="preserve">- выбор наиболее рациональных методов, приемов и средств обучения, стимулирования и </w:t>
      </w:r>
      <w:proofErr w:type="gramStart"/>
      <w:r w:rsidRPr="002C0B85">
        <w:rPr>
          <w:color w:val="000000"/>
        </w:rPr>
        <w:t>контроля</w:t>
      </w:r>
      <w:proofErr w:type="gramEnd"/>
      <w:r w:rsidRPr="002C0B85">
        <w:rPr>
          <w:color w:val="000000"/>
        </w:rPr>
        <w:t xml:space="preserve"> и их оптимального воздействия на каждом этапе урока;</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 выбор оптимального сочетания различных форм работы на уроке и максимальную самостоятельность обучающихся в процессе учения, обеспечивающий познавательную активность,</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 урок должен быть проблемным и развивающим: преподаватель сам нацеливается на сотрудничество со студентами и умеет направлять их на сотрудничество с учителем и учениками;</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 учитель организует проблемные и поисковые ситуации, активизирует деятельность обучающихся; - создание условий успешного учения обучающихся.</w:t>
      </w:r>
    </w:p>
    <w:p w:rsidR="002C0B85" w:rsidRPr="002C0B85" w:rsidRDefault="002C0B85" w:rsidP="002C0B85">
      <w:pPr>
        <w:spacing w:after="0" w:line="240" w:lineRule="auto"/>
        <w:contextualSpacing/>
        <w:mirrorIndents/>
        <w:rPr>
          <w:rFonts w:ascii="Times New Roman" w:hAnsi="Times New Roman" w:cs="Times New Roman"/>
          <w:color w:val="000000"/>
          <w:sz w:val="24"/>
          <w:szCs w:val="24"/>
          <w:shd w:val="clear" w:color="auto" w:fill="FFFFFF"/>
        </w:rPr>
      </w:pPr>
      <w:r w:rsidRPr="002C0B85">
        <w:rPr>
          <w:rFonts w:ascii="Times New Roman" w:hAnsi="Times New Roman" w:cs="Times New Roman"/>
          <w:color w:val="000000"/>
          <w:sz w:val="24"/>
          <w:szCs w:val="24"/>
          <w:shd w:val="clear" w:color="auto" w:fill="FFFFFF"/>
        </w:rPr>
        <w:t>Второй подход – </w:t>
      </w:r>
      <w:r w:rsidRPr="002C0B85">
        <w:rPr>
          <w:rFonts w:ascii="Times New Roman" w:hAnsi="Times New Roman" w:cs="Times New Roman"/>
          <w:b/>
          <w:bCs/>
          <w:color w:val="000000"/>
          <w:sz w:val="24"/>
          <w:szCs w:val="24"/>
          <w:shd w:val="clear" w:color="auto" w:fill="FFFFFF"/>
        </w:rPr>
        <w:t>личностно-ориентированный</w:t>
      </w:r>
      <w:r w:rsidRPr="002C0B85">
        <w:rPr>
          <w:rFonts w:ascii="Times New Roman" w:hAnsi="Times New Roman" w:cs="Times New Roman"/>
          <w:color w:val="000000"/>
          <w:sz w:val="24"/>
          <w:szCs w:val="24"/>
          <w:shd w:val="clear" w:color="auto" w:fill="FFFFFF"/>
        </w:rPr>
        <w:t> – определяет индивидуализацию преподавания в отношении каждого обучающегося. Здесь необходимо учитывать и возможности учащегося, и потребности, а главное ориентировать его на практическое использование навыков в своей будущей деятельности.</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Личностно-ориентированный (личностно-</w:t>
      </w:r>
      <w:proofErr w:type="spellStart"/>
      <w:r w:rsidRPr="002C0B85">
        <w:rPr>
          <w:color w:val="000000"/>
        </w:rPr>
        <w:t>деятельностный</w:t>
      </w:r>
      <w:proofErr w:type="spellEnd"/>
      <w:r w:rsidRPr="002C0B85">
        <w:rPr>
          <w:color w:val="000000"/>
        </w:rPr>
        <w:t>) подход (</w:t>
      </w:r>
      <w:proofErr w:type="spellStart"/>
      <w:r w:rsidRPr="002C0B85">
        <w:rPr>
          <w:color w:val="000000"/>
        </w:rPr>
        <w:t>Learner-centred</w:t>
      </w:r>
      <w:proofErr w:type="spellEnd"/>
      <w:r w:rsidRPr="002C0B85">
        <w:rPr>
          <w:color w:val="000000"/>
        </w:rPr>
        <w:t xml:space="preserve"> </w:t>
      </w:r>
      <w:proofErr w:type="spellStart"/>
      <w:r w:rsidRPr="002C0B85">
        <w:rPr>
          <w:color w:val="000000"/>
        </w:rPr>
        <w:t>approach</w:t>
      </w:r>
      <w:proofErr w:type="spellEnd"/>
      <w:r w:rsidRPr="002C0B85">
        <w:rPr>
          <w:color w:val="000000"/>
        </w:rPr>
        <w:t xml:space="preserve">) основывается на учёте индивидуальных особенностей обучаемых, которые рассматриваются как личности, имеющие свои характерные черты, склонности и интересы. Отмечается, что для каждого обучающегося типичен тот или иной способ осуществления деятельности по овладению иностранным языком. Обучение в соответствии с этим подходом предполагает: </w:t>
      </w:r>
      <w:r w:rsidRPr="002C0B85">
        <w:rPr>
          <w:color w:val="000000"/>
        </w:rPr>
        <w:sym w:font="Symbol" w:char="F02D"/>
      </w:r>
      <w:r w:rsidRPr="002C0B85">
        <w:rPr>
          <w:color w:val="000000"/>
        </w:rPr>
        <w:t xml:space="preserve"> самостоятельность </w:t>
      </w:r>
      <w:proofErr w:type="spellStart"/>
      <w:r w:rsidRPr="002C0B85">
        <w:rPr>
          <w:color w:val="000000"/>
        </w:rPr>
        <w:t>обучающихсяв</w:t>
      </w:r>
      <w:proofErr w:type="spellEnd"/>
      <w:r w:rsidRPr="002C0B85">
        <w:rPr>
          <w:color w:val="000000"/>
        </w:rPr>
        <w:t xml:space="preserve"> процессе обучения, что зачастую выражается в определении целей и задач курса самими обучаемыми, в выборе приёмов, которые являются для них предпочтительными; </w:t>
      </w:r>
      <w:r w:rsidRPr="002C0B85">
        <w:rPr>
          <w:color w:val="000000"/>
        </w:rPr>
        <w:sym w:font="Symbol" w:char="F02D"/>
      </w:r>
      <w:r w:rsidRPr="002C0B85">
        <w:rPr>
          <w:color w:val="000000"/>
        </w:rPr>
        <w:t xml:space="preserve"> опору на имеющиеся знания учащихся, на его опыт; </w:t>
      </w:r>
      <w:r w:rsidRPr="002C0B85">
        <w:rPr>
          <w:color w:val="000000"/>
        </w:rPr>
        <w:sym w:font="Symbol" w:char="F02D"/>
      </w:r>
      <w:r w:rsidRPr="002C0B85">
        <w:rPr>
          <w:color w:val="000000"/>
        </w:rPr>
        <w:t xml:space="preserve"> учёт социокультурных особенностей обучающихся и их образа жизни, поощрение стремления быть «самим собой»; </w:t>
      </w:r>
      <w:r w:rsidRPr="002C0B85">
        <w:rPr>
          <w:color w:val="000000"/>
        </w:rPr>
        <w:sym w:font="Symbol" w:char="F02D"/>
      </w:r>
      <w:r w:rsidRPr="002C0B85">
        <w:rPr>
          <w:color w:val="000000"/>
        </w:rPr>
        <w:t xml:space="preserve"> учёт эмоционального состояния обучающихся, а также их морально-</w:t>
      </w:r>
      <w:r w:rsidRPr="002C0B85">
        <w:rPr>
          <w:color w:val="000000"/>
        </w:rPr>
        <w:lastRenderedPageBreak/>
        <w:t xml:space="preserve">этических и нравственных ценностей; </w:t>
      </w:r>
      <w:r w:rsidRPr="002C0B85">
        <w:rPr>
          <w:color w:val="000000"/>
        </w:rPr>
        <w:sym w:font="Symbol" w:char="F02D"/>
      </w:r>
      <w:r w:rsidRPr="002C0B85">
        <w:rPr>
          <w:color w:val="000000"/>
        </w:rPr>
        <w:t xml:space="preserve"> целенаправленное формирование учебных умений, характерным для того или иного учащегося учебным стратегиям; </w:t>
      </w:r>
      <w:r w:rsidRPr="002C0B85">
        <w:rPr>
          <w:color w:val="000000"/>
        </w:rPr>
        <w:sym w:font="Symbol" w:char="F02D"/>
      </w:r>
      <w:r w:rsidRPr="002C0B85">
        <w:rPr>
          <w:color w:val="000000"/>
        </w:rPr>
        <w:t xml:space="preserve"> перераспределение ролей в учебном процессе: ограничение ведущей роли учителя,</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b/>
          <w:bCs/>
          <w:color w:val="000000"/>
        </w:rPr>
        <w:t>Коммуникативно-когнитивный</w:t>
      </w:r>
      <w:r w:rsidRPr="002C0B85">
        <w:rPr>
          <w:color w:val="000000"/>
        </w:rPr>
        <w:t xml:space="preserve"> подход является третьим в списке требований ФГОС. Он формирует </w:t>
      </w:r>
      <w:proofErr w:type="spellStart"/>
      <w:proofErr w:type="gramStart"/>
      <w:r w:rsidRPr="002C0B85">
        <w:rPr>
          <w:color w:val="000000"/>
        </w:rPr>
        <w:t>психо</w:t>
      </w:r>
      <w:proofErr w:type="spellEnd"/>
      <w:r w:rsidRPr="002C0B85">
        <w:rPr>
          <w:color w:val="000000"/>
        </w:rPr>
        <w:t>-лингвистическую</w:t>
      </w:r>
      <w:proofErr w:type="gramEnd"/>
      <w:r w:rsidRPr="002C0B85">
        <w:rPr>
          <w:color w:val="000000"/>
        </w:rPr>
        <w:t xml:space="preserve"> основу обучения иностранному языку. Коммуникативный подход, в частности, ориентирует учащегося на приобретение опыта, необходимого для формирования компетенций, отражающих лингвистические, дискурсивные и социокультурные возможности. Когнитивный подход, в свою очередь, определяет формирование представлений о системе языка. Соединение этих двух подходов ведет к более целостному усвоению иностранного языка.</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Четвертый – </w:t>
      </w:r>
      <w:proofErr w:type="spellStart"/>
      <w:r w:rsidRPr="002C0B85">
        <w:rPr>
          <w:b/>
          <w:bCs/>
          <w:color w:val="000000"/>
        </w:rPr>
        <w:t>компетентностный</w:t>
      </w:r>
      <w:proofErr w:type="spellEnd"/>
      <w:r w:rsidRPr="002C0B85">
        <w:rPr>
          <w:b/>
          <w:bCs/>
          <w:color w:val="000000"/>
        </w:rPr>
        <w:t xml:space="preserve"> подход</w:t>
      </w:r>
      <w:r w:rsidRPr="002C0B85">
        <w:rPr>
          <w:color w:val="000000"/>
        </w:rPr>
        <w:t> – подразумевает овладение новыми компетенциями. Именно изучение иностранного языка позволит обучающемуся в процессе приобретения навыков по предмету, сформировать коммуникативную компетенцию.</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Например, процесс формирования речевых компетенций предполагает развитие разных видов речевой деятельности: умения слушать, говорить, читать и писать.</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Формирование языковой компетенции предполагает формирование навыков использования языковых материалов по фонетике, орфографии, лексике и грамматике.</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 xml:space="preserve">Освоение социокультурных, компенсаторных и учебно-познавательных компетенций приведет к сформированности </w:t>
      </w:r>
      <w:proofErr w:type="spellStart"/>
      <w:r w:rsidRPr="002C0B85">
        <w:rPr>
          <w:color w:val="000000"/>
        </w:rPr>
        <w:t>общеучебных</w:t>
      </w:r>
      <w:proofErr w:type="spellEnd"/>
      <w:r w:rsidRPr="002C0B85">
        <w:rPr>
          <w:color w:val="000000"/>
        </w:rPr>
        <w:t xml:space="preserve"> и универсальных навыков.</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Таким образом, именно процесс изучения иностранного языка поможет учащимся развить мотивацию к самостоятельному поиску новых знаний в процессе дальнейшего изучения языков.</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Изучение иностранных языков также может способствовать приобретению навыков социального взаимодействия, которые делают возможным сотрудничество и совместное решение проблем, и могут помочь сформировать общекультурные компетенции.</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 xml:space="preserve">Овладеть коммуникативной компетенцией на иностранном языке, не находясь в стране изучаемого языка, дело весьма трудное. Поэтому важной задачей </w:t>
      </w:r>
      <w:proofErr w:type="spellStart"/>
      <w:r w:rsidRPr="002C0B85">
        <w:rPr>
          <w:color w:val="000000"/>
        </w:rPr>
        <w:t>преподавателяявляется</w:t>
      </w:r>
      <w:proofErr w:type="spellEnd"/>
      <w:r w:rsidRPr="002C0B85">
        <w:rPr>
          <w:color w:val="000000"/>
        </w:rPr>
        <w:t xml:space="preserve"> создание реальных и воображаемых ситуаций общения на уроке иностранного языка с использованием различных приемов работы. В этих случаях большое значение имеют аутентичные материалы, в том числе видеофильмы. Их использование способствует реализации важнейшего требования коммуникативной методики — представить процесс овладения языком как постижение живой иноязычной культуры. Еще одним достоинством видеофильма является его эмоциональное воздействие на учащихся. Поэтому внимание должно быть направлено на формирование у школьников личностного отношения к увиденному.</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Помимо основных подходов, ФГОС определяет четыре вида </w:t>
      </w:r>
      <w:r w:rsidRPr="002C0B85">
        <w:rPr>
          <w:b/>
          <w:bCs/>
          <w:color w:val="000000"/>
        </w:rPr>
        <w:t>универсальных учебных действия (УУД)</w:t>
      </w:r>
      <w:r w:rsidRPr="002C0B85">
        <w:rPr>
          <w:color w:val="000000"/>
        </w:rPr>
        <w:t>: личностное, регулятивное, познавательное и коммуникативное, которые могут быть реализованы в процессе преподавания иностранного языка.</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b/>
          <w:bCs/>
          <w:color w:val="000000"/>
        </w:rPr>
        <w:t>Личностные УУД</w:t>
      </w:r>
      <w:r w:rsidRPr="002C0B85">
        <w:rPr>
          <w:color w:val="000000"/>
        </w:rPr>
        <w:t> – это самоопределение смысла образования для каждого учащегося. Нравственная мотивация предполагает умение учащимися делать выбор и отвечать за этот выбор в сфере его индивидуального развития. И дает возможность ребенку освоить важные социальные роли – гражданина, учащегося, товарища и т.д.</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b/>
          <w:bCs/>
          <w:color w:val="000000"/>
        </w:rPr>
        <w:t>Регулятивные УУД</w:t>
      </w:r>
      <w:r w:rsidRPr="002C0B85">
        <w:rPr>
          <w:color w:val="000000"/>
        </w:rPr>
        <w:t> предполагают формирование навыков организации своей деятельности, умения определять цели, прогнозировать результаты и проводить оценку результатов своих действий.</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b/>
          <w:bCs/>
          <w:color w:val="000000"/>
        </w:rPr>
        <w:t>Познавательные УУД</w:t>
      </w:r>
      <w:r w:rsidRPr="002C0B85">
        <w:rPr>
          <w:color w:val="000000"/>
        </w:rPr>
        <w:t> позволяют сформировать навыки работы с информацией: самостоятельно определять формы и способы познания нового в окружающем мире, организовывать процесс поиска, исследования, систематизации, обобщения и использования полученной информации.</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b/>
          <w:bCs/>
          <w:color w:val="000000"/>
        </w:rPr>
        <w:t>Коммуникативные УУД</w:t>
      </w:r>
      <w:r w:rsidRPr="002C0B85">
        <w:rPr>
          <w:color w:val="000000"/>
        </w:rPr>
        <w:t xml:space="preserve">, которые достаточно эффективно формируются в процессе изучения иностранных языков – это способы взаимодействия с людьми. Коммуникативные действия состоят из речевого и организационного компонента. Речевая составляющая коммуникации отвечает за решение речевых задач – способности описания, объяснения, доказательства и </w:t>
      </w:r>
      <w:r w:rsidRPr="002C0B85">
        <w:rPr>
          <w:color w:val="000000"/>
        </w:rPr>
        <w:lastRenderedPageBreak/>
        <w:t>убеждения. Организационный компонент коммуникации связан с психологическими особенностями личности. Навык коммуникации позволит учащемуся сотрудничать с использованием иностранного языка не только с преподавателем, со своими сверстниками, но и с окружающими людьми. В процессе коммуникации также формируется способность самостоятельно организовывать свою устную и письменную речь.</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Итак, совокупность универсальных учебных действий очень важна при изучении иностранного языка, однако есть несколько объективных сложностей, которые нужно учитывать.</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Во-первых, невозможность обеспечить естественную языковую среду.</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Во-вторых, большая наполняемость групп в классе.</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В-третьих, на «говорение» отводится очень небольшое количество времени на уроках. При правильной организации времени по обучению иностранному языку 50% времени должно быть отведено «говорению», 35% времени должно быть отведено чтению, остальные 15% –письменной речи.</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Таким образом, даже если на говорение отводится 50% (22,5 мин) времени на уроке, а в группе в среднем 15 человек, то на одного человека приходится 1,5 мин «говорения», что очень мало. Успеха в преподавании иностранного языка можно добиться только в случае, если учащийся будет уметь организовывать свою деятельность на уроке и правильно организовывать свою работу дома.</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Однако эти сложности можно частично преодолеть при правильной методике преподавания иностранного языка.</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Во-первых, поскольку язык – это явление постоянно изменяющееся, что-то устаревает, что-то появляется новое, появляются новая лексика, изменяется начертание транскрипционных символов, то программы и дидактические средства должны отражать эти изменения. Например, должны учитываться аутентичные разговорные клише.</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Во-вторых, в выборе конкретной методики преподаватель должен выбрать те, которые способствуют коммуникации в реальных ситуациях общения. То есть если в прошлых программах делался упор на обсуждение и высказывание по определенной теме, то теперь нужно делать упор на обыгрывании реальных ситуаций. Такой метод эффективен для реализации образования в плане умения применять полученные знания в разных жизненных ситуациях.</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i/>
          <w:iCs/>
          <w:color w:val="000000"/>
        </w:rPr>
        <w:t>Например, учащиеся обсуждают комнату одного из собеседников. Ученик задает вопросы и, исходя из ответов, рисует план комнаты и расположение мебели в ней. А далее можно сравнить насколько план соответствует действительности. То есть насколько понятно и правильно были заданы вопросы, насколько правильно даны ответы, как они были поняты и реализованы.</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На начальном, среднем и старшем этапе обучения в преподавание иностранного языка необходимо включать методики построения диалогической речи. Это позволяет формировать и регулятивные и коммуникативные компетенции и одновременно моделировать реальные ситуации и действия.</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В-третьих, выбрать эффективные методики работы над фонетикой. В начальной школе должны быть применены методы формирования правильного произношения.</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На этапе начального и среднего образования – в учебную программу обязательно должны включаться упражнения, поддерживающие правильное произношение. То есть обучение фонетике должно проходить системно и последовательно от начальной школы к старшей. Это способствует формированию личностных универсальных учебных действий, поскольку учащийся постепенно будет понимать, почему и зачем ему нужно говорить правильно и красиво на иностранном языке. Он будет планировать свою деятельность на уроке, для того, чтобы добиться правильного произношения в процессе коммуникативных универсальных действий.</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 xml:space="preserve">Важной частью процесса обучения иностранному языку является формирование грамматических навыков. То есть речь идет об осмыслении изучаемого материала. Если учащийся поймет новое грамматическое явление, осознает базовые принципы и структуру </w:t>
      </w:r>
      <w:r w:rsidRPr="002C0B85">
        <w:rPr>
          <w:color w:val="000000"/>
        </w:rPr>
        <w:lastRenderedPageBreak/>
        <w:t>грамматического построения языка, то все остальные знания будут ложиться на эту фундаментальную основу. В конечном счете, эта фундаментальность в подходе к изучению языка будет гарантировать в будущем прочность знаний учащихся.</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 xml:space="preserve">Именно поэтому при объяснении грамматического материала нужно давать не только конкретные правила, но и встраивать их в систему логического построения языка. Также эффективно использовать различные формы объяснения для запоминания материала, чтобы воздействовать на органы </w:t>
      </w:r>
      <w:proofErr w:type="gramStart"/>
      <w:r w:rsidRPr="002C0B85">
        <w:rPr>
          <w:color w:val="000000"/>
        </w:rPr>
        <w:t>чувств</w:t>
      </w:r>
      <w:proofErr w:type="gramEnd"/>
      <w:r w:rsidRPr="002C0B85">
        <w:rPr>
          <w:color w:val="000000"/>
        </w:rPr>
        <w:t xml:space="preserve"> учащихся разных когнитивных типов: устное изложение, схемы, иллюстрации и проговаривание.</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 xml:space="preserve">Безусловно, в процессе работы над фонетикой и грамматикой важно использовать системный подход и четкую систематизацию материала от простого к сложному. В конечном счете, привычка к выявлению сути и базовых основ какого-то явления позволит сформировать у учащегося не только личностные, учебные предметные и </w:t>
      </w:r>
      <w:proofErr w:type="spellStart"/>
      <w:r w:rsidRPr="002C0B85">
        <w:rPr>
          <w:color w:val="000000"/>
        </w:rPr>
        <w:t>метапредметные</w:t>
      </w:r>
      <w:proofErr w:type="spellEnd"/>
      <w:r w:rsidRPr="002C0B85">
        <w:rPr>
          <w:color w:val="000000"/>
        </w:rPr>
        <w:t xml:space="preserve"> компетенции, но и способствовать в будущем формированию общепрофессиональных и профессиональных навыков.</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 xml:space="preserve">В-четвертых, при использовании разных методик преподавания иностранного языка на уроке обязательно нужно следить, чтобы они отвечали требованию формирования </w:t>
      </w:r>
      <w:proofErr w:type="spellStart"/>
      <w:r w:rsidRPr="002C0B85">
        <w:rPr>
          <w:color w:val="000000"/>
        </w:rPr>
        <w:t>межпредметных</w:t>
      </w:r>
      <w:proofErr w:type="spellEnd"/>
      <w:r w:rsidRPr="002C0B85">
        <w:rPr>
          <w:color w:val="000000"/>
        </w:rPr>
        <w:t xml:space="preserve"> связей, поскольку иностранный язык включается в различные области знаний. Это может быть обсуждение каких-то тем, уже пройденных на других уроках по географии, окружающему миру, биологии и др. Их обсуждение должно начинаться с ознакомления с лексикой по теме (на начальном этапе), определениями, действиями и деятельностью (в среднем образовании), а далее доходить до обсуждения абстрактных вопросов дисциплины (в старших классах).</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i/>
          <w:iCs/>
          <w:color w:val="000000"/>
        </w:rPr>
        <w:t>Например, при использовании на уроке иностранного языка тем из географии сначала может обсуждаться погода, потом климат в целом, потом климатические явления и их особенности и последствия. А затем меры по предотвращению экологических катастроф</w:t>
      </w:r>
      <w:r w:rsidRPr="002C0B85">
        <w:rPr>
          <w:color w:val="000000"/>
        </w:rPr>
        <w:t>.</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Таким образом, можно добиться системности в процессе преподавания иностранного языка.</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В-пятых, при обучении иностранному языку эффективно использовать лексику и темы социокультурной направленности. Это будет формировать у учащихся общекультурные компетенции, развитие коммуникативной активности и, в конечном счете, будет способствовать воспитанию личности в поликультурном обществе. Более того, темы для обсуждения должны касаться не только вопросов региона изучаемого языка, но и охватывать весь спектр разнообразия культур. При обсуждении какой-то конкретной темы стоит привести примеры из разных регионов мира.</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i/>
          <w:iCs/>
          <w:color w:val="000000"/>
        </w:rPr>
        <w:t>Например, если рассматривается тема школы, то можно сравнить особенности обучения и поведения в странах нескольких регионов – России, Англии, Японии, Южной Америки и т.д</w:t>
      </w:r>
      <w:r w:rsidRPr="002C0B85">
        <w:rPr>
          <w:color w:val="000000"/>
        </w:rPr>
        <w:t>. </w:t>
      </w:r>
      <w:r w:rsidRPr="002C0B85">
        <w:rPr>
          <w:i/>
          <w:iCs/>
          <w:color w:val="000000"/>
        </w:rPr>
        <w:t>И эту тему также нужно вести от простого к сложному – от особенностей школьной формы до возможностей будущего продолжения обучения в высшей школе или трудоустройства</w:t>
      </w:r>
      <w:r w:rsidRPr="002C0B85">
        <w:rPr>
          <w:color w:val="000000"/>
        </w:rPr>
        <w:t>.</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Использование тематики социокультурной направленности на уроках иностранного языка способствует формированию личностных, познавательных и профессиональных компетенций.</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В-шестых, важно привить учащимся навык самостоятельной работы над конкретными текстами и темами в процессе изучения иностранного языка. В данном вопросе задача преподавателя использовать тот дидактический материал, который учащимся было бы интересно читать и изучать. При этом лексика должна быть не слишком сложна, и учащийся мог прочитать и понять интересный текст, по возможности, не прибегая к помощи словаря. Важно привить умение не только дословно переводить текст, но и уметь логически домысливать непонятное слово или высказывание. Если текст будет слишком сложным для самостоятельного изучения, скорее всего, это отобьет у учащегося желание работать с ним.</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Самостоятельная работа с текстом будет способствовать формированию у учащихся как личностных и регулятивных, так и познавательных компетенций.</w:t>
      </w:r>
    </w:p>
    <w:p w:rsid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 xml:space="preserve">В-седьмых, в процессе преподавания иностранного языка важно привить учащимся привычку к рефлексии и самоконтролю. Эти навыки можно сформировать при помощи заданий для самоконтроля в дидактическом материале, постепенно усложняя </w:t>
      </w:r>
      <w:r>
        <w:rPr>
          <w:color w:val="000000"/>
        </w:rPr>
        <w:t>их от начальной школы к старшей.</w:t>
      </w:r>
    </w:p>
    <w:p w:rsidR="002C0B85" w:rsidRPr="002C0B85" w:rsidRDefault="002C0B85" w:rsidP="002C0B85">
      <w:pPr>
        <w:pStyle w:val="a3"/>
        <w:shd w:val="clear" w:color="auto" w:fill="FFFFFF"/>
        <w:spacing w:before="0" w:beforeAutospacing="0" w:after="0" w:afterAutospacing="0"/>
        <w:contextualSpacing/>
        <w:mirrorIndents/>
        <w:rPr>
          <w:color w:val="000000"/>
        </w:rPr>
      </w:pPr>
      <w:proofErr w:type="spellStart"/>
      <w:r w:rsidRPr="002C0B85">
        <w:rPr>
          <w:color w:val="000000"/>
        </w:rPr>
        <w:lastRenderedPageBreak/>
        <w:t>Сформированность</w:t>
      </w:r>
      <w:proofErr w:type="spellEnd"/>
      <w:r w:rsidRPr="002C0B85">
        <w:rPr>
          <w:color w:val="000000"/>
        </w:rPr>
        <w:t xml:space="preserve"> умения рефлексии и самоконтроля будет способствовать развитию личностных, регулятивных и познавательных компетенций.</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Восьмой составляющей методики эффективного изучения иностранного языка может стать введение игровой составляющей в дидактический материал. Причем, это можно сделать не только для учащихся начальной школы, но и более старших классов. Кстати, не нужно забывать о любви современных детей к компьютерным играм. Многие из них не переведены на русский язык. Также не переведены многие мультфильмы и фильмы и не адаптированы многие инструкции к играм. Игровая функция формирует практически все компетенции, которые прописаны в Федеральном государственном образовательном стандарте.</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Для учащихся начальной, средней и старшей школы эффективна методика преподавания иностранного языка, связанная с осуществлением проектной деятельности, постепенно увеличивая сложность заданий. Основная идея проектной деятельности помочь в формировании личностных, регулятивных, познавательных и коммуникативных компетенций. Однако она не должна быть навязана ученику.</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ФГОС требует формирования не только предметных, но и </w:t>
      </w:r>
      <w:proofErr w:type="spellStart"/>
      <w:r w:rsidRPr="002C0B85">
        <w:rPr>
          <w:color w:val="000000"/>
        </w:rPr>
        <w:t>метапредметных</w:t>
      </w:r>
      <w:proofErr w:type="spellEnd"/>
      <w:r w:rsidRPr="002C0B85">
        <w:rPr>
          <w:color w:val="000000"/>
        </w:rPr>
        <w:t> и личностных результатов. Давайте рассмотрим, какие универсальные учебные действия формируются на уроках английского языка. </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 xml:space="preserve">При планировании практической деятельности учащихся на </w:t>
      </w:r>
      <w:proofErr w:type="gramStart"/>
      <w:r w:rsidRPr="002C0B85">
        <w:rPr>
          <w:color w:val="000000"/>
        </w:rPr>
        <w:t>уроке ,</w:t>
      </w:r>
      <w:proofErr w:type="gramEnd"/>
      <w:r w:rsidRPr="002C0B85">
        <w:rPr>
          <w:color w:val="000000"/>
        </w:rPr>
        <w:t> я стараюсь учитывать дифференциацию учащихся по уровню подготовки и по темпу работы. Необходимо подобрать такие задания, чтобы для любого ученика была создана ситуация успеха. Также нужно предлагать более сложные задания для сильных учеников. </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Также необходимо продумать формы организации работы учащихся на уроке. Если в традиционном уроке мы чаще использовали фронтальную работу, то на уроке современного типа преобладает индивидуальная, парная и групповая работа. Работа в парах и группах необходима для того, чтобы обучить учащихся учебному сотрудничеству, взаимодействию, умению распределять роли, то есть у учащихся формируются коммуникативные умения. На своих уроках я очень часто использую работу в парах: дети составляют разного рода диалоги (диалог-расспрос, диалог-знакомство, диалог-побуждение к действию). Но для того, чтобы эта форма работы была максимально эффективной, необходимо предлагать детям ситуации, близкие им по интересам и по возрасту, чтобы они понимали значимость знания языка. Также при организации парной работы необходимо, чтобы дети следовали определенным правилам общения: говорить по очереди, не перебивать друг друга, слушать внимательно собеседника, не мешать другим парам, говорить вполголоса. </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Работа в группах не менее важна на уроке английского языка. Она требует большей подготовки, но при этом дает значимый результат. Детей в группы стоит объединять так, чтобы в каждой группе были и «сильные», и «слабые» ученики. Так, «сильные» учащиеся могут занять позицию лидера, организовать деятельность группы, помогать другим и представлять конечный результат, а «слабые» учащиеся будут тянуться за остальными, выполнять посильную для них работу, тем самым ощущая собственную значимость для группы. Здесь важно, чтобы такие ученики не отстранились от работы и не переложили всю работу на остальных участников группы. Учителю необходимо следить за этим и иногда ненавязчиво вмешиваться в их деятельность. </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При обучении самоконтролю и самооценке у учащихся формируются регулятивные и коммуникативные УУД. Наряду с пятибалльной системой оценивания можно использовать и другие методики. Так, предлагаю ребятам 5 класса использовать ромашки разного цвета («зеленая» – у меня все получилось, я справился с заданием без ошибок; «желтая» – у меня получилось выполнить задание, но были некоторые трудности, я допустил от 1 до 3 ошибок; «красная» – SOS, я не смог выполнить задание, допустил слишком много ошибок). Показ определенной ромашки сопровождается устным пояснением, почему именно такой цвет выбран. </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 xml:space="preserve">При обучении оцениванию устных ответов одноклассников можно предложить ребятам высказать своё мнение по поводу рассказанного диалога или прочитанного рассказа по </w:t>
      </w:r>
      <w:r w:rsidRPr="002C0B85">
        <w:rPr>
          <w:color w:val="000000"/>
        </w:rPr>
        <w:lastRenderedPageBreak/>
        <w:t>критериям (громко – тихо, с запинками – без запинок, выразительно – нет, понравилось – нет). При этом необходимо разъяснить, что при оценивании ответов одноклассников надо, в первую очередь, отмечать положительное, а о недочётах высказаться с позиции пожеланий. </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Также целесообразно ввести такую форму работы, как </w:t>
      </w:r>
      <w:proofErr w:type="spellStart"/>
      <w:r w:rsidRPr="002C0B85">
        <w:rPr>
          <w:color w:val="000000"/>
        </w:rPr>
        <w:t>взаимооценивание</w:t>
      </w:r>
      <w:proofErr w:type="spellEnd"/>
      <w:r w:rsidRPr="002C0B85">
        <w:rPr>
          <w:color w:val="000000"/>
        </w:rPr>
        <w:t> письменных работ. С детьми заранее оговариваются критерии оценивания работы. Начать можно с взаимопроверки буквенных или словарных диктантов. При этом учитель должен представить образец выполнения задания. Также с детьми заранее оговариваются критерии оценивания работы. </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Этап рефлексии на уроке при правильной его организации способствует формированию умения анализировать деятельность на уроке (свою, одноклассника, класса). В конце урока учащиеся отвечают на вопросы учителя. Начать можно с вопросов: Чему научились на уроке? Что нового узнали? Достигнута ли цель урока? Также очень важна рефлексия настроения и эмоционального состояния детей: Понравилось ли на уроке? Что понравилось больше? Что вызвало трудности? Почему не получилось? Здесь замечательно использовать смайлики, которые дети размещают в листах обратной связи или раскрашивают тот смайлик, который наиболее точно описывает их состояние. </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Также важно проводить рефлексию не только по итогам одного урока, но и по итогам четверти, полугодия, после изучения какой-то темы. </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 При систематическом применении описанных выше приемов по оцениванию своей деятельности и деятельности одноклассников, можно говорить о формировании объективного отношения ребенка к себе и другим, что важно, когда речь идет и о формировании группы личностных результатов. </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Проектируя любой урок, направленный на формирование не только предметных, но и </w:t>
      </w:r>
      <w:proofErr w:type="spellStart"/>
      <w:r w:rsidRPr="002C0B85">
        <w:rPr>
          <w:color w:val="000000"/>
        </w:rPr>
        <w:t>метапредметных</w:t>
      </w:r>
      <w:proofErr w:type="spellEnd"/>
      <w:r w:rsidRPr="002C0B85">
        <w:rPr>
          <w:color w:val="000000"/>
        </w:rPr>
        <w:t> результатов, необходимо максимально использовать главное средство обучения – учебник. Сейчас большинство используемых в практике учебников английского языка прошли экспертизу на соответствии ФГОС. Планируя урок, нужно внимательно изучить предлагаемые авторами учебника задания, определить, на формирование каких УУД они направлены, какие из них выбрать, учитывая индивидуальные особенности учеников. </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Итак, в условиях введения в практику работы ФГОС, учителю необходимо научиться планировать и проводить уроки, направленные на формирование не только предметных, но и </w:t>
      </w:r>
      <w:proofErr w:type="spellStart"/>
      <w:r w:rsidRPr="002C0B85">
        <w:rPr>
          <w:color w:val="000000"/>
        </w:rPr>
        <w:t>метапредметных</w:t>
      </w:r>
      <w:proofErr w:type="spellEnd"/>
      <w:r w:rsidRPr="002C0B85">
        <w:rPr>
          <w:color w:val="000000"/>
        </w:rPr>
        <w:t> результатов. Для этого важно понять, какими должны быть критерии результативности урока. Кратко их можно описать так: </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1. На этапе целеполагания активную позицию занимает ученик. </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2. Учитель систематически обучает детей осуществлять рефлексию своей деятельности. </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3. Используются разнообразные формы, методы и приемы обучения, повышающие степень активности в учебном процессе и их мотивацию к учебной деятельности. </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4. Учитель владеет технологией диалога, обучает учащихся ставить и адресовать вопросы. </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5. Учитель эффективно сочетает репродуктивную и проблемную формы обучения, учит детей работать по правилу и творчески. </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6. Учитель добивается осмысления учебного материала всеми учащимися, использую для этого специальные приемы. </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7. Учитель стремится оценивать результаты каждого ученика, поощряет и поддерживает даже маленькие успехи. </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8. Учитель применяет дифференцированный подход в обучении. </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9. На уроке преобладает атмосфера сотрудничества между учителем и учениками, дети не боятся выражать свое мнение, доказывать свою точку зрения. </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Новый стандарт, предъявив новые требования к результатам обучения, дал нам возможность по-новому взглянуть на урок, воплощать новые творческие идеи. Но это не значит, что традиционные приемы и методы работы нужно отвергать. Их можно применять в новом ключе, наряду с современными технологиями. </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br/>
      </w:r>
      <w:bookmarkStart w:id="0" w:name="_GoBack"/>
      <w:bookmarkEnd w:id="0"/>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lastRenderedPageBreak/>
        <w:t>Важно отметить то, что, в конечном счете, все действия в процессе обучения иностранному языку должны вести к возможности успешной сдачи учащимся единого государственного экзамена, что даст ему возможность получения высшего образования. В старшей школе основное внимание должно отводиться формированию системного представления о языке и умению использования учащимися уже имеющейся лексики для выражения своих мыслей</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Современный урок иностранного языка - это урок, характеризующийся следующими признаками:</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1. Главная цель урока - развитие личности ребенка</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2. На уроке реализуется личностно-ориентированный подход к обучению.</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 xml:space="preserve">3. На уроке реализуются идеи </w:t>
      </w:r>
      <w:proofErr w:type="spellStart"/>
      <w:r w:rsidRPr="002C0B85">
        <w:rPr>
          <w:color w:val="000000"/>
        </w:rPr>
        <w:t>гуманизации</w:t>
      </w:r>
      <w:proofErr w:type="spellEnd"/>
      <w:r w:rsidRPr="002C0B85">
        <w:rPr>
          <w:color w:val="000000"/>
        </w:rPr>
        <w:t xml:space="preserve"> образования.</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 xml:space="preserve">4. На уроке реализуется </w:t>
      </w:r>
      <w:proofErr w:type="spellStart"/>
      <w:r w:rsidRPr="002C0B85">
        <w:rPr>
          <w:color w:val="000000"/>
        </w:rPr>
        <w:t>деятельностный</w:t>
      </w:r>
      <w:proofErr w:type="spellEnd"/>
      <w:r w:rsidRPr="002C0B85">
        <w:rPr>
          <w:color w:val="000000"/>
        </w:rPr>
        <w:t xml:space="preserve"> подход к обучению.</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5. Организация урока динамична и вариативна.</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6. На уроке используются современные педагогические технологии.</w:t>
      </w:r>
    </w:p>
    <w:p w:rsidR="002C0B85" w:rsidRPr="002C0B85" w:rsidRDefault="002C0B85" w:rsidP="002C0B85">
      <w:pPr>
        <w:pStyle w:val="a3"/>
        <w:shd w:val="clear" w:color="auto" w:fill="FFFFFF"/>
        <w:spacing w:before="0" w:beforeAutospacing="0" w:after="0" w:afterAutospacing="0"/>
        <w:contextualSpacing/>
        <w:mirrorIndents/>
        <w:rPr>
          <w:color w:val="000000"/>
        </w:rPr>
      </w:pPr>
      <w:r w:rsidRPr="002C0B85">
        <w:rPr>
          <w:color w:val="000000"/>
        </w:rPr>
        <w:t>7. Кабинеты школы полностью оснащены современным оборудованием</w:t>
      </w:r>
    </w:p>
    <w:p w:rsidR="002C0B85" w:rsidRPr="002C0B85" w:rsidRDefault="002C0B85" w:rsidP="002C0B85">
      <w:pPr>
        <w:spacing w:after="0" w:line="240" w:lineRule="auto"/>
        <w:contextualSpacing/>
        <w:mirrorIndents/>
        <w:rPr>
          <w:rFonts w:ascii="Times New Roman" w:hAnsi="Times New Roman" w:cs="Times New Roman"/>
          <w:sz w:val="24"/>
          <w:szCs w:val="24"/>
        </w:rPr>
      </w:pPr>
    </w:p>
    <w:sectPr w:rsidR="002C0B85" w:rsidRPr="002C0B85" w:rsidSect="002C0B85">
      <w:footerReference w:type="default" r:id="rId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579" w:rsidRDefault="00E51579" w:rsidP="002C0B85">
      <w:pPr>
        <w:spacing w:after="0" w:line="240" w:lineRule="auto"/>
      </w:pPr>
      <w:r>
        <w:separator/>
      </w:r>
    </w:p>
  </w:endnote>
  <w:endnote w:type="continuationSeparator" w:id="0">
    <w:p w:rsidR="00E51579" w:rsidRDefault="00E51579" w:rsidP="002C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490718"/>
      <w:docPartObj>
        <w:docPartGallery w:val="Page Numbers (Bottom of Page)"/>
        <w:docPartUnique/>
      </w:docPartObj>
    </w:sdtPr>
    <w:sdtContent>
      <w:p w:rsidR="002C0B85" w:rsidRDefault="002C0B85">
        <w:pPr>
          <w:pStyle w:val="a6"/>
          <w:jc w:val="center"/>
        </w:pPr>
        <w:r>
          <w:fldChar w:fldCharType="begin"/>
        </w:r>
        <w:r>
          <w:instrText>PAGE   \* MERGEFORMAT</w:instrText>
        </w:r>
        <w:r>
          <w:fldChar w:fldCharType="separate"/>
        </w:r>
        <w:r>
          <w:rPr>
            <w:noProof/>
          </w:rPr>
          <w:t>6</w:t>
        </w:r>
        <w:r>
          <w:fldChar w:fldCharType="end"/>
        </w:r>
      </w:p>
    </w:sdtContent>
  </w:sdt>
  <w:p w:rsidR="002C0B85" w:rsidRDefault="002C0B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579" w:rsidRDefault="00E51579" w:rsidP="002C0B85">
      <w:pPr>
        <w:spacing w:after="0" w:line="240" w:lineRule="auto"/>
      </w:pPr>
      <w:r>
        <w:separator/>
      </w:r>
    </w:p>
  </w:footnote>
  <w:footnote w:type="continuationSeparator" w:id="0">
    <w:p w:rsidR="00E51579" w:rsidRDefault="00E51579" w:rsidP="002C0B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69"/>
    <w:rsid w:val="002C0B85"/>
    <w:rsid w:val="007F0022"/>
    <w:rsid w:val="00A76B69"/>
    <w:rsid w:val="00E51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C0438-5818-4F1E-B70A-45E0B636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0B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C0B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0B85"/>
  </w:style>
  <w:style w:type="paragraph" w:styleId="a6">
    <w:name w:val="footer"/>
    <w:basedOn w:val="a"/>
    <w:link w:val="a7"/>
    <w:uiPriority w:val="99"/>
    <w:unhideWhenUsed/>
    <w:rsid w:val="002C0B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0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297220">
      <w:bodyDiv w:val="1"/>
      <w:marLeft w:val="0"/>
      <w:marRight w:val="0"/>
      <w:marTop w:val="0"/>
      <w:marBottom w:val="0"/>
      <w:divBdr>
        <w:top w:val="none" w:sz="0" w:space="0" w:color="auto"/>
        <w:left w:val="none" w:sz="0" w:space="0" w:color="auto"/>
        <w:bottom w:val="none" w:sz="0" w:space="0" w:color="auto"/>
        <w:right w:val="none" w:sz="0" w:space="0" w:color="auto"/>
      </w:divBdr>
    </w:div>
    <w:div w:id="1042632237">
      <w:bodyDiv w:val="1"/>
      <w:marLeft w:val="0"/>
      <w:marRight w:val="0"/>
      <w:marTop w:val="0"/>
      <w:marBottom w:val="0"/>
      <w:divBdr>
        <w:top w:val="none" w:sz="0" w:space="0" w:color="auto"/>
        <w:left w:val="none" w:sz="0" w:space="0" w:color="auto"/>
        <w:bottom w:val="none" w:sz="0" w:space="0" w:color="auto"/>
        <w:right w:val="none" w:sz="0" w:space="0" w:color="auto"/>
      </w:divBdr>
    </w:div>
    <w:div w:id="1255626852">
      <w:bodyDiv w:val="1"/>
      <w:marLeft w:val="0"/>
      <w:marRight w:val="0"/>
      <w:marTop w:val="0"/>
      <w:marBottom w:val="0"/>
      <w:divBdr>
        <w:top w:val="none" w:sz="0" w:space="0" w:color="auto"/>
        <w:left w:val="none" w:sz="0" w:space="0" w:color="auto"/>
        <w:bottom w:val="none" w:sz="0" w:space="0" w:color="auto"/>
        <w:right w:val="none" w:sz="0" w:space="0" w:color="auto"/>
      </w:divBdr>
    </w:div>
    <w:div w:id="135457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3571</Words>
  <Characters>20357</Characters>
  <Application>Microsoft Office Word</Application>
  <DocSecurity>0</DocSecurity>
  <Lines>169</Lines>
  <Paragraphs>47</Paragraphs>
  <ScaleCrop>false</ScaleCrop>
  <Company>SPecialiST RePack</Company>
  <LinksUpToDate>false</LinksUpToDate>
  <CharactersWithSpaces>23881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2024-01-10T04:29:00Z</dcterms:created>
  <dcterms:modified xsi:type="dcterms:W3CDTF">2024-01-10T04:36:00Z</dcterms:modified>
</cp:coreProperties>
</file>