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17" w:rsidRDefault="006B6855">
      <w:r>
        <w:t xml:space="preserve">                      МБДОУ «Детский сад3135» г. Дзержинск, Нижегородская обл.</w:t>
      </w:r>
    </w:p>
    <w:p w:rsidR="006B6855" w:rsidRDefault="006B6855"/>
    <w:p w:rsidR="006B6855" w:rsidRDefault="006B6855"/>
    <w:p w:rsidR="006B6855" w:rsidRDefault="006B6855"/>
    <w:p w:rsidR="006B6855" w:rsidRDefault="006B6855"/>
    <w:p w:rsidR="006B6855" w:rsidRDefault="006B6855"/>
    <w:p w:rsidR="006B6855" w:rsidRDefault="006B6855"/>
    <w:p w:rsidR="006B6855" w:rsidRDefault="006B6855"/>
    <w:p w:rsidR="006B6855" w:rsidRDefault="006B6855"/>
    <w:p w:rsidR="006B6855" w:rsidRPr="006B6855" w:rsidRDefault="006B6855">
      <w:pPr>
        <w:rPr>
          <w:b/>
          <w:sz w:val="28"/>
        </w:rPr>
      </w:pPr>
      <w:r>
        <w:t xml:space="preserve">                                                          </w:t>
      </w:r>
      <w:r w:rsidRPr="006B6855">
        <w:rPr>
          <w:b/>
          <w:sz w:val="28"/>
        </w:rPr>
        <w:t xml:space="preserve">Методическая разработка </w:t>
      </w:r>
    </w:p>
    <w:p w:rsidR="006B6855" w:rsidRDefault="006B6855"/>
    <w:p w:rsidR="006B6855" w:rsidRDefault="006B6855">
      <w:pPr>
        <w:rPr>
          <w:b/>
          <w:sz w:val="32"/>
        </w:rPr>
      </w:pPr>
      <w:r w:rsidRPr="006B6855">
        <w:rPr>
          <w:b/>
          <w:sz w:val="32"/>
        </w:rPr>
        <w:t xml:space="preserve">Тема: «Развитие творчества старших дошкольников в процессе </w:t>
      </w:r>
    </w:p>
    <w:p w:rsidR="006B6855" w:rsidRDefault="006B6855">
      <w:pPr>
        <w:rPr>
          <w:b/>
          <w:sz w:val="32"/>
        </w:rPr>
      </w:pPr>
      <w:r>
        <w:rPr>
          <w:b/>
          <w:sz w:val="32"/>
        </w:rPr>
        <w:t xml:space="preserve">             </w:t>
      </w:r>
      <w:r w:rsidRPr="006B6855">
        <w:rPr>
          <w:b/>
          <w:sz w:val="32"/>
        </w:rPr>
        <w:t>музыкально – инструментальной деятельности»</w:t>
      </w:r>
    </w:p>
    <w:p w:rsidR="006B6855" w:rsidRDefault="006B6855">
      <w:pPr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7C06B7">
        <w:rPr>
          <w:b/>
          <w:sz w:val="32"/>
        </w:rPr>
        <w:t xml:space="preserve">               </w:t>
      </w:r>
    </w:p>
    <w:p w:rsidR="006B6855" w:rsidRDefault="006B6855">
      <w:pPr>
        <w:rPr>
          <w:b/>
          <w:sz w:val="32"/>
        </w:rPr>
      </w:pPr>
    </w:p>
    <w:p w:rsidR="006B6855" w:rsidRDefault="006B6855">
      <w:pPr>
        <w:rPr>
          <w:b/>
          <w:sz w:val="32"/>
        </w:rPr>
      </w:pPr>
    </w:p>
    <w:p w:rsidR="006B6855" w:rsidRDefault="006B6855">
      <w:pPr>
        <w:rPr>
          <w:b/>
          <w:sz w:val="32"/>
        </w:rPr>
      </w:pPr>
    </w:p>
    <w:p w:rsidR="006B6855" w:rsidRDefault="006B6855">
      <w:pPr>
        <w:rPr>
          <w:b/>
          <w:sz w:val="32"/>
        </w:rPr>
      </w:pPr>
    </w:p>
    <w:p w:rsidR="006B6855" w:rsidRPr="006B6855" w:rsidRDefault="006B6855">
      <w:pPr>
        <w:rPr>
          <w:sz w:val="24"/>
        </w:rPr>
      </w:pPr>
      <w:r>
        <w:rPr>
          <w:b/>
          <w:sz w:val="32"/>
        </w:rPr>
        <w:t xml:space="preserve">                                                       </w:t>
      </w:r>
      <w:r w:rsidRPr="006B6855">
        <w:rPr>
          <w:sz w:val="24"/>
        </w:rPr>
        <w:t xml:space="preserve">Автор: музыкальный руководитель  </w:t>
      </w:r>
    </w:p>
    <w:p w:rsidR="006B6855" w:rsidRDefault="006B6855">
      <w:pPr>
        <w:rPr>
          <w:sz w:val="24"/>
        </w:rPr>
      </w:pPr>
      <w:r w:rsidRPr="006B6855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</w:t>
      </w:r>
      <w:r w:rsidRPr="006B6855">
        <w:rPr>
          <w:sz w:val="24"/>
        </w:rPr>
        <w:t xml:space="preserve"> </w:t>
      </w:r>
      <w:r>
        <w:rPr>
          <w:sz w:val="24"/>
        </w:rPr>
        <w:t xml:space="preserve">   </w:t>
      </w:r>
      <w:r w:rsidRPr="006B6855">
        <w:rPr>
          <w:sz w:val="24"/>
        </w:rPr>
        <w:t xml:space="preserve">  высшей квалификационной категории</w:t>
      </w:r>
    </w:p>
    <w:p w:rsidR="006B6855" w:rsidRDefault="006B6855">
      <w:pPr>
        <w:rPr>
          <w:sz w:val="24"/>
        </w:rPr>
      </w:pPr>
      <w:r>
        <w:rPr>
          <w:sz w:val="24"/>
        </w:rPr>
        <w:t xml:space="preserve">                                                                          Муращенкова Л.А.</w:t>
      </w: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6B6855" w:rsidRDefault="006B6855">
      <w:pPr>
        <w:rPr>
          <w:sz w:val="24"/>
        </w:rPr>
      </w:pPr>
    </w:p>
    <w:p w:rsidR="0072136F" w:rsidRDefault="0072136F">
      <w:pPr>
        <w:rPr>
          <w:color w:val="141412"/>
          <w:shd w:val="clear" w:color="auto" w:fill="FFFFFF"/>
        </w:rPr>
      </w:pPr>
    </w:p>
    <w:p w:rsidR="00C82E55" w:rsidRDefault="00C82E55">
      <w:pPr>
        <w:rPr>
          <w:b/>
          <w:color w:val="141412"/>
          <w:sz w:val="32"/>
          <w:shd w:val="clear" w:color="auto" w:fill="FFFFFF"/>
        </w:rPr>
      </w:pPr>
      <w:r w:rsidRPr="00C82E55">
        <w:rPr>
          <w:b/>
          <w:color w:val="141412"/>
          <w:sz w:val="32"/>
          <w:shd w:val="clear" w:color="auto" w:fill="FFFFFF"/>
        </w:rPr>
        <w:lastRenderedPageBreak/>
        <w:t>Актуальность</w:t>
      </w:r>
    </w:p>
    <w:p w:rsidR="00416ABF" w:rsidRDefault="00416ABF">
      <w:pPr>
        <w:rPr>
          <w:b/>
          <w:color w:val="141412"/>
          <w:sz w:val="32"/>
          <w:shd w:val="clear" w:color="auto" w:fill="FFFFFF"/>
        </w:rPr>
      </w:pPr>
    </w:p>
    <w:p w:rsidR="00416ABF" w:rsidRPr="00C82E55" w:rsidRDefault="00416ABF">
      <w:pPr>
        <w:rPr>
          <w:b/>
          <w:color w:val="141412"/>
          <w:sz w:val="32"/>
          <w:shd w:val="clear" w:color="auto" w:fill="FFFFFF"/>
        </w:rPr>
      </w:pPr>
    </w:p>
    <w:p w:rsidR="005E7358" w:rsidRPr="00D42200" w:rsidRDefault="005E7358" w:rsidP="005E7358">
      <w:pPr>
        <w:spacing w:after="0"/>
        <w:rPr>
          <w:color w:val="000000"/>
          <w:sz w:val="28"/>
          <w:szCs w:val="27"/>
          <w:shd w:val="clear" w:color="auto" w:fill="FFFFFF"/>
        </w:rPr>
      </w:pPr>
      <w:r w:rsidRPr="00D42200">
        <w:rPr>
          <w:color w:val="000000"/>
          <w:sz w:val="28"/>
          <w:szCs w:val="36"/>
          <w:shd w:val="clear" w:color="auto" w:fill="FFFFFF"/>
        </w:rPr>
        <w:t>С внедрением ФГОС ДО</w:t>
      </w:r>
      <w:r w:rsidR="00416ABF">
        <w:rPr>
          <w:color w:val="000000"/>
          <w:sz w:val="28"/>
          <w:szCs w:val="36"/>
          <w:shd w:val="clear" w:color="auto" w:fill="FFFFFF"/>
        </w:rPr>
        <w:t xml:space="preserve">, </w:t>
      </w:r>
      <w:r w:rsidRPr="00D42200">
        <w:rPr>
          <w:color w:val="000000"/>
          <w:sz w:val="28"/>
          <w:szCs w:val="36"/>
          <w:shd w:val="clear" w:color="auto" w:fill="FFFFFF"/>
        </w:rPr>
        <w:t xml:space="preserve">проблема развития творчества становится все более актуальной. </w:t>
      </w:r>
      <w:r w:rsidR="0072136F" w:rsidRPr="00D42200">
        <w:rPr>
          <w:color w:val="000000"/>
          <w:sz w:val="28"/>
          <w:szCs w:val="27"/>
          <w:shd w:val="clear" w:color="auto" w:fill="FFFFFF"/>
        </w:rPr>
        <w:t>В современном обществе возрастает потребность к людям неординарно мыслящим, творческим, активным, способным нестандартно решать поставленные задачи и формировать новые цели. Способность творчески мыслить, нестандартно видеть проблемы окружающего мира, очень важна для человека, поэтому раскрытие его творческих возможностей является ведущей целью образования</w:t>
      </w:r>
      <w:r w:rsidR="0072136F" w:rsidRPr="00D42200">
        <w:rPr>
          <w:rFonts w:cs="Arial"/>
          <w:color w:val="000000"/>
          <w:sz w:val="28"/>
          <w:szCs w:val="16"/>
          <w:shd w:val="clear" w:color="auto" w:fill="FFFFFF"/>
        </w:rPr>
        <w:t> </w:t>
      </w:r>
      <w:r w:rsidR="0072136F" w:rsidRPr="00D42200">
        <w:rPr>
          <w:color w:val="000000"/>
          <w:sz w:val="28"/>
          <w:szCs w:val="27"/>
          <w:shd w:val="clear" w:color="auto" w:fill="FFFFFF"/>
        </w:rPr>
        <w:t>и воспитания.</w:t>
      </w:r>
      <w:r w:rsidRPr="00D42200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5E7358" w:rsidRPr="00D42200" w:rsidRDefault="005E7358" w:rsidP="005E7358">
      <w:pPr>
        <w:spacing w:after="0"/>
        <w:rPr>
          <w:color w:val="000000"/>
          <w:sz w:val="28"/>
          <w:szCs w:val="27"/>
          <w:shd w:val="clear" w:color="auto" w:fill="FFFFFF"/>
        </w:rPr>
      </w:pPr>
      <w:r w:rsidRPr="00D42200">
        <w:rPr>
          <w:color w:val="000000"/>
          <w:sz w:val="28"/>
          <w:szCs w:val="27"/>
          <w:shd w:val="clear" w:color="auto" w:fill="FFFFFF"/>
        </w:rPr>
        <w:t>Что мы понимаем под творчеством? Творчество – создание новых по замыслу культурных, материальных ценностей.</w:t>
      </w:r>
    </w:p>
    <w:p w:rsidR="0072136F" w:rsidRPr="00D42200" w:rsidRDefault="0072136F" w:rsidP="0072136F">
      <w:pPr>
        <w:rPr>
          <w:rFonts w:eastAsia="Times New Roman" w:cs="Arial"/>
          <w:color w:val="000000"/>
          <w:sz w:val="28"/>
          <w:szCs w:val="21"/>
          <w:lang w:eastAsia="ru-RU"/>
        </w:rPr>
      </w:pPr>
      <w:r w:rsidRPr="000E399E">
        <w:rPr>
          <w:rFonts w:eastAsia="Times New Roman" w:cs="Arial"/>
          <w:color w:val="000000"/>
          <w:sz w:val="28"/>
          <w:szCs w:val="21"/>
          <w:lang w:eastAsia="ru-RU"/>
        </w:rPr>
        <w:t>Творчество – деятельность, порождающая нечто качественно новое и отличающееся неповторимостью, оригинальностью и общественно-исторической уникальностью. Творчество специфично для человека, так как всегда предполагает творца – субъекта творческой деятельности. Ценность творчества, его функции заключаются не только в результативной стороне, но и в самом процессе</w:t>
      </w:r>
      <w:r w:rsidR="005E7358" w:rsidRPr="00D42200">
        <w:rPr>
          <w:rFonts w:eastAsia="Times New Roman" w:cs="Arial"/>
          <w:color w:val="000000"/>
          <w:sz w:val="28"/>
          <w:szCs w:val="21"/>
          <w:lang w:eastAsia="ru-RU"/>
        </w:rPr>
        <w:t>. Проблема творческого развития личности всегда привлекала внимание ученых, представлявших различные области знаний, во все исторические эпохи.</w:t>
      </w:r>
    </w:p>
    <w:p w:rsidR="00C82E55" w:rsidRDefault="00D42200" w:rsidP="0072136F">
      <w:pPr>
        <w:rPr>
          <w:rFonts w:eastAsia="Times New Roman" w:cs="Arial"/>
          <w:color w:val="000000"/>
          <w:sz w:val="28"/>
          <w:szCs w:val="21"/>
          <w:lang w:eastAsia="ru-RU"/>
        </w:rPr>
      </w:pPr>
      <w:r w:rsidRPr="00D42200">
        <w:rPr>
          <w:rFonts w:eastAsia="Times New Roman" w:cs="Arial"/>
          <w:color w:val="000000"/>
          <w:sz w:val="28"/>
          <w:szCs w:val="21"/>
          <w:lang w:eastAsia="ru-RU"/>
        </w:rPr>
        <w:t>Одним из интересных и любимых видов музыкальной деятельности для детей всегда являлась игра на музыкальных инструментах. Поэтому я работаю над развитием творчества старших дошкольников в процессе инструментальной деятельности.</w:t>
      </w:r>
    </w:p>
    <w:p w:rsidR="00D25FAC" w:rsidRDefault="00D25FAC" w:rsidP="0072136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9520DB" w:rsidRPr="00D25FAC" w:rsidRDefault="00C82E55" w:rsidP="0072136F">
      <w:pPr>
        <w:rPr>
          <w:rFonts w:eastAsia="Times New Roman" w:cs="Arial"/>
          <w:b/>
          <w:color w:val="000000"/>
          <w:sz w:val="32"/>
          <w:szCs w:val="21"/>
          <w:lang w:eastAsia="ru-RU"/>
        </w:rPr>
      </w:pPr>
      <w:r w:rsidRPr="00C82E55">
        <w:rPr>
          <w:rFonts w:eastAsia="Times New Roman" w:cs="Arial"/>
          <w:b/>
          <w:color w:val="000000"/>
          <w:sz w:val="32"/>
          <w:szCs w:val="21"/>
          <w:lang w:eastAsia="ru-RU"/>
        </w:rPr>
        <w:t>Условия</w:t>
      </w:r>
    </w:p>
    <w:p w:rsidR="00D42200" w:rsidRPr="0011639D" w:rsidRDefault="009520DB" w:rsidP="0072136F">
      <w:pPr>
        <w:rPr>
          <w:rFonts w:eastAsia="Times New Roman" w:cs="Arial"/>
          <w:b/>
          <w:i/>
          <w:color w:val="000000"/>
          <w:sz w:val="28"/>
          <w:szCs w:val="21"/>
          <w:lang w:eastAsia="ru-RU"/>
        </w:rPr>
      </w:pPr>
      <w:r w:rsidRPr="0011639D">
        <w:rPr>
          <w:rFonts w:eastAsia="Times New Roman" w:cs="Arial"/>
          <w:b/>
          <w:i/>
          <w:color w:val="000000"/>
          <w:sz w:val="28"/>
          <w:szCs w:val="21"/>
          <w:lang w:eastAsia="ru-RU"/>
        </w:rPr>
        <w:t>В нашем ДОУ созданы все условия для обучения игре на музыкальных инструментах и развития творчества.</w:t>
      </w:r>
    </w:p>
    <w:p w:rsidR="009520DB" w:rsidRDefault="009520DB" w:rsidP="009520DB">
      <w:pPr>
        <w:pStyle w:val="a3"/>
        <w:numPr>
          <w:ilvl w:val="0"/>
          <w:numId w:val="1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9520DB">
        <w:rPr>
          <w:rFonts w:eastAsia="Times New Roman" w:cs="Arial"/>
          <w:color w:val="000000"/>
          <w:sz w:val="28"/>
          <w:szCs w:val="21"/>
          <w:lang w:eastAsia="ru-RU"/>
        </w:rPr>
        <w:t>Наличие музыкальных инструментов</w:t>
      </w:r>
      <w:r w:rsidR="0011639D">
        <w:rPr>
          <w:rFonts w:eastAsia="Times New Roman" w:cs="Arial"/>
          <w:color w:val="000000"/>
          <w:sz w:val="28"/>
          <w:szCs w:val="21"/>
          <w:lang w:eastAsia="ru-RU"/>
        </w:rPr>
        <w:t xml:space="preserve"> и игрушек.</w:t>
      </w:r>
    </w:p>
    <w:p w:rsidR="009520DB" w:rsidRDefault="009520DB" w:rsidP="009520DB">
      <w:pPr>
        <w:pStyle w:val="a3"/>
        <w:numPr>
          <w:ilvl w:val="0"/>
          <w:numId w:val="1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Уголок «Мы рисуем музыку» (где размещаются рисунки детей по прослушанным произведениям).</w:t>
      </w:r>
    </w:p>
    <w:p w:rsidR="009520DB" w:rsidRDefault="007C06B7" w:rsidP="009520DB">
      <w:pPr>
        <w:pStyle w:val="a3"/>
        <w:numPr>
          <w:ilvl w:val="0"/>
          <w:numId w:val="1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Информационный стенд (для родителей и педагогов)</w:t>
      </w:r>
      <w:r w:rsidR="006118E7"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6118E7" w:rsidRDefault="00036414" w:rsidP="009520DB">
      <w:pPr>
        <w:pStyle w:val="a3"/>
        <w:numPr>
          <w:ilvl w:val="0"/>
          <w:numId w:val="1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Стеллаж</w:t>
      </w:r>
      <w:r w:rsidR="00D25FAC">
        <w:rPr>
          <w:rFonts w:eastAsia="Times New Roman" w:cs="Arial"/>
          <w:color w:val="000000"/>
          <w:sz w:val="28"/>
          <w:szCs w:val="21"/>
          <w:lang w:eastAsia="ru-RU"/>
        </w:rPr>
        <w:t xml:space="preserve"> для </w:t>
      </w:r>
      <w:r w:rsidR="006118E7">
        <w:rPr>
          <w:rFonts w:eastAsia="Times New Roman" w:cs="Arial"/>
          <w:color w:val="000000"/>
          <w:sz w:val="28"/>
          <w:szCs w:val="21"/>
          <w:lang w:eastAsia="ru-RU"/>
        </w:rPr>
        <w:t>выставок творческих работ.</w:t>
      </w:r>
    </w:p>
    <w:p w:rsidR="009520DB" w:rsidRDefault="009520DB" w:rsidP="009520DB">
      <w:pPr>
        <w:pStyle w:val="a3"/>
        <w:numPr>
          <w:ilvl w:val="0"/>
          <w:numId w:val="1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В каждой группе созданы музыкальные центры в соответствии с возрастом детей.</w:t>
      </w:r>
    </w:p>
    <w:p w:rsidR="0011639D" w:rsidRDefault="0011639D" w:rsidP="0011639D">
      <w:pPr>
        <w:ind w:left="360"/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lastRenderedPageBreak/>
        <w:t>Прежде чем выделить проблему обучения детей игре на музыкальных инструментах в приоритетную, был проведен опрос детей, педагогов и родителей. Анализ показал, что заинтересованность в этой деятельности имеется, как со стороны детей (80%</w:t>
      </w:r>
      <w:r w:rsidR="00D25FAC">
        <w:rPr>
          <w:rFonts w:eastAsia="Times New Roman" w:cs="Arial"/>
          <w:color w:val="000000"/>
          <w:sz w:val="28"/>
          <w:szCs w:val="21"/>
          <w:lang w:eastAsia="ru-RU"/>
        </w:rPr>
        <w:t>), так и со стороны родителей (7</w:t>
      </w:r>
      <w:r>
        <w:rPr>
          <w:rFonts w:eastAsia="Times New Roman" w:cs="Arial"/>
          <w:color w:val="000000"/>
          <w:sz w:val="28"/>
          <w:szCs w:val="21"/>
          <w:lang w:eastAsia="ru-RU"/>
        </w:rPr>
        <w:t>0%)</w:t>
      </w:r>
    </w:p>
    <w:p w:rsidR="00C82E55" w:rsidRDefault="0011639D" w:rsidP="00D25FAC">
      <w:pPr>
        <w:ind w:left="360"/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Хочется отметить, что в нашем ДОУ реализуется личностно- ориентированное взаимодействие педагога с ребенком, осуществляется индивидуальный подход к детям, потому что наш детский сад реализует программу «Истоки», которая основана на диалоге и построению субъект – субъектных отноше</w:t>
      </w:r>
      <w:r w:rsidR="00036414">
        <w:rPr>
          <w:rFonts w:eastAsia="Times New Roman" w:cs="Arial"/>
          <w:color w:val="000000"/>
          <w:sz w:val="28"/>
          <w:szCs w:val="21"/>
          <w:lang w:eastAsia="ru-RU"/>
        </w:rPr>
        <w:t>ний. Мы рассматриваем этот подход</w:t>
      </w:r>
      <w:r>
        <w:rPr>
          <w:rFonts w:eastAsia="Times New Roman" w:cs="Arial"/>
          <w:color w:val="000000"/>
          <w:sz w:val="28"/>
          <w:szCs w:val="21"/>
          <w:lang w:eastAsia="ru-RU"/>
        </w:rPr>
        <w:t>, как осознание неповторимости и уникальности личности каждого ребенка. Поддерживаем его индивидуальные потребности и интересы, ориентируемся на своеобразие его потенциальных способностей. Педагогический процесс выстраиваем с учетом остановки и решения дифференцированных задач, что обеспечивает индивидуальную трае</w:t>
      </w:r>
      <w:r w:rsidR="00C82E55">
        <w:rPr>
          <w:rFonts w:eastAsia="Times New Roman" w:cs="Arial"/>
          <w:color w:val="000000"/>
          <w:sz w:val="28"/>
          <w:szCs w:val="21"/>
          <w:lang w:eastAsia="ru-RU"/>
        </w:rPr>
        <w:t>кт</w:t>
      </w:r>
      <w:r>
        <w:rPr>
          <w:rFonts w:eastAsia="Times New Roman" w:cs="Arial"/>
          <w:color w:val="000000"/>
          <w:sz w:val="28"/>
          <w:szCs w:val="21"/>
          <w:lang w:eastAsia="ru-RU"/>
        </w:rPr>
        <w:t>орию развития каждого ребенка.</w:t>
      </w:r>
    </w:p>
    <w:p w:rsidR="00C82E55" w:rsidRDefault="00C82E55" w:rsidP="00C82E55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C82E55" w:rsidRPr="00D25FAC" w:rsidRDefault="00C82E55" w:rsidP="00D25FAC">
      <w:pPr>
        <w:ind w:left="360"/>
        <w:rPr>
          <w:rFonts w:eastAsia="Times New Roman" w:cs="Arial"/>
          <w:b/>
          <w:i/>
          <w:color w:val="000000"/>
          <w:sz w:val="32"/>
          <w:szCs w:val="21"/>
          <w:lang w:eastAsia="ru-RU"/>
        </w:rPr>
      </w:pPr>
      <w:r w:rsidRPr="00C82E55">
        <w:rPr>
          <w:rFonts w:eastAsia="Times New Roman" w:cs="Arial"/>
          <w:b/>
          <w:i/>
          <w:color w:val="000000"/>
          <w:sz w:val="32"/>
          <w:szCs w:val="21"/>
          <w:lang w:eastAsia="ru-RU"/>
        </w:rPr>
        <w:t>Организация музыкально – образовательного процесса</w:t>
      </w:r>
      <w:r>
        <w:rPr>
          <w:rFonts w:eastAsia="Times New Roman" w:cs="Arial"/>
          <w:b/>
          <w:i/>
          <w:color w:val="000000"/>
          <w:sz w:val="32"/>
          <w:szCs w:val="21"/>
          <w:lang w:eastAsia="ru-RU"/>
        </w:rPr>
        <w:t>.</w:t>
      </w:r>
    </w:p>
    <w:p w:rsidR="00C82E55" w:rsidRPr="00416ABF" w:rsidRDefault="00C82E55" w:rsidP="0011639D">
      <w:pPr>
        <w:ind w:left="360"/>
        <w:rPr>
          <w:rFonts w:eastAsia="Times New Roman" w:cs="Arial"/>
          <w:i/>
          <w:color w:val="000000"/>
          <w:sz w:val="28"/>
          <w:szCs w:val="21"/>
          <w:lang w:eastAsia="ru-RU"/>
        </w:rPr>
      </w:pPr>
      <w:r w:rsidRPr="00416ABF">
        <w:rPr>
          <w:rFonts w:eastAsia="Times New Roman" w:cs="Arial"/>
          <w:i/>
          <w:color w:val="000000"/>
          <w:sz w:val="28"/>
          <w:szCs w:val="21"/>
          <w:lang w:eastAsia="ru-RU"/>
        </w:rPr>
        <w:t xml:space="preserve"> Система организационно – методических действий.</w:t>
      </w:r>
    </w:p>
    <w:p w:rsidR="00C82E55" w:rsidRDefault="00C82E55" w:rsidP="00C82E55">
      <w:pPr>
        <w:pStyle w:val="a3"/>
        <w:numPr>
          <w:ilvl w:val="0"/>
          <w:numId w:val="2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C82E55">
        <w:rPr>
          <w:rFonts w:eastAsia="Times New Roman" w:cs="Arial"/>
          <w:color w:val="000000"/>
          <w:sz w:val="28"/>
          <w:szCs w:val="21"/>
          <w:lang w:eastAsia="ru-RU"/>
        </w:rPr>
        <w:t xml:space="preserve">Построение предметно – пространственной </w:t>
      </w:r>
      <w:r>
        <w:rPr>
          <w:rFonts w:eastAsia="Times New Roman" w:cs="Arial"/>
          <w:color w:val="000000"/>
          <w:sz w:val="28"/>
          <w:szCs w:val="21"/>
          <w:lang w:eastAsia="ru-RU"/>
        </w:rPr>
        <w:t xml:space="preserve">и социальной </w:t>
      </w:r>
      <w:r w:rsidRPr="00C82E55">
        <w:rPr>
          <w:rFonts w:eastAsia="Times New Roman" w:cs="Arial"/>
          <w:color w:val="000000"/>
          <w:sz w:val="28"/>
          <w:szCs w:val="21"/>
          <w:lang w:eastAsia="ru-RU"/>
        </w:rPr>
        <w:t>среды, ориентированной на поддержку индивидуальности ребенка и развитие его творческих способностей</w:t>
      </w:r>
      <w:r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C82E55" w:rsidRDefault="00C82E55" w:rsidP="00C82E55">
      <w:pPr>
        <w:pStyle w:val="a3"/>
        <w:numPr>
          <w:ilvl w:val="0"/>
          <w:numId w:val="2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Гибкая полифункциональная деятельность педагогов.</w:t>
      </w:r>
    </w:p>
    <w:p w:rsidR="00C82E55" w:rsidRDefault="00C82E55" w:rsidP="00C82E55">
      <w:pPr>
        <w:pStyle w:val="a3"/>
        <w:numPr>
          <w:ilvl w:val="0"/>
          <w:numId w:val="2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Отбор индивидуальных средств и методов педагогического общения на основе системного анализа возможностей, интересов, и склонностей детей.</w:t>
      </w:r>
    </w:p>
    <w:p w:rsidR="00C82E55" w:rsidRDefault="00C82E55" w:rsidP="00C82E55">
      <w:pPr>
        <w:pStyle w:val="a3"/>
        <w:numPr>
          <w:ilvl w:val="0"/>
          <w:numId w:val="2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Оптимальное сочетание разнообразных форм взаимодействия вех участников педагогического процесса.</w:t>
      </w:r>
    </w:p>
    <w:p w:rsidR="00C82E55" w:rsidRPr="00C82E55" w:rsidRDefault="00C82E55" w:rsidP="00C82E55">
      <w:pPr>
        <w:rPr>
          <w:rFonts w:eastAsia="Times New Roman" w:cs="Arial"/>
          <w:i/>
          <w:color w:val="000000"/>
          <w:sz w:val="28"/>
          <w:szCs w:val="21"/>
          <w:lang w:eastAsia="ru-RU"/>
        </w:rPr>
      </w:pPr>
      <w:r w:rsidRPr="00C82E55">
        <w:rPr>
          <w:rFonts w:eastAsia="Times New Roman" w:cs="Arial"/>
          <w:i/>
          <w:color w:val="000000"/>
          <w:sz w:val="28"/>
          <w:szCs w:val="21"/>
          <w:lang w:eastAsia="ru-RU"/>
        </w:rPr>
        <w:t xml:space="preserve">Организация музыкально – образовательного </w:t>
      </w:r>
      <w:r>
        <w:rPr>
          <w:rFonts w:eastAsia="Times New Roman" w:cs="Arial"/>
          <w:i/>
          <w:color w:val="000000"/>
          <w:sz w:val="28"/>
          <w:szCs w:val="21"/>
          <w:lang w:eastAsia="ru-RU"/>
        </w:rPr>
        <w:t xml:space="preserve">процесса </w:t>
      </w:r>
      <w:r w:rsidRPr="00C82E55">
        <w:rPr>
          <w:rFonts w:eastAsia="Times New Roman" w:cs="Arial"/>
          <w:i/>
          <w:color w:val="000000"/>
          <w:sz w:val="28"/>
          <w:szCs w:val="21"/>
          <w:lang w:eastAsia="ru-RU"/>
        </w:rPr>
        <w:t>в нашем ДОУ включает в себя следующие формы работы.</w:t>
      </w:r>
    </w:p>
    <w:p w:rsidR="00C82E55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Занятия групповые</w:t>
      </w:r>
      <w:r w:rsidR="00C82E55"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7740AE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Занятия индивидуальные.</w:t>
      </w:r>
    </w:p>
    <w:p w:rsidR="00C82E55" w:rsidRDefault="00C82E55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Праздники.</w:t>
      </w:r>
    </w:p>
    <w:p w:rsidR="00C82E55" w:rsidRDefault="00C82E55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Развлечения.</w:t>
      </w:r>
    </w:p>
    <w:p w:rsidR="00C82E55" w:rsidRDefault="00C82E55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Концерты</w:t>
      </w:r>
      <w:r w:rsidR="007740AE"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7740AE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Мероприятия.</w:t>
      </w:r>
    </w:p>
    <w:p w:rsidR="007740AE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lastRenderedPageBreak/>
        <w:t>Ансамбль «Калинка» (кружок на добровольной основе).</w:t>
      </w:r>
    </w:p>
    <w:p w:rsidR="007740AE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Проекты</w:t>
      </w:r>
      <w:r w:rsidR="00416ABF"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7740AE" w:rsidRDefault="007740AE" w:rsidP="00C82E55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Совместная деятельность детей с педагогами.</w:t>
      </w:r>
    </w:p>
    <w:p w:rsidR="007740AE" w:rsidRDefault="007740AE" w:rsidP="007740AE">
      <w:pPr>
        <w:pStyle w:val="a3"/>
        <w:numPr>
          <w:ilvl w:val="0"/>
          <w:numId w:val="3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Самостоятельная деятельность детей.</w:t>
      </w:r>
    </w:p>
    <w:p w:rsidR="007740AE" w:rsidRDefault="007740AE" w:rsidP="007740AE">
      <w:pPr>
        <w:pStyle w:val="a3"/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7740AE" w:rsidRDefault="00D25FAC" w:rsidP="007740AE">
      <w:pPr>
        <w:rPr>
          <w:rFonts w:eastAsia="Times New Roman" w:cs="Arial"/>
          <w:i/>
          <w:color w:val="000000"/>
          <w:sz w:val="28"/>
          <w:szCs w:val="21"/>
          <w:lang w:eastAsia="ru-RU"/>
        </w:rPr>
      </w:pPr>
      <w:r>
        <w:rPr>
          <w:rFonts w:eastAsia="Times New Roman" w:cs="Arial"/>
          <w:i/>
          <w:color w:val="000000"/>
          <w:sz w:val="28"/>
          <w:szCs w:val="21"/>
          <w:lang w:eastAsia="ru-RU"/>
        </w:rPr>
        <w:t>Работа с педагогами и родителями.</w:t>
      </w:r>
    </w:p>
    <w:p w:rsidR="007740AE" w:rsidRP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7740AE">
        <w:rPr>
          <w:rFonts w:eastAsia="Times New Roman" w:cs="Arial"/>
          <w:color w:val="000000"/>
          <w:sz w:val="28"/>
          <w:szCs w:val="21"/>
          <w:lang w:eastAsia="ru-RU"/>
        </w:rPr>
        <w:t>Консультации.</w:t>
      </w:r>
    </w:p>
    <w:p w:rsid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7740AE">
        <w:rPr>
          <w:rFonts w:eastAsia="Times New Roman" w:cs="Arial"/>
          <w:color w:val="000000"/>
          <w:sz w:val="28"/>
          <w:szCs w:val="21"/>
          <w:lang w:eastAsia="ru-RU"/>
        </w:rPr>
        <w:t>Открытые занятия</w:t>
      </w:r>
      <w:r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Собрания.</w:t>
      </w:r>
    </w:p>
    <w:p w:rsid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Мастер -классы.</w:t>
      </w:r>
    </w:p>
    <w:p w:rsid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Участие в праздниках, развлечениях.</w:t>
      </w:r>
    </w:p>
    <w:p w:rsid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Привлечение к изготовлению самодельных музыкальных игрушек.</w:t>
      </w:r>
    </w:p>
    <w:p w:rsidR="007740AE" w:rsidRPr="007740AE" w:rsidRDefault="007740AE" w:rsidP="007740AE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Сопровождение детей на городские мероприятия (фестивали, конкурсы, праздники)</w:t>
      </w:r>
    </w:p>
    <w:p w:rsidR="0011639D" w:rsidRDefault="0011639D" w:rsidP="0011639D">
      <w:pPr>
        <w:pStyle w:val="a3"/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7740AE" w:rsidRDefault="00257148" w:rsidP="0011639D">
      <w:pPr>
        <w:pStyle w:val="a3"/>
        <w:rPr>
          <w:rFonts w:eastAsia="Times New Roman" w:cs="Arial"/>
          <w:i/>
          <w:color w:val="000000"/>
          <w:sz w:val="28"/>
          <w:szCs w:val="21"/>
          <w:lang w:eastAsia="ru-RU"/>
        </w:rPr>
      </w:pPr>
      <w:r w:rsidRPr="00257148">
        <w:rPr>
          <w:rFonts w:eastAsia="Times New Roman" w:cs="Arial"/>
          <w:i/>
          <w:color w:val="000000"/>
          <w:sz w:val="28"/>
          <w:szCs w:val="21"/>
          <w:lang w:eastAsia="ru-RU"/>
        </w:rPr>
        <w:t>Связь с социумом.</w:t>
      </w:r>
    </w:p>
    <w:p w:rsidR="00257148" w:rsidRPr="00416ABF" w:rsidRDefault="0079524C" w:rsidP="00257148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color w:val="000000"/>
          <w:sz w:val="28"/>
          <w:szCs w:val="21"/>
          <w:lang w:eastAsia="ru-RU"/>
        </w:rPr>
        <w:t>Взаимодействие с музыкальной школой №2 имени А.П. Бородина.</w:t>
      </w:r>
    </w:p>
    <w:p w:rsidR="00416ABF" w:rsidRPr="00416ABF" w:rsidRDefault="00416ABF" w:rsidP="00257148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416ABF">
        <w:rPr>
          <w:rFonts w:eastAsia="Times New Roman" w:cs="Arial"/>
          <w:color w:val="000000"/>
          <w:sz w:val="28"/>
          <w:szCs w:val="21"/>
          <w:lang w:eastAsia="ru-RU"/>
        </w:rPr>
        <w:t>Взаимодействие с МБУ ДО ДШИ №4</w:t>
      </w:r>
      <w:r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416ABF" w:rsidRDefault="00416ABF" w:rsidP="00257148">
      <w:pPr>
        <w:pStyle w:val="a3"/>
        <w:numPr>
          <w:ilvl w:val="0"/>
          <w:numId w:val="4"/>
        </w:numPr>
        <w:rPr>
          <w:rFonts w:eastAsia="Times New Roman" w:cs="Arial"/>
          <w:color w:val="000000"/>
          <w:sz w:val="28"/>
          <w:szCs w:val="21"/>
          <w:lang w:eastAsia="ru-RU"/>
        </w:rPr>
      </w:pPr>
      <w:r w:rsidRPr="00416ABF">
        <w:rPr>
          <w:rFonts w:eastAsia="Times New Roman" w:cs="Arial"/>
          <w:color w:val="000000"/>
          <w:sz w:val="28"/>
          <w:szCs w:val="21"/>
          <w:lang w:eastAsia="ru-RU"/>
        </w:rPr>
        <w:t>Взаимодействие с Благочинием г. Дзержинска</w:t>
      </w:r>
      <w:r>
        <w:rPr>
          <w:rFonts w:eastAsia="Times New Roman" w:cs="Arial"/>
          <w:color w:val="000000"/>
          <w:sz w:val="28"/>
          <w:szCs w:val="21"/>
          <w:lang w:eastAsia="ru-RU"/>
        </w:rPr>
        <w:t>.</w:t>
      </w:r>
    </w:p>
    <w:p w:rsidR="00416ABF" w:rsidRDefault="00416ABF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416ABF" w:rsidRDefault="00416ABF" w:rsidP="00416ABF">
      <w:pPr>
        <w:rPr>
          <w:rFonts w:eastAsia="Times New Roman" w:cs="Arial"/>
          <w:b/>
          <w:i/>
          <w:color w:val="000000"/>
          <w:sz w:val="32"/>
          <w:szCs w:val="21"/>
          <w:lang w:eastAsia="ru-RU"/>
        </w:rPr>
      </w:pPr>
      <w:r w:rsidRPr="00416ABF">
        <w:rPr>
          <w:rFonts w:eastAsia="Times New Roman" w:cs="Arial"/>
          <w:b/>
          <w:i/>
          <w:color w:val="000000"/>
          <w:sz w:val="32"/>
          <w:szCs w:val="21"/>
          <w:lang w:eastAsia="ru-RU"/>
        </w:rPr>
        <w:t xml:space="preserve"> Методы и приемы обучения детей игре на музыкальных инструментах</w:t>
      </w:r>
      <w:r>
        <w:rPr>
          <w:rFonts w:eastAsia="Times New Roman" w:cs="Arial"/>
          <w:b/>
          <w:i/>
          <w:color w:val="000000"/>
          <w:sz w:val="32"/>
          <w:szCs w:val="21"/>
          <w:lang w:eastAsia="ru-RU"/>
        </w:rPr>
        <w:t>.</w:t>
      </w:r>
    </w:p>
    <w:p w:rsidR="00416ABF" w:rsidRDefault="00416ABF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b/>
          <w:i/>
          <w:color w:val="000000"/>
          <w:sz w:val="32"/>
          <w:szCs w:val="21"/>
          <w:lang w:eastAsia="ru-RU"/>
        </w:rPr>
        <w:t xml:space="preserve"> </w:t>
      </w:r>
      <w:r w:rsidRPr="00416ABF">
        <w:rPr>
          <w:rFonts w:eastAsia="Times New Roman" w:cs="Arial"/>
          <w:color w:val="000000"/>
          <w:sz w:val="28"/>
          <w:szCs w:val="21"/>
          <w:lang w:eastAsia="ru-RU"/>
        </w:rPr>
        <w:t>В результате многолетнего исследования проблемы обучения дошкольников</w:t>
      </w:r>
      <w:r w:rsidR="00685F5C">
        <w:rPr>
          <w:rFonts w:eastAsia="Times New Roman" w:cs="Arial"/>
          <w:color w:val="000000"/>
          <w:sz w:val="28"/>
          <w:szCs w:val="21"/>
          <w:lang w:eastAsia="ru-RU"/>
        </w:rPr>
        <w:t xml:space="preserve"> в </w:t>
      </w:r>
      <w:r>
        <w:rPr>
          <w:rFonts w:eastAsia="Times New Roman" w:cs="Arial"/>
          <w:color w:val="000000"/>
          <w:sz w:val="28"/>
          <w:szCs w:val="21"/>
          <w:lang w:eastAsia="ru-RU"/>
        </w:rPr>
        <w:t>игре н музыкальных инструментах была доказана целесообразность и эффективность метода игры со звуками, который состоит из двух основных этапов: поз</w:t>
      </w:r>
      <w:r w:rsidR="00685F5C">
        <w:rPr>
          <w:rFonts w:eastAsia="Times New Roman" w:cs="Arial"/>
          <w:color w:val="000000"/>
          <w:sz w:val="28"/>
          <w:szCs w:val="21"/>
          <w:lang w:eastAsia="ru-RU"/>
        </w:rPr>
        <w:t>навательно</w:t>
      </w:r>
      <w:r>
        <w:rPr>
          <w:rFonts w:eastAsia="Times New Roman" w:cs="Arial"/>
          <w:color w:val="000000"/>
          <w:sz w:val="28"/>
          <w:szCs w:val="21"/>
          <w:lang w:eastAsia="ru-RU"/>
        </w:rPr>
        <w:t>- накопительный</w:t>
      </w:r>
      <w:r w:rsidR="00685F5C">
        <w:rPr>
          <w:rFonts w:eastAsia="Times New Roman" w:cs="Arial"/>
          <w:color w:val="000000"/>
          <w:sz w:val="28"/>
          <w:szCs w:val="21"/>
          <w:lang w:eastAsia="ru-RU"/>
        </w:rPr>
        <w:t xml:space="preserve"> и основной (подбор мелодий по слуху с ориентировкой на основные звуки).</w:t>
      </w:r>
    </w:p>
    <w:p w:rsidR="00D25FAC" w:rsidRDefault="00D25FA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D25FAC" w:rsidRDefault="00D25FA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D25FAC" w:rsidRDefault="00D25FA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D25FAC" w:rsidRDefault="00D25FA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D25FAC" w:rsidRPr="00416ABF" w:rsidRDefault="00D25FA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tbl>
      <w:tblPr>
        <w:tblW w:w="0" w:type="auto"/>
        <w:tblInd w:w="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</w:tblGrid>
      <w:tr w:rsidR="00685F5C" w:rsidTr="00685F5C">
        <w:trPr>
          <w:trHeight w:val="1380"/>
        </w:trPr>
        <w:tc>
          <w:tcPr>
            <w:tcW w:w="3540" w:type="dxa"/>
          </w:tcPr>
          <w:p w:rsidR="00685F5C" w:rsidRDefault="00685F5C" w:rsidP="00416ABF">
            <w:pP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</w:pPr>
          </w:p>
          <w:p w:rsidR="00685F5C" w:rsidRDefault="00685F5C" w:rsidP="00416ABF">
            <w:pP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  <w:t xml:space="preserve">         ИГРА СО ЗВУКОМ</w:t>
            </w:r>
          </w:p>
        </w:tc>
      </w:tr>
    </w:tbl>
    <w:tbl>
      <w:tblPr>
        <w:tblpPr w:leftFromText="180" w:rightFromText="180" w:vertAnchor="text" w:horzAnchor="margin" w:tblpXSpec="right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</w:tblGrid>
      <w:tr w:rsidR="00685F5C" w:rsidTr="006B3A31">
        <w:trPr>
          <w:trHeight w:val="81"/>
        </w:trPr>
        <w:tc>
          <w:tcPr>
            <w:tcW w:w="2623" w:type="dxa"/>
          </w:tcPr>
          <w:p w:rsidR="00685F5C" w:rsidRDefault="00685F5C" w:rsidP="00685F5C">
            <w:pP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  <w:t xml:space="preserve">Основной – </w:t>
            </w:r>
            <w:r w:rsidR="006B3A31"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  <w:t>подбор по слуху с ориентировкой на основные звуки</w:t>
            </w:r>
          </w:p>
        </w:tc>
      </w:tr>
    </w:tbl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</w:tblGrid>
      <w:tr w:rsidR="00685F5C" w:rsidTr="006B3A31">
        <w:trPr>
          <w:trHeight w:val="1513"/>
        </w:trPr>
        <w:tc>
          <w:tcPr>
            <w:tcW w:w="2503" w:type="dxa"/>
          </w:tcPr>
          <w:p w:rsidR="00685F5C" w:rsidRDefault="00685F5C" w:rsidP="00685F5C">
            <w:pP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1"/>
                <w:lang w:eastAsia="ru-RU"/>
              </w:rPr>
              <w:t>Познавательно -накопительный</w:t>
            </w:r>
          </w:p>
        </w:tc>
      </w:tr>
    </w:tbl>
    <w:p w:rsidR="00685F5C" w:rsidRDefault="00685F5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685F5C" w:rsidRDefault="00685F5C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</w:p>
    <w:p w:rsidR="00685F5C" w:rsidRDefault="006B3A31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noProof/>
          <w:color w:val="00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2948939</wp:posOffset>
                </wp:positionH>
                <wp:positionV relativeFrom="paragraph">
                  <wp:posOffset>240030</wp:posOffset>
                </wp:positionV>
                <wp:extent cx="1266825" cy="10287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30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2.2pt;margin-top:18.9pt;width:99.75pt;height:8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685F5C">
        <w:rPr>
          <w:rFonts w:eastAsia="Times New Roman" w:cs="Arial"/>
          <w:color w:val="000000"/>
          <w:sz w:val="28"/>
          <w:szCs w:val="21"/>
          <w:lang w:eastAsia="ru-RU"/>
        </w:rPr>
        <w:t xml:space="preserve">        </w:t>
      </w:r>
    </w:p>
    <w:p w:rsidR="00416ABF" w:rsidRPr="00416ABF" w:rsidRDefault="006B3A31" w:rsidP="00416ABF">
      <w:pPr>
        <w:rPr>
          <w:rFonts w:eastAsia="Times New Roman" w:cs="Arial"/>
          <w:color w:val="000000"/>
          <w:sz w:val="28"/>
          <w:szCs w:val="21"/>
          <w:lang w:eastAsia="ru-RU"/>
        </w:rPr>
      </w:pPr>
      <w:r>
        <w:rPr>
          <w:rFonts w:eastAsia="Times New Roman" w:cs="Arial"/>
          <w:noProof/>
          <w:color w:val="000000"/>
          <w:sz w:val="24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8889</wp:posOffset>
                </wp:positionV>
                <wp:extent cx="476250" cy="3333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F694" id="Прямая со стрелкой 2" o:spid="_x0000_s1026" type="#_x0000_t32" style="position:absolute;margin-left:25.95pt;margin-top:.7pt;width:37.5pt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93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</w:tblGrid>
      <w:tr w:rsidR="006B3A31" w:rsidTr="006B3A31">
        <w:trPr>
          <w:trHeight w:val="427"/>
        </w:trPr>
        <w:tc>
          <w:tcPr>
            <w:tcW w:w="3173" w:type="dxa"/>
          </w:tcPr>
          <w:p w:rsidR="006B3A31" w:rsidRDefault="006B3A31" w:rsidP="006B3A31">
            <w:pPr>
              <w:rPr>
                <w:color w:val="141412"/>
                <w:sz w:val="28"/>
                <w:shd w:val="clear" w:color="auto" w:fill="FFFFFF"/>
              </w:rPr>
            </w:pPr>
            <w:r w:rsidRPr="00685F5C">
              <w:rPr>
                <w:color w:val="141412"/>
                <w:sz w:val="28"/>
                <w:shd w:val="clear" w:color="auto" w:fill="FFFFFF"/>
              </w:rPr>
              <w:t>Восприятие</w:t>
            </w:r>
          </w:p>
          <w:p w:rsidR="006B3A31" w:rsidRPr="00685F5C" w:rsidRDefault="006B3A31" w:rsidP="006B3A31">
            <w:pPr>
              <w:rPr>
                <w:color w:val="141412"/>
                <w:sz w:val="28"/>
                <w:shd w:val="clear" w:color="auto" w:fill="FFFFFF"/>
              </w:rPr>
            </w:pPr>
            <w:r>
              <w:rPr>
                <w:color w:val="141412"/>
                <w:sz w:val="28"/>
                <w:shd w:val="clear" w:color="auto" w:fill="FFFFFF"/>
              </w:rPr>
              <w:t xml:space="preserve"> музыкально – слуховые представления</w:t>
            </w:r>
          </w:p>
          <w:p w:rsidR="006B3A31" w:rsidRDefault="006B3A31" w:rsidP="006B3A31">
            <w:pPr>
              <w:ind w:left="1191"/>
              <w:rPr>
                <w:color w:val="141412"/>
                <w:sz w:val="24"/>
                <w:shd w:val="clear" w:color="auto" w:fill="FFFFFF"/>
              </w:rPr>
            </w:pPr>
          </w:p>
          <w:p w:rsidR="006B3A31" w:rsidRDefault="006B3A31" w:rsidP="006B3A31">
            <w:pPr>
              <w:ind w:left="1191"/>
              <w:rPr>
                <w:color w:val="141412"/>
                <w:sz w:val="24"/>
                <w:shd w:val="clear" w:color="auto" w:fill="FFFFFF"/>
              </w:rPr>
            </w:pPr>
          </w:p>
        </w:tc>
      </w:tr>
    </w:tbl>
    <w:p w:rsidR="005E7358" w:rsidRPr="00416ABF" w:rsidRDefault="006B3A31" w:rsidP="0072136F">
      <w:pPr>
        <w:rPr>
          <w:rFonts w:eastAsia="Times New Roman" w:cs="Arial"/>
          <w:color w:val="000000"/>
          <w:sz w:val="24"/>
          <w:szCs w:val="21"/>
          <w:lang w:eastAsia="ru-RU"/>
        </w:rPr>
      </w:pPr>
      <w:r>
        <w:rPr>
          <w:rFonts w:eastAsia="Times New Roman" w:cs="Arial"/>
          <w:noProof/>
          <w:color w:val="000000"/>
          <w:sz w:val="24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34925</wp:posOffset>
                </wp:positionV>
                <wp:extent cx="123825" cy="657225"/>
                <wp:effectExtent l="5715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1D61" id="Прямая со стрелкой 8" o:spid="_x0000_s1026" type="#_x0000_t32" style="position:absolute;margin-left:432.45pt;margin-top:2.75pt;width:9.75pt;height:5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Arial"/>
          <w:noProof/>
          <w:color w:val="000000"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4196714</wp:posOffset>
                </wp:positionH>
                <wp:positionV relativeFrom="paragraph">
                  <wp:posOffset>15875</wp:posOffset>
                </wp:positionV>
                <wp:extent cx="514350" cy="64770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A180" id="Прямая со стрелкой 7" o:spid="_x0000_s1026" type="#_x0000_t32" style="position:absolute;margin-left:330.45pt;margin-top:1.25pt;width:40.5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:rsidR="005E7358" w:rsidRPr="00D42200" w:rsidRDefault="005E7358" w:rsidP="0072136F">
      <w:pPr>
        <w:rPr>
          <w:color w:val="141412"/>
          <w:sz w:val="24"/>
          <w:shd w:val="clear" w:color="auto" w:fill="FFFFFF"/>
        </w:rPr>
      </w:pPr>
    </w:p>
    <w:tbl>
      <w:tblPr>
        <w:tblpPr w:leftFromText="180" w:rightFromText="180" w:vertAnchor="text" w:tblpX="364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</w:tblGrid>
      <w:tr w:rsidR="006B3A31" w:rsidTr="006B3A31">
        <w:trPr>
          <w:trHeight w:val="1575"/>
        </w:trPr>
        <w:tc>
          <w:tcPr>
            <w:tcW w:w="1845" w:type="dxa"/>
          </w:tcPr>
          <w:p w:rsidR="006B3A31" w:rsidRDefault="006B3A31" w:rsidP="006B3A31">
            <w:pPr>
              <w:rPr>
                <w:color w:val="141412"/>
                <w:sz w:val="24"/>
                <w:shd w:val="clear" w:color="auto" w:fill="FFFFFF"/>
              </w:rPr>
            </w:pPr>
            <w:r>
              <w:rPr>
                <w:color w:val="141412"/>
                <w:sz w:val="24"/>
                <w:shd w:val="clear" w:color="auto" w:fill="FFFFFF"/>
              </w:rPr>
              <w:t>Ориентировочно -</w:t>
            </w:r>
            <w:r w:rsidR="0079524C">
              <w:rPr>
                <w:color w:val="141412"/>
                <w:sz w:val="24"/>
                <w:shd w:val="clear" w:color="auto" w:fill="FFFFFF"/>
              </w:rPr>
              <w:t xml:space="preserve"> </w:t>
            </w:r>
            <w:r>
              <w:rPr>
                <w:color w:val="141412"/>
                <w:sz w:val="24"/>
                <w:shd w:val="clear" w:color="auto" w:fill="FFFFFF"/>
              </w:rPr>
              <w:t>тембровое направление</w:t>
            </w:r>
          </w:p>
        </w:tc>
      </w:tr>
    </w:tbl>
    <w:tbl>
      <w:tblPr>
        <w:tblpPr w:leftFromText="180" w:rightFromText="180" w:vertAnchor="text" w:tblpX="57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6B3A31" w:rsidTr="006B3A31">
        <w:trPr>
          <w:trHeight w:val="1500"/>
        </w:trPr>
        <w:tc>
          <w:tcPr>
            <w:tcW w:w="1860" w:type="dxa"/>
          </w:tcPr>
          <w:p w:rsidR="006B3A31" w:rsidRDefault="006B3A31" w:rsidP="006B3A31">
            <w:pPr>
              <w:rPr>
                <w:color w:val="141412"/>
                <w:sz w:val="24"/>
                <w:shd w:val="clear" w:color="auto" w:fill="FFFFFF"/>
              </w:rPr>
            </w:pPr>
            <w:r>
              <w:rPr>
                <w:color w:val="141412"/>
                <w:sz w:val="24"/>
                <w:shd w:val="clear" w:color="auto" w:fill="FFFFFF"/>
              </w:rPr>
              <w:t>Ритмическое направление</w:t>
            </w:r>
          </w:p>
        </w:tc>
      </w:tr>
    </w:tbl>
    <w:tbl>
      <w:tblPr>
        <w:tblpPr w:leftFromText="180" w:rightFromText="180" w:vertAnchor="text" w:tblpX="802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5"/>
      </w:tblGrid>
      <w:tr w:rsidR="006B3A31" w:rsidTr="006B3A31">
        <w:trPr>
          <w:trHeight w:val="1440"/>
        </w:trPr>
        <w:tc>
          <w:tcPr>
            <w:tcW w:w="1740" w:type="dxa"/>
          </w:tcPr>
          <w:p w:rsidR="006B3A31" w:rsidRDefault="006B3A31" w:rsidP="006B3A31">
            <w:pPr>
              <w:rPr>
                <w:color w:val="141412"/>
                <w:sz w:val="24"/>
                <w:shd w:val="clear" w:color="auto" w:fill="FFFFFF"/>
              </w:rPr>
            </w:pPr>
            <w:r>
              <w:rPr>
                <w:color w:val="141412"/>
                <w:sz w:val="24"/>
                <w:shd w:val="clear" w:color="auto" w:fill="FFFFFF"/>
              </w:rPr>
              <w:t>Мелодическое направление</w:t>
            </w:r>
          </w:p>
        </w:tc>
      </w:tr>
    </w:tbl>
    <w:p w:rsidR="00D42200" w:rsidRDefault="00D42200" w:rsidP="0072136F">
      <w:pPr>
        <w:rPr>
          <w:color w:val="141412"/>
          <w:sz w:val="24"/>
          <w:shd w:val="clear" w:color="auto" w:fill="FFFFFF"/>
        </w:rPr>
      </w:pPr>
    </w:p>
    <w:p w:rsidR="0072136F" w:rsidRDefault="0072136F">
      <w:pPr>
        <w:rPr>
          <w:color w:val="141412"/>
          <w:shd w:val="clear" w:color="auto" w:fill="FFFFFF"/>
        </w:rPr>
      </w:pPr>
    </w:p>
    <w:p w:rsidR="006B3A31" w:rsidRDefault="006B3A31">
      <w:pPr>
        <w:rPr>
          <w:rFonts w:ascii="Helvetica" w:hAnsi="Helvetica"/>
          <w:color w:val="141412"/>
          <w:shd w:val="clear" w:color="auto" w:fill="FFFFFF"/>
        </w:rPr>
      </w:pPr>
    </w:p>
    <w:p w:rsidR="006B3A31" w:rsidRDefault="006B3A31">
      <w:pPr>
        <w:rPr>
          <w:rFonts w:ascii="Helvetica" w:hAnsi="Helvetica"/>
          <w:color w:val="141412"/>
          <w:shd w:val="clear" w:color="auto" w:fill="FFFFFF"/>
        </w:rPr>
      </w:pPr>
    </w:p>
    <w:p w:rsidR="006B3A31" w:rsidRDefault="006B3A31">
      <w:pPr>
        <w:rPr>
          <w:rFonts w:ascii="Helvetica" w:hAnsi="Helvetica"/>
          <w:color w:val="141412"/>
          <w:shd w:val="clear" w:color="auto" w:fill="FFFFFF"/>
        </w:rPr>
      </w:pPr>
    </w:p>
    <w:p w:rsidR="006E681F" w:rsidRPr="00BD4D68" w:rsidRDefault="006B3A31">
      <w:pPr>
        <w:rPr>
          <w:rFonts w:ascii="Helvetica" w:hAnsi="Helvetica"/>
          <w:color w:val="141412"/>
          <w:sz w:val="28"/>
          <w:shd w:val="clear" w:color="auto" w:fill="FFFFFF"/>
        </w:rPr>
      </w:pPr>
      <w:r w:rsidRPr="00BD4D68">
        <w:rPr>
          <w:rFonts w:ascii="Helvetica" w:hAnsi="Helvetica"/>
          <w:color w:val="141412"/>
          <w:sz w:val="28"/>
          <w:shd w:val="clear" w:color="auto" w:fill="FFFFFF"/>
        </w:rPr>
        <w:t>Познавательно – накопительный этап необходим для познания детьми мира звуков, формирования музыкально- слуховых представлений. Основной этап обучения имеет три направления: ориентировочно – тембровое, ритмическое и мелодическое.</w:t>
      </w:r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 xml:space="preserve"> В старшем дошкольном возрасте дети стремятся подбирать мелодию по слуху. Так как у них есть определенный музыкальный опыт. Дети в большинстве случаев наряду с темпо и ритмически</w:t>
      </w:r>
      <w:r w:rsidR="00BD4D68">
        <w:rPr>
          <w:rFonts w:ascii="Helvetica" w:hAnsi="Helvetica"/>
          <w:color w:val="141412"/>
          <w:sz w:val="28"/>
          <w:shd w:val="clear" w:color="auto" w:fill="FFFFFF"/>
        </w:rPr>
        <w:t xml:space="preserve">м рисунком могут воспроизвести </w:t>
      </w:r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 xml:space="preserve">и звуковысотную сторону мелодии, </w:t>
      </w:r>
      <w:r w:rsidR="00D25FAC">
        <w:rPr>
          <w:rFonts w:ascii="Helvetica" w:hAnsi="Helvetica"/>
          <w:color w:val="141412"/>
          <w:sz w:val="28"/>
          <w:shd w:val="clear" w:color="auto" w:fill="FFFFFF"/>
        </w:rPr>
        <w:t>но с опорой на основные звуки (</w:t>
      </w:r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 xml:space="preserve">это устойчивые звуки лада </w:t>
      </w:r>
      <w:proofErr w:type="gramStart"/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>и  звук</w:t>
      </w:r>
      <w:proofErr w:type="gramEnd"/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 xml:space="preserve"> с которого начинается мелодия)на мелодической ступени дети последовательно овладевают системой образцов – интонаций, построенных на интервальной основе. Предлагаем старшим дошкольникам подбирать попевки, песенки, которые были разучены в пение. После того, как дети подобрали мелодию, отрабатываем технику игры до желаемого результата.</w:t>
      </w:r>
      <w:r w:rsidR="00D25FAC">
        <w:rPr>
          <w:rFonts w:ascii="Helvetica" w:hAnsi="Helvetica"/>
          <w:color w:val="141412"/>
          <w:sz w:val="28"/>
          <w:shd w:val="clear" w:color="auto" w:fill="FFFFFF"/>
        </w:rPr>
        <w:t xml:space="preserve"> </w:t>
      </w:r>
      <w:r w:rsidR="006E681F" w:rsidRPr="00BD4D68">
        <w:rPr>
          <w:rFonts w:ascii="Helvetica" w:hAnsi="Helvetica"/>
          <w:color w:val="141412"/>
          <w:sz w:val="28"/>
          <w:shd w:val="clear" w:color="auto" w:fill="FFFFFF"/>
        </w:rPr>
        <w:t>Только потом, как дети освоили игру на однородных музыкальных инструментах, приступаем к игре в ансамбле</w:t>
      </w:r>
      <w:r w:rsidR="000222BF" w:rsidRPr="00BD4D68">
        <w:rPr>
          <w:rFonts w:ascii="Helvetica" w:hAnsi="Helvetica"/>
          <w:color w:val="141412"/>
          <w:sz w:val="28"/>
          <w:shd w:val="clear" w:color="auto" w:fill="FFFFFF"/>
        </w:rPr>
        <w:t>. После освоения ансамблевой игры на однородных музыкальных инструментах переходим к оркестру. Игра в оркестре обогащает восприятие, развивает музыкальный слух, формирует чувство лада, ритма, ансамбля, организует, дисциплинирует детей, развивает социально -коммуникативные навыки.</w:t>
      </w:r>
    </w:p>
    <w:p w:rsidR="000222BF" w:rsidRPr="00BD4D68" w:rsidRDefault="000222BF">
      <w:pPr>
        <w:rPr>
          <w:rFonts w:ascii="Helvetica" w:hAnsi="Helvetica"/>
          <w:color w:val="141412"/>
          <w:sz w:val="28"/>
          <w:shd w:val="clear" w:color="auto" w:fill="FFFFFF"/>
        </w:rPr>
      </w:pPr>
    </w:p>
    <w:p w:rsidR="000222BF" w:rsidRPr="00BD4D68" w:rsidRDefault="000222BF">
      <w:pPr>
        <w:rPr>
          <w:rFonts w:ascii="Helvetica" w:hAnsi="Helvetica"/>
          <w:color w:val="141412"/>
          <w:sz w:val="28"/>
          <w:shd w:val="clear" w:color="auto" w:fill="FFFFFF"/>
        </w:rPr>
      </w:pPr>
    </w:p>
    <w:p w:rsidR="000222BF" w:rsidRPr="00BD4D68" w:rsidRDefault="000222BF">
      <w:pPr>
        <w:rPr>
          <w:rFonts w:ascii="Helvetica" w:hAnsi="Helvetica"/>
          <w:b/>
          <w:i/>
          <w:color w:val="141412"/>
          <w:sz w:val="28"/>
          <w:shd w:val="clear" w:color="auto" w:fill="FFFFFF"/>
        </w:rPr>
      </w:pPr>
      <w:r w:rsidRPr="00BD4D68">
        <w:rPr>
          <w:rFonts w:ascii="Helvetica" w:hAnsi="Helvetica"/>
          <w:b/>
          <w:i/>
          <w:color w:val="141412"/>
          <w:sz w:val="28"/>
          <w:shd w:val="clear" w:color="auto" w:fill="FFFFFF"/>
        </w:rPr>
        <w:t>Связь процесса обучения с развитием творчества.</w:t>
      </w:r>
    </w:p>
    <w:p w:rsidR="00A81B9E" w:rsidRDefault="00A81B9E">
      <w:pPr>
        <w:rPr>
          <w:rFonts w:ascii="Helvetica" w:hAnsi="Helvetica"/>
          <w:color w:val="141412"/>
          <w:sz w:val="28"/>
          <w:shd w:val="clear" w:color="auto" w:fill="FFFFFF"/>
        </w:rPr>
      </w:pPr>
      <w:r w:rsidRPr="00A81B9E">
        <w:rPr>
          <w:rFonts w:ascii="Helvetica" w:hAnsi="Helvetica"/>
          <w:color w:val="141412"/>
          <w:sz w:val="28"/>
          <w:shd w:val="clear" w:color="auto" w:fill="FFFFFF"/>
        </w:rPr>
        <w:t>Процесс обучения игре н м</w:t>
      </w:r>
      <w:r>
        <w:rPr>
          <w:rFonts w:ascii="Helvetica" w:hAnsi="Helvetica"/>
          <w:color w:val="141412"/>
          <w:sz w:val="28"/>
          <w:shd w:val="clear" w:color="auto" w:fill="FFFFFF"/>
        </w:rPr>
        <w:t>у</w:t>
      </w:r>
      <w:r w:rsidRPr="00A81B9E">
        <w:rPr>
          <w:rFonts w:ascii="Helvetica" w:hAnsi="Helvetica"/>
          <w:color w:val="141412"/>
          <w:sz w:val="28"/>
          <w:shd w:val="clear" w:color="auto" w:fill="FFFFFF"/>
        </w:rPr>
        <w:t>зыкальных инструментах связываем с развитием т</w:t>
      </w:r>
      <w:r>
        <w:rPr>
          <w:rFonts w:ascii="Helvetica" w:hAnsi="Helvetica"/>
          <w:color w:val="141412"/>
          <w:sz w:val="28"/>
          <w:shd w:val="clear" w:color="auto" w:fill="FFFFFF"/>
        </w:rPr>
        <w:t>в</w:t>
      </w:r>
      <w:r w:rsidRPr="00A81B9E">
        <w:rPr>
          <w:rFonts w:ascii="Helvetica" w:hAnsi="Helvetica"/>
          <w:color w:val="141412"/>
          <w:sz w:val="28"/>
          <w:shd w:val="clear" w:color="auto" w:fill="FFFFFF"/>
        </w:rPr>
        <w:t>орчества, так как это способствует р</w:t>
      </w:r>
      <w:r>
        <w:rPr>
          <w:rFonts w:ascii="Helvetica" w:hAnsi="Helvetica"/>
          <w:color w:val="141412"/>
          <w:sz w:val="28"/>
          <w:shd w:val="clear" w:color="auto" w:fill="FFFFFF"/>
        </w:rPr>
        <w:t>а</w:t>
      </w:r>
      <w:r w:rsidRPr="00A81B9E">
        <w:rPr>
          <w:rFonts w:ascii="Helvetica" w:hAnsi="Helvetica"/>
          <w:color w:val="141412"/>
          <w:sz w:val="28"/>
          <w:shd w:val="clear" w:color="auto" w:fill="FFFFFF"/>
        </w:rPr>
        <w:t>сширению интереса</w:t>
      </w:r>
      <w:r>
        <w:rPr>
          <w:rFonts w:ascii="Helvetica" w:hAnsi="Helvetica"/>
          <w:color w:val="141412"/>
          <w:sz w:val="28"/>
          <w:shd w:val="clear" w:color="auto" w:fill="FFFFFF"/>
        </w:rPr>
        <w:t xml:space="preserve"> детей к этому виду музыкальной деятельности. Выделяем три этапа творчества.</w:t>
      </w:r>
    </w:p>
    <w:tbl>
      <w:tblPr>
        <w:tblW w:w="0" w:type="auto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</w:tblGrid>
      <w:tr w:rsidR="00A81B9E" w:rsidTr="00A81B9E">
        <w:trPr>
          <w:trHeight w:val="795"/>
        </w:trPr>
        <w:tc>
          <w:tcPr>
            <w:tcW w:w="3000" w:type="dxa"/>
          </w:tcPr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  <w:r>
              <w:rPr>
                <w:rFonts w:ascii="Helvetica" w:hAnsi="Helvetica"/>
                <w:color w:val="141412"/>
                <w:sz w:val="28"/>
                <w:shd w:val="clear" w:color="auto" w:fill="FFFFFF"/>
              </w:rPr>
              <w:t>Этапы творчества</w:t>
            </w:r>
          </w:p>
        </w:tc>
      </w:tr>
    </w:tbl>
    <w:p w:rsidR="00A81B9E" w:rsidRDefault="00A81B9E">
      <w:pPr>
        <w:rPr>
          <w:rFonts w:ascii="Helvetica" w:hAnsi="Helvetica"/>
          <w:color w:val="141412"/>
          <w:sz w:val="28"/>
          <w:shd w:val="clear" w:color="auto" w:fill="FFFFFF"/>
        </w:rPr>
      </w:pPr>
    </w:p>
    <w:tbl>
      <w:tblPr>
        <w:tblW w:w="10153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021"/>
        <w:gridCol w:w="2646"/>
        <w:gridCol w:w="801"/>
        <w:gridCol w:w="2996"/>
      </w:tblGrid>
      <w:tr w:rsidR="00A81B9E" w:rsidTr="00A81B9E">
        <w:trPr>
          <w:trHeight w:val="629"/>
        </w:trPr>
        <w:tc>
          <w:tcPr>
            <w:tcW w:w="2653" w:type="dxa"/>
          </w:tcPr>
          <w:p w:rsidR="00A81B9E" w:rsidRDefault="00A81B9E" w:rsidP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  <w:r>
              <w:rPr>
                <w:rFonts w:ascii="Helvetica" w:hAnsi="Helvetica"/>
                <w:color w:val="141412"/>
                <w:sz w:val="28"/>
                <w:shd w:val="clear" w:color="auto" w:fill="FFFFFF"/>
              </w:rPr>
              <w:t>Подготовительный (восприятие, накопление музыкально- слухового опыта)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</w:tcPr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</w:p>
        </w:tc>
        <w:tc>
          <w:tcPr>
            <w:tcW w:w="2647" w:type="dxa"/>
            <w:shd w:val="clear" w:color="auto" w:fill="auto"/>
          </w:tcPr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  <w:r>
              <w:rPr>
                <w:rFonts w:ascii="Helvetica" w:hAnsi="Helvetica"/>
                <w:color w:val="141412"/>
                <w:sz w:val="28"/>
                <w:shd w:val="clear" w:color="auto" w:fill="FFFFFF"/>
              </w:rPr>
              <w:t>Ориентировочный</w:t>
            </w:r>
          </w:p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  <w:r>
              <w:rPr>
                <w:rFonts w:ascii="Helvetica" w:hAnsi="Helvetica"/>
                <w:color w:val="141412"/>
                <w:sz w:val="28"/>
                <w:shd w:val="clear" w:color="auto" w:fill="FFFFFF"/>
              </w:rPr>
              <w:t>(представления, становление нового вида практики)</w:t>
            </w:r>
          </w:p>
        </w:tc>
        <w:tc>
          <w:tcPr>
            <w:tcW w:w="814" w:type="dxa"/>
            <w:tcBorders>
              <w:top w:val="nil"/>
              <w:bottom w:val="nil"/>
            </w:tcBorders>
            <w:shd w:val="clear" w:color="auto" w:fill="auto"/>
          </w:tcPr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</w:p>
        </w:tc>
        <w:tc>
          <w:tcPr>
            <w:tcW w:w="3000" w:type="dxa"/>
            <w:shd w:val="clear" w:color="auto" w:fill="auto"/>
          </w:tcPr>
          <w:p w:rsidR="00A81B9E" w:rsidRDefault="00A81B9E">
            <w:pPr>
              <w:rPr>
                <w:rFonts w:ascii="Helvetica" w:hAnsi="Helvetica"/>
                <w:color w:val="141412"/>
                <w:sz w:val="28"/>
                <w:shd w:val="clear" w:color="auto" w:fill="FFFFFF"/>
              </w:rPr>
            </w:pPr>
            <w:r>
              <w:rPr>
                <w:rFonts w:ascii="Helvetica" w:hAnsi="Helvetica"/>
                <w:color w:val="141412"/>
                <w:sz w:val="28"/>
                <w:shd w:val="clear" w:color="auto" w:fill="FFFFFF"/>
              </w:rPr>
              <w:t>Самостоятельный (побуждение к   самостоятельности, оригинальности)</w:t>
            </w:r>
          </w:p>
        </w:tc>
      </w:tr>
    </w:tbl>
    <w:p w:rsidR="00EC0D7A" w:rsidRDefault="00EC0D7A">
      <w:pPr>
        <w:rPr>
          <w:rFonts w:ascii="Helvetica" w:hAnsi="Helvetica"/>
          <w:color w:val="141412"/>
          <w:sz w:val="28"/>
          <w:shd w:val="clear" w:color="auto" w:fill="FFFFFF"/>
        </w:rPr>
      </w:pPr>
    </w:p>
    <w:p w:rsidR="006E681F" w:rsidRDefault="00A81B9E">
      <w:pPr>
        <w:rPr>
          <w:rFonts w:ascii="Helvetica" w:hAnsi="Helvetica"/>
          <w:color w:val="141412"/>
          <w:sz w:val="28"/>
          <w:shd w:val="clear" w:color="auto" w:fill="FFFFFF"/>
        </w:rPr>
      </w:pPr>
      <w:bookmarkStart w:id="0" w:name="_Hlk495091467"/>
      <w:r>
        <w:rPr>
          <w:rFonts w:ascii="Helvetica" w:hAnsi="Helvetica"/>
          <w:color w:val="141412"/>
          <w:sz w:val="28"/>
          <w:shd w:val="clear" w:color="auto" w:fill="FFFFFF"/>
        </w:rPr>
        <w:t>Старшим дошкольникам предлагаем творческие задания в процессе игры на музыкальных инструментах.</w:t>
      </w:r>
    </w:p>
    <w:p w:rsidR="00A81B9E" w:rsidRDefault="00A81B9E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 xml:space="preserve">Выбрать самостоятельно </w:t>
      </w:r>
      <w:r w:rsidR="005344D2">
        <w:rPr>
          <w:rFonts w:ascii="Helvetica" w:hAnsi="Helvetica"/>
          <w:color w:val="141412"/>
          <w:sz w:val="28"/>
          <w:shd w:val="clear" w:color="auto" w:fill="FFFFFF"/>
        </w:rPr>
        <w:t xml:space="preserve">подходящие </w:t>
      </w:r>
      <w:r>
        <w:rPr>
          <w:rFonts w:ascii="Helvetica" w:hAnsi="Helvetica"/>
          <w:color w:val="141412"/>
          <w:sz w:val="28"/>
          <w:shd w:val="clear" w:color="auto" w:fill="FFFFFF"/>
        </w:rPr>
        <w:t xml:space="preserve">музыкальные инструменты для </w:t>
      </w:r>
      <w:r w:rsidR="005344D2">
        <w:rPr>
          <w:rFonts w:ascii="Helvetica" w:hAnsi="Helvetica"/>
          <w:color w:val="141412"/>
          <w:sz w:val="28"/>
          <w:shd w:val="clear" w:color="auto" w:fill="FFFFFF"/>
        </w:rPr>
        <w:t>оркестровки музыкальных произведений, менять их в соответствии со сменой настроений, динамики. темпа, регистра (отмечая части музыкального произведения, их контрастность).</w:t>
      </w:r>
    </w:p>
    <w:p w:rsidR="007C06B7" w:rsidRDefault="00D25FAC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 xml:space="preserve">Выполнить творческие </w:t>
      </w:r>
      <w:proofErr w:type="gramStart"/>
      <w:r>
        <w:rPr>
          <w:rFonts w:ascii="Helvetica" w:hAnsi="Helvetica"/>
          <w:color w:val="141412"/>
          <w:sz w:val="28"/>
          <w:shd w:val="clear" w:color="auto" w:fill="FFFFFF"/>
        </w:rPr>
        <w:t xml:space="preserve">задания  </w:t>
      </w:r>
      <w:r w:rsidR="007C06B7">
        <w:rPr>
          <w:rFonts w:ascii="Helvetica" w:hAnsi="Helvetica"/>
          <w:color w:val="141412"/>
          <w:sz w:val="28"/>
          <w:shd w:val="clear" w:color="auto" w:fill="FFFFFF"/>
        </w:rPr>
        <w:t>из</w:t>
      </w:r>
      <w:proofErr w:type="gramEnd"/>
      <w:r w:rsidR="007C06B7">
        <w:rPr>
          <w:rFonts w:ascii="Helvetica" w:hAnsi="Helvetica"/>
          <w:color w:val="141412"/>
          <w:sz w:val="28"/>
          <w:shd w:val="clear" w:color="auto" w:fill="FFFFFF"/>
        </w:rPr>
        <w:t xml:space="preserve"> лепбука «Музыкалочка»</w:t>
      </w:r>
    </w:p>
    <w:p w:rsidR="005344D2" w:rsidRDefault="005344D2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Подобрать мелодию по слуху</w:t>
      </w:r>
      <w:r w:rsidR="00BD4D68">
        <w:rPr>
          <w:rFonts w:ascii="Helvetica" w:hAnsi="Helvetica"/>
          <w:color w:val="141412"/>
          <w:sz w:val="28"/>
          <w:shd w:val="clear" w:color="auto" w:fill="FFFFFF"/>
        </w:rPr>
        <w:t xml:space="preserve"> на металлофоне</w:t>
      </w:r>
      <w:r>
        <w:rPr>
          <w:rFonts w:ascii="Helvetica" w:hAnsi="Helvetica"/>
          <w:color w:val="141412"/>
          <w:sz w:val="28"/>
          <w:shd w:val="clear" w:color="auto" w:fill="FFFFFF"/>
        </w:rPr>
        <w:t>, опираясь на свой музыкальный опыт (сравнивая интонации подбираемой мелодии с интонациями попевок из Музыкального букваря Н. А. Ветлугиной)</w:t>
      </w:r>
    </w:p>
    <w:p w:rsidR="005344D2" w:rsidRDefault="005344D2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Придумать мелодию – ответ на вопрос, который сыграет и споет педагог.</w:t>
      </w:r>
    </w:p>
    <w:p w:rsidR="005344D2" w:rsidRDefault="005344D2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Сочинить свою музыку в разных жанрах (песня, танец, марш)</w:t>
      </w:r>
    </w:p>
    <w:p w:rsidR="005344D2" w:rsidRDefault="00BD4D68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Участвовать в процессе разработки партитур.</w:t>
      </w:r>
    </w:p>
    <w:p w:rsidR="00EC0D7A" w:rsidRDefault="00EC0D7A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Участвовать в процессе управления ансамблем и оркестром</w:t>
      </w:r>
    </w:p>
    <w:p w:rsidR="00EC0D7A" w:rsidRPr="007C06B7" w:rsidRDefault="007C06B7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>
        <w:rPr>
          <w:rFonts w:ascii="Helvetica" w:hAnsi="Helvetica"/>
          <w:color w:val="141412"/>
          <w:sz w:val="28"/>
          <w:shd w:val="clear" w:color="auto" w:fill="FFFFFF"/>
        </w:rPr>
        <w:t>(</w:t>
      </w:r>
      <w:r w:rsidR="00EC0D7A" w:rsidRPr="007C06B7">
        <w:rPr>
          <w:rFonts w:ascii="Helvetica" w:hAnsi="Helvetica"/>
          <w:color w:val="141412"/>
          <w:sz w:val="28"/>
          <w:shd w:val="clear" w:color="auto" w:fill="FFFFFF"/>
        </w:rPr>
        <w:t>быть в роли дирижера)</w:t>
      </w:r>
    </w:p>
    <w:p w:rsidR="00BD4D68" w:rsidRPr="007C06B7" w:rsidRDefault="00BD4D68" w:rsidP="00A81B9E">
      <w:pPr>
        <w:pStyle w:val="a3"/>
        <w:numPr>
          <w:ilvl w:val="0"/>
          <w:numId w:val="5"/>
        </w:numPr>
        <w:rPr>
          <w:rFonts w:ascii="Helvetica" w:hAnsi="Helvetica"/>
          <w:color w:val="141412"/>
          <w:sz w:val="28"/>
          <w:shd w:val="clear" w:color="auto" w:fill="FFFFFF"/>
        </w:rPr>
      </w:pPr>
      <w:r w:rsidRPr="007C06B7">
        <w:rPr>
          <w:rFonts w:ascii="Helvetica" w:hAnsi="Helvetica"/>
          <w:color w:val="141412"/>
          <w:sz w:val="28"/>
          <w:shd w:val="clear" w:color="auto" w:fill="FFFFFF"/>
        </w:rPr>
        <w:t>Импровизировать индивидуально и в коллект</w:t>
      </w:r>
      <w:r w:rsidR="007C06B7" w:rsidRPr="007C06B7">
        <w:rPr>
          <w:rFonts w:ascii="Helvetica" w:hAnsi="Helvetica"/>
          <w:color w:val="141412"/>
          <w:sz w:val="28"/>
          <w:shd w:val="clear" w:color="auto" w:fill="FFFFFF"/>
        </w:rPr>
        <w:t>иве (ансамбле, оркестре)</w:t>
      </w:r>
    </w:p>
    <w:p w:rsidR="00BD4D68" w:rsidRPr="007C06B7" w:rsidRDefault="00BD4D68" w:rsidP="00BD4D68">
      <w:pPr>
        <w:ind w:left="360"/>
        <w:rPr>
          <w:rFonts w:ascii="Helvetica" w:hAnsi="Helvetica"/>
          <w:color w:val="141412"/>
          <w:sz w:val="28"/>
          <w:shd w:val="clear" w:color="auto" w:fill="FFFFFF"/>
        </w:rPr>
      </w:pPr>
    </w:p>
    <w:p w:rsidR="00D25FAC" w:rsidRDefault="00BD4D68" w:rsidP="00D25FAC">
      <w:pPr>
        <w:ind w:left="360"/>
        <w:rPr>
          <w:rFonts w:ascii="Helvetica" w:hAnsi="Helvetica"/>
          <w:color w:val="141412"/>
          <w:sz w:val="28"/>
          <w:shd w:val="clear" w:color="auto" w:fill="FFFFFF"/>
        </w:rPr>
      </w:pPr>
      <w:r w:rsidRPr="007C06B7">
        <w:rPr>
          <w:rFonts w:ascii="Helvetica" w:hAnsi="Helvetica"/>
          <w:color w:val="141412"/>
          <w:sz w:val="28"/>
          <w:shd w:val="clear" w:color="auto" w:fill="FFFFFF"/>
        </w:rPr>
        <w:lastRenderedPageBreak/>
        <w:t>Вся работа по обучению детей игре на музыкальных инструментах с одновременным развитием творчества проходит в доброжелательной обстановке, педагоги тактично поправляют и направляют детей для достижения желаемых результатов. Важно, чтобы интере</w:t>
      </w:r>
      <w:r w:rsidR="00EC0D7A" w:rsidRPr="007C06B7">
        <w:rPr>
          <w:rFonts w:ascii="Helvetica" w:hAnsi="Helvetica"/>
          <w:color w:val="141412"/>
          <w:sz w:val="28"/>
          <w:shd w:val="clear" w:color="auto" w:fill="FFFFFF"/>
        </w:rPr>
        <w:t>с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к музыкально – инструментальной деятельности не угасал, чтобы </w:t>
      </w:r>
      <w:r w:rsidR="00EC0D7A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дети 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>полу</w:t>
      </w:r>
      <w:r w:rsidR="007C06B7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чали радость и удовольствие от 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>своей игры.</w:t>
      </w:r>
      <w:r w:rsidR="00EC0D7A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</w:t>
      </w:r>
      <w:bookmarkEnd w:id="0"/>
    </w:p>
    <w:p w:rsidR="00EC0D7A" w:rsidRPr="007C06B7" w:rsidRDefault="00EC0D7A" w:rsidP="00D25FAC">
      <w:pPr>
        <w:ind w:left="360"/>
        <w:rPr>
          <w:rFonts w:ascii="Helvetica" w:hAnsi="Helvetica"/>
          <w:color w:val="141412"/>
          <w:sz w:val="28"/>
          <w:shd w:val="clear" w:color="auto" w:fill="FFFFFF"/>
        </w:rPr>
      </w:pPr>
      <w:bookmarkStart w:id="1" w:name="_GoBack"/>
      <w:bookmarkEnd w:id="1"/>
      <w:r w:rsidRPr="007C06B7">
        <w:rPr>
          <w:rFonts w:ascii="Helvetica" w:hAnsi="Helvetica"/>
          <w:color w:val="141412"/>
          <w:sz w:val="28"/>
          <w:shd w:val="clear" w:color="auto" w:fill="FFFFFF"/>
        </w:rPr>
        <w:t>Мониторинг развития творчества старших дошкольников в процессе музыкально</w:t>
      </w:r>
      <w:r w:rsidR="00844B2F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>- инструментальной деятельности, проведенный по наблюдению в соответствии с ФГОС ДО</w:t>
      </w:r>
      <w:r w:rsidR="00844B2F" w:rsidRPr="007C06B7">
        <w:rPr>
          <w:rFonts w:ascii="Helvetica" w:hAnsi="Helvetica"/>
          <w:color w:val="141412"/>
          <w:sz w:val="28"/>
          <w:shd w:val="clear" w:color="auto" w:fill="FFFFFF"/>
        </w:rPr>
        <w:t>,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показал положительную динамику. Дети проявили заинт</w:t>
      </w:r>
      <w:r w:rsidR="00844B2F" w:rsidRPr="007C06B7">
        <w:rPr>
          <w:rFonts w:ascii="Helvetica" w:hAnsi="Helvetica"/>
          <w:color w:val="141412"/>
          <w:sz w:val="28"/>
          <w:shd w:val="clear" w:color="auto" w:fill="FFFFFF"/>
        </w:rPr>
        <w:t>е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>ресованность</w:t>
      </w:r>
      <w:r w:rsidR="00844B2F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и активность </w:t>
      </w:r>
      <w:r w:rsidRPr="007C06B7">
        <w:rPr>
          <w:rFonts w:ascii="Helvetica" w:hAnsi="Helvetica"/>
          <w:color w:val="141412"/>
          <w:sz w:val="28"/>
          <w:shd w:val="clear" w:color="auto" w:fill="FFFFFF"/>
        </w:rPr>
        <w:t>в</w:t>
      </w:r>
      <w:r w:rsidR="00844B2F" w:rsidRPr="007C06B7">
        <w:rPr>
          <w:rFonts w:ascii="Helvetica" w:hAnsi="Helvetica"/>
          <w:color w:val="141412"/>
          <w:sz w:val="28"/>
          <w:shd w:val="clear" w:color="auto" w:fill="FFFFFF"/>
        </w:rPr>
        <w:t xml:space="preserve"> этой деятельности, у них развились музыкальные способности и повысилось качество музыкального образования. Многие дети поступили в музыкальную школу, чтобы продолжить свое образование.</w:t>
      </w:r>
    </w:p>
    <w:p w:rsidR="00EC0D7A" w:rsidRPr="00EC0D7A" w:rsidRDefault="00EC0D7A" w:rsidP="00EC0D7A">
      <w:pPr>
        <w:rPr>
          <w:rFonts w:ascii="Helvetica" w:hAnsi="Helvetica"/>
          <w:color w:val="141412"/>
          <w:sz w:val="28"/>
          <w:shd w:val="clear" w:color="auto" w:fill="FFFFFF"/>
        </w:rPr>
      </w:pPr>
    </w:p>
    <w:sectPr w:rsidR="00EC0D7A" w:rsidRPr="00E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9AF"/>
    <w:multiLevelType w:val="hybridMultilevel"/>
    <w:tmpl w:val="854EA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34F8A"/>
    <w:multiLevelType w:val="hybridMultilevel"/>
    <w:tmpl w:val="40F8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41EA"/>
    <w:multiLevelType w:val="hybridMultilevel"/>
    <w:tmpl w:val="DD12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4682"/>
    <w:multiLevelType w:val="hybridMultilevel"/>
    <w:tmpl w:val="4C76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2EA8"/>
    <w:multiLevelType w:val="hybridMultilevel"/>
    <w:tmpl w:val="5204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5DD"/>
    <w:multiLevelType w:val="hybridMultilevel"/>
    <w:tmpl w:val="46D0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8"/>
    <w:rsid w:val="000222BF"/>
    <w:rsid w:val="00036414"/>
    <w:rsid w:val="0011639D"/>
    <w:rsid w:val="00257148"/>
    <w:rsid w:val="00416ABF"/>
    <w:rsid w:val="005344D2"/>
    <w:rsid w:val="005E7358"/>
    <w:rsid w:val="006118E7"/>
    <w:rsid w:val="00685F5C"/>
    <w:rsid w:val="006B3A31"/>
    <w:rsid w:val="006B6855"/>
    <w:rsid w:val="006E681F"/>
    <w:rsid w:val="0072136F"/>
    <w:rsid w:val="00753AD8"/>
    <w:rsid w:val="007740AE"/>
    <w:rsid w:val="0079524C"/>
    <w:rsid w:val="007C06B7"/>
    <w:rsid w:val="00844B2F"/>
    <w:rsid w:val="00930117"/>
    <w:rsid w:val="009520DB"/>
    <w:rsid w:val="00A81B9E"/>
    <w:rsid w:val="00BD4D68"/>
    <w:rsid w:val="00C82E55"/>
    <w:rsid w:val="00D25FAC"/>
    <w:rsid w:val="00D42200"/>
    <w:rsid w:val="00E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EAA"/>
  <w15:chartTrackingRefBased/>
  <w15:docId w15:val="{54EA8169-3CB0-4732-A1B0-E2A4388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2017-10-06T14:38:00Z</dcterms:created>
  <dcterms:modified xsi:type="dcterms:W3CDTF">2017-10-08T11:42:00Z</dcterms:modified>
</cp:coreProperties>
</file>