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360" w:lineRule="auto"/>
        <w:ind w:firstLine="709" w:left="0"/>
        <w:jc w:val="right"/>
        <w:rPr>
          <w:rFonts w:ascii="Times New Roman" w:hAnsi="Times New Roman"/>
          <w:i w:val="1"/>
          <w:sz w:val="24"/>
          <w:highlight w:val="white"/>
        </w:rPr>
      </w:pPr>
      <w:r>
        <w:rPr>
          <w:rFonts w:ascii="Times New Roman" w:hAnsi="Times New Roman"/>
          <w:i w:val="1"/>
          <w:sz w:val="24"/>
          <w:highlight w:val="white"/>
        </w:rPr>
        <w:t>Матвеева М.В.,</w:t>
      </w:r>
      <w:r>
        <w:rPr>
          <w:rFonts w:ascii="Times New Roman" w:hAnsi="Times New Roman"/>
          <w:i w:val="1"/>
          <w:sz w:val="24"/>
          <w:highlight w:val="white"/>
        </w:rPr>
        <w:t xml:space="preserve"> преподаватель</w:t>
      </w:r>
      <w:r>
        <w:rPr>
          <w:rFonts w:ascii="Times New Roman" w:hAnsi="Times New Roman"/>
          <w:i w:val="1"/>
          <w:sz w:val="24"/>
          <w:highlight w:val="white"/>
        </w:rPr>
        <w:t xml:space="preserve"> физической культуры</w:t>
      </w:r>
    </w:p>
    <w:p w14:paraId="02000000">
      <w:pPr>
        <w:pStyle w:val="Style_1"/>
        <w:spacing w:line="360" w:lineRule="auto"/>
        <w:ind w:firstLine="709" w:left="0"/>
        <w:jc w:val="right"/>
        <w:rPr>
          <w:rFonts w:ascii="Times New Roman" w:hAnsi="Times New Roman"/>
          <w:i w:val="1"/>
          <w:sz w:val="24"/>
          <w:highlight w:val="white"/>
        </w:rPr>
      </w:pPr>
      <w:r>
        <w:rPr>
          <w:rFonts w:ascii="Times New Roman" w:hAnsi="Times New Roman"/>
          <w:i w:val="1"/>
          <w:sz w:val="24"/>
          <w:highlight w:val="white"/>
        </w:rPr>
        <w:t>ГБПОУ «Байкальский колледж туризма и сервиса»</w:t>
      </w:r>
      <w:r>
        <w:rPr>
          <w:rFonts w:ascii="Times New Roman" w:hAnsi="Times New Roman"/>
          <w:i w:val="1"/>
          <w:sz w:val="24"/>
          <w:highlight w:val="white"/>
        </w:rPr>
        <w:t>, г. Улан-Удэ, 2024 г.</w:t>
      </w:r>
    </w:p>
    <w:p w14:paraId="03000000">
      <w:pPr>
        <w:pStyle w:val="Style_1"/>
        <w:spacing w:line="360" w:lineRule="auto"/>
        <w:ind w:firstLine="709" w:left="0"/>
        <w:jc w:val="right"/>
        <w:rPr>
          <w:rFonts w:ascii="Times New Roman" w:hAnsi="Times New Roman"/>
          <w:i w:val="1"/>
          <w:sz w:val="24"/>
          <w:highlight w:val="white"/>
        </w:rPr>
      </w:pPr>
    </w:p>
    <w:p w14:paraId="04000000">
      <w:pPr>
        <w:spacing w:line="360" w:lineRule="auto"/>
        <w:ind w:firstLine="709" w:left="0"/>
        <w:jc w:val="center"/>
        <w:rPr>
          <w:rFonts w:ascii="Times New Roman" w:hAnsi="Times New Roman"/>
          <w:b w:val="1"/>
          <w:highlight w:val="white"/>
        </w:rPr>
      </w:pPr>
      <w:r>
        <w:rPr>
          <w:rFonts w:ascii="Times New Roman" w:hAnsi="Times New Roman"/>
          <w:b w:val="1"/>
          <w:highlight w:val="white"/>
        </w:rPr>
        <w:t>«</w:t>
      </w:r>
      <w:r>
        <w:rPr>
          <w:rFonts w:ascii="Times New Roman" w:hAnsi="Times New Roman"/>
          <w:b w:val="1"/>
          <w:highlight w:val="white"/>
        </w:rPr>
        <w:t>Дети</w:t>
      </w:r>
      <w:r>
        <w:rPr>
          <w:rFonts w:ascii="Times New Roman" w:hAnsi="Times New Roman"/>
          <w:b w:val="1"/>
          <w:highlight w:val="white"/>
        </w:rPr>
        <w:t xml:space="preserve"> с особенностями здоровья</w:t>
      </w:r>
      <w:r>
        <w:rPr>
          <w:rFonts w:ascii="Times New Roman" w:hAnsi="Times New Roman"/>
          <w:b w:val="1"/>
          <w:highlight w:val="white"/>
        </w:rPr>
        <w:t>»</w:t>
      </w:r>
    </w:p>
    <w:p w14:paraId="05000000">
      <w:pPr>
        <w:ind/>
        <w:jc w:val="center"/>
        <w:rPr>
          <w:rFonts w:ascii="Times New Roman" w:hAnsi="Times New Roman"/>
          <w:color w:val="212529"/>
        </w:rPr>
      </w:pPr>
    </w:p>
    <w:p w14:paraId="06000000">
      <w:pPr>
        <w:spacing w:line="360" w:lineRule="auto"/>
        <w:ind/>
        <w:jc w:val="right"/>
        <w:rPr>
          <w:rFonts w:ascii="Times New Roman" w:hAnsi="Times New Roman"/>
          <w:i w:val="1"/>
          <w:color w:val="212529"/>
        </w:rPr>
      </w:pPr>
      <w:r>
        <w:rPr>
          <w:rFonts w:ascii="Times New Roman" w:hAnsi="Times New Roman"/>
          <w:i w:val="1"/>
          <w:color w:val="212529"/>
        </w:rPr>
        <w:t>«</w:t>
      </w:r>
      <w:r>
        <w:rPr>
          <w:rFonts w:ascii="Times New Roman" w:hAnsi="Times New Roman"/>
          <w:i w:val="1"/>
          <w:color w:val="212529"/>
        </w:rPr>
        <w:t>Дети</w:t>
      </w:r>
      <w:r>
        <w:rPr>
          <w:rFonts w:ascii="Times New Roman" w:hAnsi="Times New Roman"/>
          <w:i w:val="1"/>
          <w:color w:val="212529"/>
        </w:rPr>
        <w:t xml:space="preserve"> </w:t>
      </w:r>
      <w:r>
        <w:rPr>
          <w:rFonts w:ascii="Times New Roman" w:hAnsi="Times New Roman"/>
          <w:i w:val="1"/>
          <w:color w:val="212529"/>
        </w:rPr>
        <w:t>с</w:t>
      </w:r>
      <w:r>
        <w:rPr>
          <w:rFonts w:ascii="Times New Roman" w:hAnsi="Times New Roman"/>
          <w:i w:val="1"/>
          <w:color w:val="212529"/>
        </w:rPr>
        <w:t xml:space="preserve"> </w:t>
      </w:r>
      <w:r>
        <w:rPr>
          <w:rFonts w:ascii="Times New Roman" w:hAnsi="Times New Roman"/>
          <w:i w:val="1"/>
          <w:color w:val="212529"/>
        </w:rPr>
        <w:t>ограниченными</w:t>
      </w:r>
      <w:r>
        <w:rPr>
          <w:rFonts w:ascii="Times New Roman" w:hAnsi="Times New Roman"/>
          <w:i w:val="1"/>
          <w:color w:val="212529"/>
        </w:rPr>
        <w:t xml:space="preserve"> </w:t>
      </w:r>
      <w:r>
        <w:rPr>
          <w:rFonts w:ascii="Times New Roman" w:hAnsi="Times New Roman"/>
          <w:i w:val="1"/>
          <w:color w:val="212529"/>
        </w:rPr>
        <w:t>возможностями</w:t>
      </w:r>
      <w:r>
        <w:rPr>
          <w:rFonts w:ascii="Times New Roman" w:hAnsi="Times New Roman"/>
          <w:i w:val="1"/>
          <w:color w:val="212529"/>
        </w:rPr>
        <w:t xml:space="preserve"> </w:t>
      </w:r>
      <w:r>
        <w:rPr>
          <w:rFonts w:ascii="Times New Roman" w:hAnsi="Times New Roman"/>
          <w:i w:val="1"/>
          <w:color w:val="212529"/>
        </w:rPr>
        <w:t>не</w:t>
      </w:r>
      <w:r>
        <w:rPr>
          <w:rFonts w:ascii="Times New Roman" w:hAnsi="Times New Roman"/>
          <w:i w:val="1"/>
          <w:color w:val="212529"/>
        </w:rPr>
        <w:t xml:space="preserve"> </w:t>
      </w:r>
      <w:r>
        <w:rPr>
          <w:rFonts w:ascii="Times New Roman" w:hAnsi="Times New Roman"/>
          <w:i w:val="1"/>
          <w:color w:val="212529"/>
        </w:rPr>
        <w:t>нуждаются</w:t>
      </w:r>
      <w:r>
        <w:rPr>
          <w:rFonts w:ascii="Times New Roman" w:hAnsi="Times New Roman"/>
          <w:i w:val="1"/>
          <w:color w:val="212529"/>
        </w:rPr>
        <w:t xml:space="preserve"> </w:t>
      </w:r>
      <w:r>
        <w:rPr>
          <w:rFonts w:ascii="Times New Roman" w:hAnsi="Times New Roman"/>
          <w:i w:val="1"/>
          <w:color w:val="212529"/>
        </w:rPr>
        <w:t>в</w:t>
      </w:r>
      <w:r>
        <w:rPr>
          <w:rFonts w:ascii="Times New Roman" w:hAnsi="Times New Roman"/>
          <w:i w:val="1"/>
          <w:color w:val="212529"/>
        </w:rPr>
        <w:t xml:space="preserve"> </w:t>
      </w:r>
      <w:r>
        <w:rPr>
          <w:rFonts w:ascii="Times New Roman" w:hAnsi="Times New Roman"/>
          <w:i w:val="1"/>
          <w:color w:val="212529"/>
        </w:rPr>
        <w:t>нашей</w:t>
      </w:r>
      <w:r>
        <w:rPr>
          <w:rFonts w:ascii="Times New Roman" w:hAnsi="Times New Roman"/>
          <w:i w:val="1"/>
          <w:color w:val="212529"/>
        </w:rPr>
        <w:t xml:space="preserve"> </w:t>
      </w:r>
      <w:r>
        <w:rPr>
          <w:rFonts w:ascii="Times New Roman" w:hAnsi="Times New Roman"/>
          <w:i w:val="1"/>
          <w:color w:val="212529"/>
        </w:rPr>
        <w:t>жалости</w:t>
      </w:r>
      <w:r>
        <w:rPr>
          <w:rFonts w:ascii="Times New Roman" w:hAnsi="Times New Roman"/>
          <w:i w:val="1"/>
          <w:color w:val="212529"/>
        </w:rPr>
        <w:t>,</w:t>
      </w:r>
    </w:p>
    <w:p w14:paraId="07000000">
      <w:pPr>
        <w:spacing w:line="360" w:lineRule="auto"/>
        <w:ind/>
        <w:jc w:val="right"/>
        <w:rPr>
          <w:rFonts w:ascii="Times New Roman" w:hAnsi="Times New Roman"/>
          <w:i w:val="1"/>
          <w:color w:val="212529"/>
        </w:rPr>
      </w:pPr>
      <w:r>
        <w:rPr>
          <w:rFonts w:ascii="Times New Roman" w:hAnsi="Times New Roman"/>
          <w:i w:val="1"/>
          <w:color w:val="212529"/>
        </w:rPr>
        <w:t xml:space="preserve"> </w:t>
      </w:r>
      <w:r>
        <w:rPr>
          <w:rFonts w:ascii="Times New Roman" w:hAnsi="Times New Roman"/>
          <w:i w:val="1"/>
          <w:color w:val="212529"/>
        </w:rPr>
        <w:t>им</w:t>
      </w:r>
      <w:r>
        <w:rPr>
          <w:rFonts w:ascii="Times New Roman" w:hAnsi="Times New Roman"/>
          <w:i w:val="1"/>
          <w:color w:val="212529"/>
        </w:rPr>
        <w:t xml:space="preserve"> </w:t>
      </w:r>
      <w:r>
        <w:rPr>
          <w:rFonts w:ascii="Times New Roman" w:hAnsi="Times New Roman"/>
          <w:i w:val="1"/>
          <w:color w:val="212529"/>
        </w:rPr>
        <w:t>нужна</w:t>
      </w:r>
      <w:r>
        <w:rPr>
          <w:rFonts w:ascii="Times New Roman" w:hAnsi="Times New Roman"/>
          <w:i w:val="1"/>
          <w:color w:val="212529"/>
        </w:rPr>
        <w:t xml:space="preserve"> </w:t>
      </w:r>
      <w:r>
        <w:rPr>
          <w:rFonts w:ascii="Times New Roman" w:hAnsi="Times New Roman"/>
          <w:i w:val="1"/>
          <w:color w:val="212529"/>
        </w:rPr>
        <w:t>наша</w:t>
      </w:r>
      <w:r>
        <w:rPr>
          <w:rFonts w:ascii="Times New Roman" w:hAnsi="Times New Roman"/>
          <w:i w:val="1"/>
          <w:color w:val="212529"/>
        </w:rPr>
        <w:t xml:space="preserve"> </w:t>
      </w:r>
      <w:r>
        <w:rPr>
          <w:rFonts w:ascii="Times New Roman" w:hAnsi="Times New Roman"/>
          <w:i w:val="1"/>
          <w:color w:val="212529"/>
        </w:rPr>
        <w:t>поддержка</w:t>
      </w:r>
      <w:r>
        <w:rPr>
          <w:rFonts w:ascii="Times New Roman" w:hAnsi="Times New Roman"/>
          <w:i w:val="1"/>
          <w:color w:val="212529"/>
        </w:rPr>
        <w:t xml:space="preserve"> </w:t>
      </w:r>
      <w:r>
        <w:rPr>
          <w:rFonts w:ascii="Times New Roman" w:hAnsi="Times New Roman"/>
          <w:i w:val="1"/>
          <w:color w:val="212529"/>
        </w:rPr>
        <w:t>и</w:t>
      </w:r>
      <w:r>
        <w:rPr>
          <w:rFonts w:ascii="Times New Roman" w:hAnsi="Times New Roman"/>
          <w:i w:val="1"/>
          <w:color w:val="212529"/>
        </w:rPr>
        <w:t xml:space="preserve"> </w:t>
      </w:r>
      <w:r>
        <w:rPr>
          <w:rFonts w:ascii="Times New Roman" w:hAnsi="Times New Roman"/>
          <w:i w:val="1"/>
          <w:color w:val="212529"/>
        </w:rPr>
        <w:t>понимание»</w:t>
      </w:r>
    </w:p>
    <w:p w14:paraId="08000000">
      <w:pPr>
        <w:spacing w:line="360" w:lineRule="auto"/>
        <w:ind/>
        <w:jc w:val="right"/>
        <w:rPr>
          <w:rFonts w:ascii="Times New Roman" w:hAnsi="Times New Roman"/>
          <w:i w:val="1"/>
          <w:color w:val="212529"/>
        </w:rPr>
      </w:pPr>
      <w:bookmarkStart w:id="1" w:name="_GoBack"/>
      <w:bookmarkEnd w:id="1"/>
      <w:r>
        <w:rPr>
          <w:rFonts w:ascii="Times New Roman" w:hAnsi="Times New Roman"/>
          <w:i w:val="1"/>
          <w:color w:val="212529"/>
        </w:rPr>
        <w:t xml:space="preserve"> </w:t>
      </w:r>
      <w:r>
        <w:rPr>
          <w:rFonts w:ascii="Times New Roman" w:hAnsi="Times New Roman"/>
          <w:i w:val="1"/>
          <w:color w:val="212529"/>
        </w:rPr>
        <w:t>Роман</w:t>
      </w:r>
      <w:r>
        <w:rPr>
          <w:rFonts w:ascii="Times New Roman" w:hAnsi="Times New Roman"/>
          <w:i w:val="1"/>
          <w:color w:val="212529"/>
        </w:rPr>
        <w:t xml:space="preserve"> </w:t>
      </w:r>
      <w:r>
        <w:rPr>
          <w:rFonts w:ascii="Times New Roman" w:hAnsi="Times New Roman"/>
          <w:i w:val="1"/>
          <w:color w:val="212529"/>
        </w:rPr>
        <w:t>Тихомиров</w:t>
      </w:r>
    </w:p>
    <w:p w14:paraId="09000000">
      <w:pPr>
        <w:pStyle w:val="Style_1"/>
        <w:spacing w:line="360" w:lineRule="auto"/>
        <w:ind w:firstLine="709" w:left="0"/>
        <w:jc w:val="right"/>
        <w:rPr>
          <w:rFonts w:ascii="Times New Roman" w:hAnsi="Times New Roman"/>
          <w:i w:val="1"/>
          <w:sz w:val="24"/>
          <w:highlight w:val="white"/>
        </w:rPr>
      </w:pPr>
    </w:p>
    <w:p w14:paraId="0A000000">
      <w:pPr>
        <w:spacing w:line="36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529"/>
        </w:rPr>
        <w:t xml:space="preserve">В настоящее время </w:t>
      </w:r>
      <w:r>
        <w:rPr>
          <w:rFonts w:ascii="Times New Roman" w:hAnsi="Times New Roman"/>
          <w:color w:val="212529"/>
        </w:rPr>
        <w:t>о</w:t>
      </w:r>
      <w:r>
        <w:rPr>
          <w:rFonts w:ascii="Times New Roman" w:hAnsi="Times New Roman"/>
          <w:color w:val="212529"/>
        </w:rPr>
        <w:t xml:space="preserve">бщество </w:t>
      </w:r>
      <w:r>
        <w:rPr>
          <w:rFonts w:ascii="Times New Roman" w:hAnsi="Times New Roman"/>
          <w:color w:val="212529"/>
        </w:rPr>
        <w:t>активно интересуется проблемой инклюзивного образования</w:t>
      </w:r>
      <w:r>
        <w:rPr>
          <w:rFonts w:ascii="Times New Roman" w:hAnsi="Times New Roman"/>
          <w:color w:val="212529"/>
        </w:rPr>
        <w:t>.</w:t>
      </w:r>
      <w:r>
        <w:rPr>
          <w:rFonts w:ascii="Times New Roman" w:hAnsi="Times New Roman"/>
          <w:color w:val="212529"/>
        </w:rPr>
        <w:t xml:space="preserve"> </w:t>
      </w:r>
      <w:r>
        <w:rPr>
          <w:rFonts w:ascii="Times New Roman" w:hAnsi="Times New Roman"/>
          <w:color w:val="212529"/>
        </w:rPr>
        <w:t>Реализация прав на образование детей, имеющих какие-либо нарушения здоровья - один из приоритетов государственной образовательной политики.</w:t>
      </w:r>
    </w:p>
    <w:p w14:paraId="0B000000">
      <w:pPr>
        <w:spacing w:line="360" w:lineRule="auto"/>
        <w:ind w:firstLine="709" w:left="0"/>
        <w:jc w:val="both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Инклюзия предполагает неограниченное участие </w:t>
      </w:r>
      <w:r>
        <w:rPr>
          <w:rFonts w:ascii="Times New Roman" w:hAnsi="Times New Roman"/>
          <w:color w:val="212529"/>
        </w:rPr>
        <w:t>ребенка</w:t>
      </w:r>
      <w:r>
        <w:rPr>
          <w:rFonts w:ascii="Times New Roman" w:hAnsi="Times New Roman"/>
          <w:color w:val="212529"/>
        </w:rPr>
        <w:t xml:space="preserve"> с особенными потребностями в каж</w:t>
      </w:r>
      <w:r>
        <w:rPr>
          <w:rFonts w:ascii="Times New Roman" w:hAnsi="Times New Roman"/>
          <w:color w:val="212529"/>
        </w:rPr>
        <w:t>дом социальном процессе: на всех стадиях</w:t>
      </w:r>
      <w:r>
        <w:rPr>
          <w:rFonts w:ascii="Times New Roman" w:hAnsi="Times New Roman"/>
          <w:color w:val="212529"/>
        </w:rPr>
        <w:t xml:space="preserve"> образования, на </w:t>
      </w:r>
      <w:r>
        <w:rPr>
          <w:rFonts w:ascii="Times New Roman" w:hAnsi="Times New Roman"/>
          <w:color w:val="212529"/>
        </w:rPr>
        <w:t xml:space="preserve">всех ступенях досуга, в </w:t>
      </w:r>
      <w:r>
        <w:rPr>
          <w:rFonts w:ascii="Times New Roman" w:hAnsi="Times New Roman"/>
          <w:color w:val="212529"/>
        </w:rPr>
        <w:t>трудовой деятельности</w:t>
      </w:r>
      <w:r>
        <w:rPr>
          <w:rFonts w:ascii="Times New Roman" w:hAnsi="Times New Roman"/>
          <w:color w:val="212529"/>
        </w:rPr>
        <w:t xml:space="preserve">. </w:t>
      </w:r>
      <w:r>
        <w:rPr>
          <w:rFonts w:ascii="Times New Roman" w:hAnsi="Times New Roman"/>
          <w:color w:val="000000"/>
        </w:rPr>
        <w:t xml:space="preserve">Это </w:t>
      </w:r>
      <w:r>
        <w:rPr>
          <w:rFonts w:ascii="Times New Roman" w:hAnsi="Times New Roman"/>
          <w:color w:val="212529"/>
        </w:rPr>
        <w:t>процесс</w:t>
      </w:r>
      <w:r>
        <w:rPr>
          <w:rFonts w:ascii="Times New Roman" w:hAnsi="Times New Roman"/>
          <w:color w:val="212529"/>
        </w:rPr>
        <w:t xml:space="preserve"> активного включения «особых» детей в общество вне зависимости от физических состояний, уровня интеллекта, национального, религиозного статуса и социальной принадлежности.</w:t>
      </w:r>
    </w:p>
    <w:p w14:paraId="0C000000">
      <w:pPr>
        <w:spacing w:line="360" w:lineRule="auto"/>
        <w:ind w:firstLine="709" w:left="0"/>
        <w:jc w:val="both"/>
        <w:rPr>
          <w:rFonts w:ascii="Times New Roman" w:hAnsi="Times New Roman"/>
          <w:color w:val="212529"/>
        </w:rPr>
      </w:pPr>
      <w:r>
        <w:rPr>
          <w:rFonts w:ascii="Times New Roman" w:hAnsi="Times New Roman"/>
        </w:rPr>
        <w:t xml:space="preserve">Несмотря на развитие высоких технологий, инноваций в области науки, </w:t>
      </w:r>
      <w:r>
        <w:rPr>
          <w:rFonts w:ascii="Times New Roman" w:hAnsi="Times New Roman"/>
        </w:rPr>
        <w:t xml:space="preserve">медицины, </w:t>
      </w:r>
      <w:r>
        <w:rPr>
          <w:rFonts w:ascii="Times New Roman" w:hAnsi="Times New Roman"/>
          <w:color w:val="000000"/>
        </w:rPr>
        <w:t>проблема</w:t>
      </w:r>
      <w:r>
        <w:rPr>
          <w:rFonts w:ascii="Times New Roman" w:hAnsi="Times New Roman"/>
          <w:color w:val="000000"/>
        </w:rPr>
        <w:t xml:space="preserve"> понимания </w:t>
      </w:r>
      <w:r>
        <w:rPr>
          <w:rFonts w:ascii="Times New Roman" w:hAnsi="Times New Roman"/>
        </w:rPr>
        <w:t xml:space="preserve">инклюзии в современном обществе </w:t>
      </w:r>
      <w:r>
        <w:rPr>
          <w:rFonts w:ascii="Times New Roman" w:hAnsi="Times New Roman"/>
        </w:rPr>
        <w:t>все еще очень актуальна.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Кроме того, в</w:t>
      </w:r>
      <w:r>
        <w:rPr>
          <w:rFonts w:ascii="Times New Roman" w:hAnsi="Times New Roman"/>
          <w:color w:val="212529"/>
        </w:rPr>
        <w:t xml:space="preserve"> мире возрастает количество людей и, чаще всего, детей, имеющих ограниченные возможности здоровья. </w:t>
      </w:r>
    </w:p>
    <w:p w14:paraId="0D000000">
      <w:pPr>
        <w:spacing w:line="36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529"/>
        </w:rPr>
        <w:t xml:space="preserve"> </w:t>
      </w:r>
      <w:r>
        <w:rPr>
          <w:rFonts w:ascii="Times New Roman" w:hAnsi="Times New Roman"/>
          <w:color w:val="212529"/>
        </w:rPr>
        <w:t>П</w:t>
      </w:r>
      <w:r>
        <w:rPr>
          <w:rFonts w:ascii="Times New Roman" w:hAnsi="Times New Roman"/>
          <w:color w:val="212529"/>
        </w:rPr>
        <w:t>роцессы инклюзии современного мира – это не просто внедрение технических и информационных перемен в жизнь общества, а в первую очередь – изменение взглядов на жизнь, на ее ценность</w:t>
      </w:r>
      <w:r>
        <w:rPr>
          <w:rFonts w:ascii="Times New Roman" w:hAnsi="Times New Roman"/>
          <w:color w:val="212529"/>
        </w:rPr>
        <w:t>, сознание</w:t>
      </w:r>
      <w:r>
        <w:rPr>
          <w:rFonts w:ascii="Times New Roman" w:hAnsi="Times New Roman"/>
          <w:color w:val="212529"/>
        </w:rPr>
        <w:t xml:space="preserve"> общества, стерео</w:t>
      </w:r>
      <w:r>
        <w:rPr>
          <w:rFonts w:ascii="Times New Roman" w:hAnsi="Times New Roman"/>
          <w:color w:val="212529"/>
        </w:rPr>
        <w:t>типы по отношению к инвалидам. Важно</w:t>
      </w:r>
      <w:r>
        <w:rPr>
          <w:rFonts w:ascii="Times New Roman" w:hAnsi="Times New Roman"/>
          <w:color w:val="212529"/>
        </w:rPr>
        <w:t xml:space="preserve"> воспитать адекватное реагирование на людей, имеющих, какие-либо отклонения в здоровье. </w:t>
      </w:r>
      <w:r>
        <w:rPr>
          <w:rFonts w:ascii="Times New Roman" w:hAnsi="Times New Roman"/>
        </w:rPr>
        <w:t>Главное</w:t>
      </w:r>
      <w:r>
        <w:rPr>
          <w:rFonts w:ascii="Times New Roman" w:hAnsi="Times New Roman"/>
        </w:rPr>
        <w:t xml:space="preserve"> именно в</w:t>
      </w:r>
      <w:r>
        <w:rPr>
          <w:rFonts w:ascii="Times New Roman" w:hAnsi="Times New Roman"/>
        </w:rPr>
        <w:t xml:space="preserve"> том, как </w:t>
      </w:r>
      <w:r>
        <w:rPr>
          <w:rFonts w:ascii="Times New Roman" w:hAnsi="Times New Roman"/>
        </w:rPr>
        <w:t>мы относимся</w:t>
      </w:r>
      <w:r>
        <w:rPr>
          <w:rFonts w:ascii="Times New Roman" w:hAnsi="Times New Roman"/>
        </w:rPr>
        <w:t xml:space="preserve"> к людям с ограниченными возможностями здоровья. </w:t>
      </w:r>
    </w:p>
    <w:p w14:paraId="0E000000">
      <w:pPr>
        <w:spacing w:line="360" w:lineRule="auto"/>
        <w:ind w:firstLine="709" w:left="0"/>
        <w:jc w:val="both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Неверны</w:t>
      </w:r>
      <w:r>
        <w:rPr>
          <w:rFonts w:ascii="Times New Roman" w:hAnsi="Times New Roman"/>
          <w:color w:val="212529"/>
        </w:rPr>
        <w:t xml:space="preserve"> утверждения, что в совместном обучении </w:t>
      </w:r>
      <w:r>
        <w:rPr>
          <w:rFonts w:ascii="Times New Roman" w:hAnsi="Times New Roman"/>
          <w:color w:val="212529"/>
        </w:rPr>
        <w:t xml:space="preserve">«условно </w:t>
      </w:r>
      <w:r>
        <w:rPr>
          <w:rFonts w:ascii="Times New Roman" w:hAnsi="Times New Roman"/>
          <w:color w:val="212529"/>
        </w:rPr>
        <w:t>здорового</w:t>
      </w:r>
      <w:r>
        <w:rPr>
          <w:rFonts w:ascii="Times New Roman" w:hAnsi="Times New Roman"/>
          <w:color w:val="212529"/>
        </w:rPr>
        <w:t>»</w:t>
      </w:r>
      <w:r>
        <w:rPr>
          <w:rFonts w:ascii="Times New Roman" w:hAnsi="Times New Roman"/>
          <w:color w:val="212529"/>
        </w:rPr>
        <w:t xml:space="preserve"> и </w:t>
      </w:r>
      <w:r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</w:rPr>
        <w:t xml:space="preserve">нездорового» </w:t>
      </w:r>
      <w:r>
        <w:rPr>
          <w:rFonts w:ascii="Times New Roman" w:hAnsi="Times New Roman"/>
          <w:color w:val="212529"/>
        </w:rPr>
        <w:t>ребенка возникают</w:t>
      </w:r>
      <w:r>
        <w:rPr>
          <w:rFonts w:ascii="Times New Roman" w:hAnsi="Times New Roman"/>
          <w:color w:val="212529"/>
        </w:rPr>
        <w:t xml:space="preserve"> психологические травмы</w:t>
      </w:r>
      <w:r>
        <w:rPr>
          <w:rFonts w:ascii="Times New Roman" w:hAnsi="Times New Roman"/>
          <w:color w:val="212529"/>
        </w:rPr>
        <w:t xml:space="preserve"> первого. </w:t>
      </w:r>
      <w:r>
        <w:rPr>
          <w:rFonts w:ascii="Times New Roman" w:hAnsi="Times New Roman"/>
          <w:color w:val="212529"/>
        </w:rPr>
        <w:t>Данные утверждения не должны быть применены</w:t>
      </w:r>
      <w:r>
        <w:rPr>
          <w:rFonts w:ascii="Times New Roman" w:hAnsi="Times New Roman"/>
          <w:color w:val="212529"/>
        </w:rPr>
        <w:t xml:space="preserve"> в современных условиях. </w:t>
      </w:r>
    </w:p>
    <w:p w14:paraId="0F000000">
      <w:pPr>
        <w:spacing w:line="360" w:lineRule="auto"/>
        <w:ind w:firstLine="709" w:left="0"/>
        <w:jc w:val="both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Важно </w:t>
      </w:r>
      <w:r>
        <w:rPr>
          <w:rFonts w:ascii="Times New Roman" w:hAnsi="Times New Roman"/>
          <w:color w:val="212529"/>
        </w:rPr>
        <w:t xml:space="preserve">осознать, что большой стресс и страх от выхода «в свет» испытывает именно </w:t>
      </w:r>
      <w:r>
        <w:rPr>
          <w:rFonts w:ascii="Times New Roman" w:hAnsi="Times New Roman"/>
          <w:color w:val="212529"/>
        </w:rPr>
        <w:t>ребенок</w:t>
      </w:r>
      <w:r>
        <w:rPr>
          <w:rFonts w:ascii="Times New Roman" w:hAnsi="Times New Roman"/>
          <w:color w:val="212529"/>
        </w:rPr>
        <w:t xml:space="preserve"> с ограниченными возможностями здоровья</w:t>
      </w:r>
      <w:r>
        <w:rPr>
          <w:rFonts w:ascii="Times New Roman" w:hAnsi="Times New Roman"/>
          <w:color w:val="212529"/>
        </w:rPr>
        <w:t>. Поэтому именно</w:t>
      </w:r>
      <w:r>
        <w:rPr>
          <w:rFonts w:ascii="Times New Roman" w:hAnsi="Times New Roman"/>
          <w:color w:val="212529"/>
        </w:rPr>
        <w:t xml:space="preserve"> ему нужна помощь</w:t>
      </w:r>
      <w:r>
        <w:rPr>
          <w:rFonts w:ascii="Times New Roman" w:hAnsi="Times New Roman"/>
          <w:color w:val="000000"/>
        </w:rPr>
        <w:t xml:space="preserve">, чтобы </w:t>
      </w:r>
      <w:r>
        <w:rPr>
          <w:rFonts w:ascii="Times New Roman" w:hAnsi="Times New Roman"/>
          <w:color w:val="212529"/>
        </w:rPr>
        <w:t>адаптироваться и социализироваться в обществе.</w:t>
      </w:r>
    </w:p>
    <w:p w14:paraId="10000000">
      <w:pPr>
        <w:spacing w:line="360" w:lineRule="auto"/>
        <w:ind w:firstLine="709" w:left="0"/>
        <w:jc w:val="both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Дети,</w:t>
      </w:r>
      <w:r>
        <w:rPr>
          <w:rFonts w:ascii="Times New Roman" w:hAnsi="Times New Roman"/>
          <w:color w:val="212529"/>
        </w:rPr>
        <w:t xml:space="preserve"> имеющие ограниченные возможн</w:t>
      </w:r>
      <w:r>
        <w:rPr>
          <w:rFonts w:ascii="Times New Roman" w:hAnsi="Times New Roman"/>
          <w:color w:val="212529"/>
        </w:rPr>
        <w:t xml:space="preserve">ости здоровья, самые уязвимые, очень чувствительные к эмоциям. </w:t>
      </w:r>
      <w:r>
        <w:rPr>
          <w:rFonts w:ascii="Times New Roman" w:hAnsi="Times New Roman"/>
          <w:color w:val="212529"/>
        </w:rPr>
        <w:t>Такие ребята замыкаются, ощущают себя инопланетянами, не нужными никому, и возникает риск в развитии индивидуальности</w:t>
      </w:r>
      <w:r>
        <w:rPr>
          <w:rFonts w:ascii="Times New Roman" w:hAnsi="Times New Roman"/>
          <w:color w:val="212529"/>
        </w:rPr>
        <w:t xml:space="preserve"> ребенка</w:t>
      </w:r>
      <w:r>
        <w:rPr>
          <w:rFonts w:ascii="Times New Roman" w:hAnsi="Times New Roman"/>
          <w:color w:val="212529"/>
        </w:rPr>
        <w:t xml:space="preserve">. </w:t>
      </w:r>
    </w:p>
    <w:p w14:paraId="11000000">
      <w:pPr>
        <w:spacing w:line="360" w:lineRule="auto"/>
        <w:ind w:firstLine="709" w:left="0"/>
        <w:jc w:val="both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Инклюзивное мировоззрение представляет собой идею переосмысления ценностей человека, уникальной личности человека.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12529"/>
        </w:rPr>
        <w:t>Ценность инклюзии - это то, что у каждого ребенка есть право говорить и быть услышанным, имеет право принадлежать обществу, быть частью его, имеет право дружбы и важных отношений, имеет право полноценной жизни. Все дети равноправны, а ребенок - инвалид не должен ощущать себя изгоем.</w:t>
      </w:r>
      <w:r>
        <w:rPr>
          <w:rFonts w:ascii="Times New Roman" w:hAnsi="Times New Roman"/>
          <w:color w:val="212529"/>
        </w:rPr>
        <w:t xml:space="preserve"> </w:t>
      </w:r>
      <w:r>
        <w:rPr>
          <w:rFonts w:ascii="Times New Roman" w:hAnsi="Times New Roman"/>
          <w:color w:val="212529"/>
        </w:rPr>
        <w:t xml:space="preserve">Инклюзия </w:t>
      </w:r>
      <w:r>
        <w:rPr>
          <w:rFonts w:ascii="Times New Roman" w:hAnsi="Times New Roman"/>
          <w:color w:val="212529"/>
        </w:rPr>
        <w:t>успешно</w:t>
      </w:r>
      <w:r>
        <w:rPr>
          <w:rFonts w:ascii="Times New Roman" w:hAnsi="Times New Roman"/>
          <w:color w:val="212529"/>
        </w:rPr>
        <w:t xml:space="preserve"> </w:t>
      </w:r>
      <w:r>
        <w:rPr>
          <w:rFonts w:ascii="Times New Roman" w:hAnsi="Times New Roman"/>
          <w:color w:val="212529"/>
        </w:rPr>
        <w:t xml:space="preserve">достигается в социальном обществе, которое </w:t>
      </w:r>
      <w:r>
        <w:rPr>
          <w:rFonts w:ascii="Times New Roman" w:hAnsi="Times New Roman"/>
          <w:color w:val="212529"/>
        </w:rPr>
        <w:t xml:space="preserve">само </w:t>
      </w:r>
      <w:r>
        <w:rPr>
          <w:rFonts w:ascii="Times New Roman" w:hAnsi="Times New Roman"/>
          <w:color w:val="212529"/>
        </w:rPr>
        <w:t xml:space="preserve">готово воспринимать саму идею инклюзии. </w:t>
      </w:r>
    </w:p>
    <w:p w14:paraId="12000000">
      <w:pPr>
        <w:spacing w:after="0" w:before="0"/>
        <w:ind w:firstLine="0" w:left="0" w:right="0"/>
        <w:jc w:val="left"/>
        <w:rPr>
          <w:rFonts w:ascii="YS Text" w:hAnsi="YS Text"/>
          <w:b w:val="0"/>
          <w:i w:val="0"/>
          <w:caps w:val="0"/>
          <w:color w:val="333333"/>
          <w:spacing w:val="0"/>
          <w:sz w:val="24"/>
          <w:highlight w:val="white"/>
        </w:rPr>
      </w:pPr>
    </w:p>
    <w:p w14:paraId="13000000">
      <w:pPr>
        <w:spacing w:line="360" w:lineRule="auto"/>
        <w:ind w:firstLine="709" w:left="0"/>
        <w:jc w:val="both"/>
        <w:rPr>
          <w:rFonts w:ascii="Times New Roman" w:hAnsi="Times New Roman"/>
        </w:rPr>
      </w:pPr>
    </w:p>
    <w:sectPr>
      <w:pgSz w:h="15840" w:orient="portrait" w:w="12240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sz w:val="28"/>
    </w:rPr>
  </w:style>
  <w:style w:styleId="Style_5_ch" w:type="character">
    <w:name w:val="toc 6"/>
    <w:link w:val="Style_5"/>
    <w:rPr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sz w:val="28"/>
    </w:rPr>
  </w:style>
  <w:style w:styleId="Style_6_ch" w:type="character">
    <w:name w:val="toc 7"/>
    <w:link w:val="Style_6"/>
    <w:rPr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7_ch" w:type="character">
    <w:name w:val="heading 3"/>
    <w:link w:val="Style_7"/>
    <w:rPr>
      <w:b w:val="1"/>
      <w:sz w:val="26"/>
    </w:rPr>
  </w:style>
  <w:style w:styleId="Style_1" w:type="paragraph">
    <w:name w:val="No Spacing"/>
    <w:link w:val="Style_1_ch"/>
    <w:rPr>
      <w:rFonts w:asciiTheme="minorAscii" w:hAnsiTheme="minorHAnsi"/>
      <w:color w:val="000000"/>
      <w:sz w:val="22"/>
    </w:rPr>
  </w:style>
  <w:style w:styleId="Style_1_ch" w:type="character">
    <w:name w:val="No Spacing"/>
    <w:link w:val="Style_1"/>
    <w:rPr>
      <w:rFonts w:asciiTheme="minorAscii" w:hAnsiTheme="minorHAnsi"/>
      <w:color w:val="000000"/>
      <w:sz w:val="22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footer"/>
    <w:basedOn w:val="Style_2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2_ch"/>
    <w:link w:val="Style_9"/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sz w:val="28"/>
    </w:rPr>
  </w:style>
  <w:style w:styleId="Style_11_ch" w:type="character">
    <w:name w:val="toc 3"/>
    <w:link w:val="Style_11"/>
    <w:rPr>
      <w:sz w:val="28"/>
    </w:rPr>
  </w:style>
  <w:style w:styleId="Style_12" w:type="paragraph">
    <w:name w:val="header"/>
    <w:basedOn w:val="Style_2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2_ch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3_ch" w:type="character">
    <w:name w:val="heading 5"/>
    <w:link w:val="Style_13"/>
    <w:rPr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4_ch" w:type="character">
    <w:name w:val="heading 1"/>
    <w:link w:val="Style_14"/>
    <w:rPr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sz w:val="22"/>
    </w:rPr>
  </w:style>
  <w:style w:styleId="Style_16_ch" w:type="character">
    <w:name w:val="Footnote"/>
    <w:link w:val="Style_16"/>
    <w:rPr>
      <w:sz w:val="22"/>
    </w:rPr>
  </w:style>
  <w:style w:styleId="Style_17" w:type="paragraph">
    <w:name w:val="toc 1"/>
    <w:next w:val="Style_2"/>
    <w:link w:val="Style_17_ch"/>
    <w:uiPriority w:val="39"/>
    <w:rPr>
      <w:b w:val="1"/>
      <w:sz w:val="28"/>
    </w:rPr>
  </w:style>
  <w:style w:styleId="Style_17_ch" w:type="character">
    <w:name w:val="toc 1"/>
    <w:link w:val="Style_17"/>
    <w:rPr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sz w:val="20"/>
    </w:rPr>
  </w:style>
  <w:style w:styleId="Style_18_ch" w:type="character">
    <w:name w:val="Header and Footer"/>
    <w:link w:val="Style_18"/>
    <w:rPr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sz w:val="28"/>
    </w:rPr>
  </w:style>
  <w:style w:styleId="Style_19_ch" w:type="character">
    <w:name w:val="toc 9"/>
    <w:link w:val="Style_19"/>
    <w:rPr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</w:pPr>
    <w:rPr>
      <w:sz w:val="28"/>
    </w:rPr>
  </w:style>
  <w:style w:styleId="Style_20_ch" w:type="character">
    <w:name w:val="toc 8"/>
    <w:link w:val="Style_20"/>
    <w:rPr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</w:pPr>
    <w:rPr>
      <w:sz w:val="28"/>
    </w:rPr>
  </w:style>
  <w:style w:styleId="Style_21_ch" w:type="character">
    <w:name w:val="toc 5"/>
    <w:link w:val="Style_21"/>
    <w:rPr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i w:val="1"/>
    </w:rPr>
  </w:style>
  <w:style w:styleId="Style_23_ch" w:type="character">
    <w:name w:val="Subtitle"/>
    <w:link w:val="Style_23"/>
    <w:rPr>
      <w:i w:val="1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4_ch" w:type="character">
    <w:name w:val="Title"/>
    <w:link w:val="Style_24"/>
    <w:rPr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5_ch" w:type="character">
    <w:name w:val="heading 4"/>
    <w:link w:val="Style_25"/>
    <w:rPr>
      <w:b w:val="1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6_ch" w:type="character">
    <w:name w:val="heading 2"/>
    <w:link w:val="Style_26"/>
    <w:rPr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2024-04-05T08:32:39Z</dcterms:modified>
</cp:coreProperties>
</file>