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7F89" w:rsidRDefault="001B45EC" w:rsidP="001B45EC">
      <w:pPr>
        <w:shd w:val="clear" w:color="auto" w:fill="FFFFFF"/>
        <w:spacing w:after="0" w:line="360" w:lineRule="auto"/>
        <w:ind w:firstLine="567"/>
        <w:jc w:val="center"/>
        <w:rPr>
          <w:rStyle w:val="fontstyle21"/>
          <w:rFonts w:ascii="Times New Roman" w:hAnsi="Times New Roman" w:cs="Times New Roman"/>
          <w:b/>
          <w:sz w:val="32"/>
          <w:szCs w:val="32"/>
        </w:rPr>
      </w:pPr>
      <w:r>
        <w:rPr>
          <w:rStyle w:val="fontstyle21"/>
          <w:rFonts w:ascii="Times New Roman" w:hAnsi="Times New Roman" w:cs="Times New Roman"/>
          <w:b/>
          <w:sz w:val="32"/>
          <w:szCs w:val="32"/>
        </w:rPr>
        <w:t xml:space="preserve">Формирование умений по выявлению </w:t>
      </w:r>
    </w:p>
    <w:p w:rsidR="001B45EC" w:rsidRDefault="001B45EC" w:rsidP="001B45EC">
      <w:pPr>
        <w:shd w:val="clear" w:color="auto" w:fill="FFFFFF"/>
        <w:spacing w:after="0" w:line="360" w:lineRule="auto"/>
        <w:ind w:firstLine="567"/>
        <w:jc w:val="center"/>
        <w:rPr>
          <w:rStyle w:val="fontstyle21"/>
          <w:rFonts w:ascii="Times New Roman" w:hAnsi="Times New Roman" w:cs="Times New Roman"/>
          <w:b/>
          <w:sz w:val="32"/>
          <w:szCs w:val="32"/>
        </w:rPr>
      </w:pPr>
      <w:r>
        <w:rPr>
          <w:rStyle w:val="fontstyle21"/>
          <w:rFonts w:ascii="Times New Roman" w:hAnsi="Times New Roman" w:cs="Times New Roman"/>
          <w:b/>
          <w:sz w:val="32"/>
          <w:szCs w:val="32"/>
        </w:rPr>
        <w:t>причинно- следственных с</w:t>
      </w:r>
      <w:r w:rsidR="002E5A59">
        <w:rPr>
          <w:rStyle w:val="fontstyle21"/>
          <w:rFonts w:ascii="Times New Roman" w:hAnsi="Times New Roman" w:cs="Times New Roman"/>
          <w:b/>
          <w:sz w:val="32"/>
          <w:szCs w:val="32"/>
        </w:rPr>
        <w:t>вязей при подготовке к ОГЭ и ЕГЭ</w:t>
      </w:r>
      <w:bookmarkStart w:id="0" w:name="_GoBack"/>
      <w:bookmarkEnd w:id="0"/>
      <w:r>
        <w:rPr>
          <w:rStyle w:val="fontstyle21"/>
          <w:rFonts w:ascii="Times New Roman" w:hAnsi="Times New Roman" w:cs="Times New Roman"/>
          <w:b/>
          <w:sz w:val="32"/>
          <w:szCs w:val="32"/>
        </w:rPr>
        <w:t xml:space="preserve"> по истории</w:t>
      </w:r>
    </w:p>
    <w:p w:rsidR="00BA291F" w:rsidRPr="00756674" w:rsidRDefault="00997F89" w:rsidP="00BA291F">
      <w:pPr>
        <w:shd w:val="clear" w:color="auto" w:fill="FFFFFF"/>
        <w:spacing w:after="0" w:line="360" w:lineRule="auto"/>
        <w:ind w:firstLine="567"/>
        <w:jc w:val="right"/>
        <w:rPr>
          <w:rStyle w:val="fontstyle21"/>
          <w:rFonts w:ascii="Times New Roman" w:hAnsi="Times New Roman" w:cs="Times New Roman"/>
          <w:b/>
          <w:sz w:val="24"/>
          <w:szCs w:val="24"/>
        </w:rPr>
      </w:pPr>
      <w:r>
        <w:rPr>
          <w:rStyle w:val="fontstyle21"/>
          <w:rFonts w:ascii="Times New Roman" w:hAnsi="Times New Roman" w:cs="Times New Roman"/>
          <w:b/>
          <w:sz w:val="24"/>
          <w:szCs w:val="24"/>
        </w:rPr>
        <w:t>Бири-Санаа А.А.,</w:t>
      </w:r>
    </w:p>
    <w:p w:rsidR="00AD6F7B" w:rsidRPr="00756674" w:rsidRDefault="00BA291F" w:rsidP="00BA291F">
      <w:pPr>
        <w:shd w:val="clear" w:color="auto" w:fill="FFFFFF"/>
        <w:spacing w:after="0" w:line="360" w:lineRule="auto"/>
        <w:ind w:firstLine="567"/>
        <w:jc w:val="right"/>
        <w:rPr>
          <w:rStyle w:val="fontstyle21"/>
          <w:rFonts w:ascii="Times New Roman" w:hAnsi="Times New Roman" w:cs="Times New Roman"/>
          <w:b/>
          <w:sz w:val="24"/>
          <w:szCs w:val="24"/>
        </w:rPr>
      </w:pPr>
      <w:r w:rsidRPr="00756674">
        <w:rPr>
          <w:rStyle w:val="fontstyle21"/>
          <w:rFonts w:ascii="Times New Roman" w:hAnsi="Times New Roman" w:cs="Times New Roman"/>
          <w:b/>
          <w:sz w:val="24"/>
          <w:szCs w:val="24"/>
        </w:rPr>
        <w:t>учитель истории и обществознания</w:t>
      </w:r>
    </w:p>
    <w:p w:rsidR="00BA291F" w:rsidRPr="00BA291F" w:rsidRDefault="00BA291F" w:rsidP="00BA291F">
      <w:pPr>
        <w:shd w:val="clear" w:color="auto" w:fill="FFFFFF"/>
        <w:spacing w:after="0" w:line="360" w:lineRule="auto"/>
        <w:ind w:firstLine="567"/>
        <w:jc w:val="right"/>
        <w:rPr>
          <w:rStyle w:val="fontstyle21"/>
          <w:rFonts w:ascii="Times New Roman" w:hAnsi="Times New Roman" w:cs="Times New Roman"/>
          <w:sz w:val="24"/>
          <w:szCs w:val="24"/>
        </w:rPr>
      </w:pPr>
      <w:r w:rsidRPr="00756674">
        <w:rPr>
          <w:rStyle w:val="fontstyle21"/>
          <w:rFonts w:ascii="Times New Roman" w:hAnsi="Times New Roman" w:cs="Times New Roman"/>
          <w:b/>
          <w:sz w:val="24"/>
          <w:szCs w:val="24"/>
        </w:rPr>
        <w:t>МБОУ «</w:t>
      </w:r>
      <w:r w:rsidR="00997F89">
        <w:rPr>
          <w:rStyle w:val="fontstyle21"/>
          <w:rFonts w:ascii="Times New Roman" w:hAnsi="Times New Roman" w:cs="Times New Roman"/>
          <w:b/>
          <w:sz w:val="24"/>
          <w:szCs w:val="24"/>
        </w:rPr>
        <w:t>Гимназия №2</w:t>
      </w:r>
      <w:r w:rsidRPr="00756674">
        <w:rPr>
          <w:rStyle w:val="fontstyle21"/>
          <w:rFonts w:ascii="Times New Roman" w:hAnsi="Times New Roman" w:cs="Times New Roman"/>
          <w:b/>
          <w:sz w:val="24"/>
          <w:szCs w:val="24"/>
        </w:rPr>
        <w:t>»</w:t>
      </w:r>
    </w:p>
    <w:p w:rsidR="00BA291F" w:rsidRDefault="004D5EB8" w:rsidP="00BA291F">
      <w:pPr>
        <w:shd w:val="clear" w:color="auto" w:fill="FFFFFF"/>
        <w:spacing w:after="0" w:line="360" w:lineRule="auto"/>
        <w:ind w:firstLine="567"/>
        <w:jc w:val="both"/>
        <w:rPr>
          <w:rStyle w:val="fontstyle21"/>
          <w:sz w:val="24"/>
          <w:szCs w:val="24"/>
        </w:rPr>
      </w:pPr>
      <w:r w:rsidRPr="00BA291F">
        <w:rPr>
          <w:rStyle w:val="fontstyle21"/>
          <w:sz w:val="24"/>
          <w:szCs w:val="24"/>
        </w:rPr>
        <w:t>Формирование функциональной грамотности учащихся – одна из</w:t>
      </w:r>
      <w:r w:rsidR="00BA291F">
        <w:rPr>
          <w:rStyle w:val="fontstyle21"/>
          <w:sz w:val="24"/>
          <w:szCs w:val="24"/>
        </w:rPr>
        <w:t xml:space="preserve"> </w:t>
      </w:r>
      <w:r w:rsidRPr="00BA291F">
        <w:rPr>
          <w:rStyle w:val="fontstyle21"/>
          <w:sz w:val="24"/>
          <w:szCs w:val="24"/>
        </w:rPr>
        <w:t>основных задач современного образования. Функциональная грамотность -</w:t>
      </w:r>
      <w:r w:rsidR="00BA291F">
        <w:rPr>
          <w:rStyle w:val="fontstyle21"/>
          <w:sz w:val="24"/>
          <w:szCs w:val="24"/>
        </w:rPr>
        <w:t xml:space="preserve"> </w:t>
      </w:r>
      <w:r w:rsidRPr="00BA291F">
        <w:rPr>
          <w:rStyle w:val="fontstyle21"/>
          <w:sz w:val="24"/>
          <w:szCs w:val="24"/>
        </w:rPr>
        <w:t>это способность человека использовать приобретенные в течение жизни</w:t>
      </w:r>
      <w:r w:rsidR="00BA291F">
        <w:rPr>
          <w:rStyle w:val="fontstyle21"/>
          <w:sz w:val="24"/>
          <w:szCs w:val="24"/>
        </w:rPr>
        <w:t xml:space="preserve"> </w:t>
      </w:r>
      <w:r w:rsidRPr="00BA291F">
        <w:rPr>
          <w:rStyle w:val="fontstyle21"/>
          <w:sz w:val="24"/>
          <w:szCs w:val="24"/>
        </w:rPr>
        <w:t>знания для решения широкого диапазона жизненных задач в различных</w:t>
      </w:r>
      <w:r w:rsidR="00BA291F">
        <w:rPr>
          <w:rStyle w:val="fontstyle21"/>
          <w:sz w:val="24"/>
          <w:szCs w:val="24"/>
        </w:rPr>
        <w:t xml:space="preserve"> </w:t>
      </w:r>
      <w:r w:rsidRPr="00BA291F">
        <w:rPr>
          <w:rStyle w:val="fontstyle21"/>
          <w:sz w:val="24"/>
          <w:szCs w:val="24"/>
        </w:rPr>
        <w:t>сферах человеческой деятельности. Уровень сформированности</w:t>
      </w:r>
      <w:r w:rsidR="00BA291F">
        <w:rPr>
          <w:rStyle w:val="fontstyle21"/>
          <w:sz w:val="24"/>
          <w:szCs w:val="24"/>
        </w:rPr>
        <w:t xml:space="preserve"> </w:t>
      </w:r>
      <w:r w:rsidRPr="00BA291F">
        <w:rPr>
          <w:rStyle w:val="fontstyle21"/>
          <w:sz w:val="24"/>
          <w:szCs w:val="24"/>
        </w:rPr>
        <w:t>функциональной грамотности – показатель качества современного</w:t>
      </w:r>
      <w:r w:rsidRPr="00BA291F">
        <w:rPr>
          <w:rFonts w:ascii="TimesNewRomanPSMT" w:hAnsi="TimesNewRomanPSMT"/>
          <w:color w:val="000000"/>
          <w:sz w:val="24"/>
          <w:szCs w:val="24"/>
        </w:rPr>
        <w:br/>
      </w:r>
      <w:r w:rsidRPr="00BA291F">
        <w:rPr>
          <w:rStyle w:val="fontstyle21"/>
          <w:sz w:val="24"/>
          <w:szCs w:val="24"/>
        </w:rPr>
        <w:t xml:space="preserve">образования, который отмечен  как основополагающий в Указе  </w:t>
      </w:r>
      <w:r w:rsidRPr="00BA291F">
        <w:rPr>
          <w:rStyle w:val="fontstyle21"/>
          <w:rFonts w:hint="eastAsia"/>
          <w:sz w:val="24"/>
          <w:szCs w:val="24"/>
        </w:rPr>
        <w:t>«</w:t>
      </w:r>
      <w:r w:rsidRPr="00BA291F">
        <w:rPr>
          <w:rStyle w:val="fontstyle21"/>
          <w:sz w:val="24"/>
          <w:szCs w:val="24"/>
        </w:rPr>
        <w:t>О национальных целях развития Российской  Федерации на период до 2030 года</w:t>
      </w:r>
      <w:r w:rsidRPr="00BA291F">
        <w:rPr>
          <w:rStyle w:val="fontstyle21"/>
          <w:rFonts w:hint="eastAsia"/>
          <w:sz w:val="24"/>
          <w:szCs w:val="24"/>
        </w:rPr>
        <w:t>»</w:t>
      </w:r>
      <w:r w:rsidRPr="00BA291F">
        <w:rPr>
          <w:rStyle w:val="fontstyle21"/>
          <w:sz w:val="24"/>
          <w:szCs w:val="24"/>
        </w:rPr>
        <w:t xml:space="preserve">. </w:t>
      </w:r>
    </w:p>
    <w:p w:rsidR="004D5EB8" w:rsidRPr="00BA291F" w:rsidRDefault="004D5EB8" w:rsidP="004D5EB8">
      <w:pPr>
        <w:shd w:val="clear" w:color="auto" w:fill="FFFFFF"/>
        <w:spacing w:after="0" w:line="360" w:lineRule="auto"/>
        <w:ind w:firstLine="567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BA291F">
        <w:rPr>
          <w:rStyle w:val="fontstyle21"/>
          <w:sz w:val="24"/>
          <w:szCs w:val="24"/>
        </w:rPr>
        <w:t>Находясь в огромном потоке информации, часто не достоверной, избыточной, хаотичной по своему значению, структуре и содержанию не только ребенок, но и взрослый часто теряется. Следовательно, процесс обучения в школе необходимо выстроить таким образом, чтобы ученик умел выбирать главное и второстепенное, значимое и лишнее; делать выводы и обобщения; различать истинное и ложное суждение. В школе важно создать условия для развития у обучающихся умения понимать смысл текста, анализировать содержание, структурировать в план или конспект. Таким образом, значимым вектором обеспечения современного уровня качества образования является формирование читательской грамотности.</w:t>
      </w:r>
      <w:r w:rsidRPr="00BA291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</w:p>
    <w:p w:rsidR="00CB26AD" w:rsidRPr="00BA291F" w:rsidRDefault="00CB26AD" w:rsidP="00CB26AD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A29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Термин «читательская грамотность» появился в российской педагогике в начале 2000</w:t>
      </w:r>
      <w:r w:rsidR="00B203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-х</w:t>
      </w:r>
      <w:r w:rsidRPr="00BA29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гг. Тогда отечественные образовательные учреждения впервые приняли участие в международных программах по оценке достижений учащихся PISA (Programme for International Student Assessment) и PIRLS (Progress in International Reading Literacy Study).</w:t>
      </w:r>
    </w:p>
    <w:p w:rsidR="00CB26AD" w:rsidRPr="00BA291F" w:rsidRDefault="00CB26AD" w:rsidP="00BA291F">
      <w:pPr>
        <w:shd w:val="clear" w:color="auto" w:fill="FFFFFF"/>
        <w:spacing w:after="0" w:line="360" w:lineRule="auto"/>
        <w:ind w:firstLine="567"/>
        <w:jc w:val="both"/>
        <w:rPr>
          <w:rStyle w:val="fontstyle21"/>
          <w:sz w:val="24"/>
          <w:szCs w:val="24"/>
        </w:rPr>
      </w:pPr>
      <w:r w:rsidRPr="00BA291F">
        <w:rPr>
          <w:rStyle w:val="fontstyle21"/>
          <w:sz w:val="24"/>
          <w:szCs w:val="24"/>
        </w:rPr>
        <w:t xml:space="preserve"> </w:t>
      </w:r>
      <w:r w:rsidRPr="00BA291F">
        <w:rPr>
          <w:rStyle w:val="fontstyle21"/>
          <w:b/>
          <w:sz w:val="24"/>
          <w:szCs w:val="24"/>
        </w:rPr>
        <w:t>Читательская грамотность</w:t>
      </w:r>
      <w:r w:rsidRPr="00BA291F">
        <w:rPr>
          <w:rStyle w:val="fontstyle21"/>
          <w:sz w:val="24"/>
          <w:szCs w:val="24"/>
        </w:rPr>
        <w:t xml:space="preserve"> в исследовании PIRLS «Изучение качества</w:t>
      </w:r>
      <w:r w:rsidR="00BA291F">
        <w:rPr>
          <w:rStyle w:val="fontstyle21"/>
          <w:sz w:val="24"/>
          <w:szCs w:val="24"/>
        </w:rPr>
        <w:t xml:space="preserve"> </w:t>
      </w:r>
      <w:r w:rsidRPr="00BA291F">
        <w:rPr>
          <w:rStyle w:val="fontstyle21"/>
          <w:sz w:val="24"/>
          <w:szCs w:val="24"/>
        </w:rPr>
        <w:t>чтения и понимания текста» определяется</w:t>
      </w:r>
      <w:r w:rsidR="00B2035B">
        <w:rPr>
          <w:rStyle w:val="fontstyle21"/>
          <w:sz w:val="24"/>
          <w:szCs w:val="24"/>
        </w:rPr>
        <w:t>,</w:t>
      </w:r>
      <w:r w:rsidRPr="00BA291F">
        <w:rPr>
          <w:rStyle w:val="fontstyle21"/>
          <w:sz w:val="24"/>
          <w:szCs w:val="24"/>
        </w:rPr>
        <w:t xml:space="preserve"> как способность понимать и</w:t>
      </w:r>
      <w:r w:rsidR="00BA291F">
        <w:rPr>
          <w:rStyle w:val="fontstyle21"/>
          <w:sz w:val="24"/>
          <w:szCs w:val="24"/>
        </w:rPr>
        <w:t xml:space="preserve"> </w:t>
      </w:r>
      <w:r w:rsidRPr="00BA291F">
        <w:rPr>
          <w:rStyle w:val="fontstyle21"/>
          <w:sz w:val="24"/>
          <w:szCs w:val="24"/>
        </w:rPr>
        <w:t>использовать письменную речь во всём разнообразии её форм для целей,</w:t>
      </w:r>
      <w:r w:rsidR="00BA291F">
        <w:rPr>
          <w:rStyle w:val="fontstyle21"/>
          <w:sz w:val="24"/>
          <w:szCs w:val="24"/>
        </w:rPr>
        <w:t xml:space="preserve"> </w:t>
      </w:r>
      <w:r w:rsidRPr="00BA291F">
        <w:rPr>
          <w:rStyle w:val="fontstyle21"/>
          <w:sz w:val="24"/>
          <w:szCs w:val="24"/>
        </w:rPr>
        <w:t>требуемых обществом и/или ценных для индивида. Дети читают, чтобы</w:t>
      </w:r>
      <w:r w:rsidR="00BA291F">
        <w:rPr>
          <w:rStyle w:val="fontstyle21"/>
          <w:sz w:val="24"/>
          <w:szCs w:val="24"/>
        </w:rPr>
        <w:t xml:space="preserve"> </w:t>
      </w:r>
      <w:r w:rsidRPr="00BA291F">
        <w:rPr>
          <w:rStyle w:val="fontstyle21"/>
          <w:sz w:val="24"/>
          <w:szCs w:val="24"/>
        </w:rPr>
        <w:t>«…учиться, чтобы участвовать в школьных и внешкольных читательских сообществах и для удовольствия»[1].</w:t>
      </w:r>
    </w:p>
    <w:p w:rsidR="00BA291F" w:rsidRDefault="003B0CFB" w:rsidP="00BA291F">
      <w:pPr>
        <w:shd w:val="clear" w:color="auto" w:fill="FFFFFF"/>
        <w:spacing w:after="0" w:line="360" w:lineRule="auto"/>
        <w:ind w:firstLine="567"/>
        <w:jc w:val="both"/>
        <w:rPr>
          <w:rStyle w:val="fontstyle21"/>
          <w:sz w:val="24"/>
          <w:szCs w:val="24"/>
        </w:rPr>
      </w:pPr>
      <w:r w:rsidRPr="00BA291F">
        <w:rPr>
          <w:rStyle w:val="fontstyle21"/>
          <w:sz w:val="24"/>
          <w:szCs w:val="24"/>
        </w:rPr>
        <w:t>В настоящее время в РФ под этим понятием подразумевается более</w:t>
      </w:r>
      <w:r w:rsidR="00BA291F">
        <w:rPr>
          <w:rStyle w:val="fontstyle21"/>
          <w:sz w:val="24"/>
          <w:szCs w:val="24"/>
        </w:rPr>
        <w:t xml:space="preserve"> </w:t>
      </w:r>
      <w:r w:rsidRPr="00BA291F">
        <w:rPr>
          <w:rStyle w:val="fontstyle21"/>
          <w:sz w:val="24"/>
          <w:szCs w:val="24"/>
        </w:rPr>
        <w:t xml:space="preserve">прикладное умение </w:t>
      </w:r>
      <w:r w:rsidR="00B2035B">
        <w:rPr>
          <w:rStyle w:val="fontstyle21"/>
          <w:sz w:val="24"/>
          <w:szCs w:val="24"/>
        </w:rPr>
        <w:t xml:space="preserve">- </w:t>
      </w:r>
      <w:r w:rsidRPr="00BA291F">
        <w:rPr>
          <w:rStyle w:val="fontstyle21"/>
          <w:sz w:val="24"/>
          <w:szCs w:val="24"/>
        </w:rPr>
        <w:t>оперировать с текстами. Читательская грамотность – это</w:t>
      </w:r>
      <w:r w:rsidR="00BA291F">
        <w:rPr>
          <w:rStyle w:val="fontstyle21"/>
          <w:sz w:val="24"/>
          <w:szCs w:val="24"/>
        </w:rPr>
        <w:t xml:space="preserve"> </w:t>
      </w:r>
      <w:r w:rsidRPr="00BA291F">
        <w:rPr>
          <w:rStyle w:val="fontstyle21"/>
          <w:sz w:val="24"/>
          <w:szCs w:val="24"/>
        </w:rPr>
        <w:t xml:space="preserve">не синоним начитанности или хорошей техники чтения, а </w:t>
      </w:r>
      <w:r w:rsidRPr="00BA291F">
        <w:rPr>
          <w:rStyle w:val="fontstyle21"/>
          <w:rFonts w:hint="eastAsia"/>
          <w:sz w:val="24"/>
          <w:szCs w:val="24"/>
        </w:rPr>
        <w:t>«</w:t>
      </w:r>
      <w:r w:rsidRPr="00BA291F">
        <w:rPr>
          <w:rStyle w:val="fontstyle21"/>
          <w:sz w:val="24"/>
          <w:szCs w:val="24"/>
        </w:rPr>
        <w:t>способность</w:t>
      </w:r>
      <w:r w:rsidR="00BA291F">
        <w:rPr>
          <w:rStyle w:val="fontstyle21"/>
          <w:sz w:val="24"/>
          <w:szCs w:val="24"/>
        </w:rPr>
        <w:t xml:space="preserve"> </w:t>
      </w:r>
      <w:r w:rsidRPr="00BA291F">
        <w:rPr>
          <w:rStyle w:val="fontstyle21"/>
          <w:sz w:val="24"/>
          <w:szCs w:val="24"/>
        </w:rPr>
        <w:t xml:space="preserve">понимать, использовать, оценивать тексты, </w:t>
      </w:r>
      <w:r w:rsidRPr="00BA291F">
        <w:rPr>
          <w:rStyle w:val="fontstyle21"/>
          <w:sz w:val="24"/>
          <w:szCs w:val="24"/>
        </w:rPr>
        <w:lastRenderedPageBreak/>
        <w:t>размышлять о них и анализировать прочитанное</w:t>
      </w:r>
      <w:r w:rsidRPr="00BA291F">
        <w:rPr>
          <w:rStyle w:val="fontstyle21"/>
          <w:rFonts w:hint="eastAsia"/>
          <w:sz w:val="24"/>
          <w:szCs w:val="24"/>
        </w:rPr>
        <w:t>»</w:t>
      </w:r>
      <w:r w:rsidRPr="00BA291F">
        <w:rPr>
          <w:rStyle w:val="fontstyle21"/>
          <w:sz w:val="24"/>
          <w:szCs w:val="24"/>
        </w:rPr>
        <w:t xml:space="preserve"> [1].</w:t>
      </w:r>
      <w:r w:rsidRPr="00BA291F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BA291F">
        <w:rPr>
          <w:rStyle w:val="fontstyle21"/>
          <w:sz w:val="24"/>
          <w:szCs w:val="24"/>
        </w:rPr>
        <w:t xml:space="preserve"> Те сведения, которые человек получает из текста, должны расширять его знания и возможности  участия в социальной жизни. У развитого читателя сформированы 2 большие группы навыков:</w:t>
      </w:r>
      <w:r w:rsidR="00BA291F">
        <w:rPr>
          <w:rStyle w:val="fontstyle21"/>
          <w:sz w:val="24"/>
          <w:szCs w:val="24"/>
        </w:rPr>
        <w:t xml:space="preserve"> </w:t>
      </w:r>
    </w:p>
    <w:p w:rsidR="003B0CFB" w:rsidRPr="00BA291F" w:rsidRDefault="003B0CFB" w:rsidP="00BA291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291F">
        <w:rPr>
          <w:rStyle w:val="fontstyle21"/>
          <w:sz w:val="24"/>
          <w:szCs w:val="24"/>
        </w:rPr>
        <w:t>- способность получать из текста информацию и строить на ее основе суждения;</w:t>
      </w:r>
      <w:r w:rsidRPr="00BA291F">
        <w:rPr>
          <w:rFonts w:ascii="TimesNewRomanPSMT" w:hAnsi="TimesNewRomanPSMT"/>
          <w:color w:val="000000"/>
          <w:sz w:val="24"/>
          <w:szCs w:val="24"/>
        </w:rPr>
        <w:br/>
      </w:r>
      <w:r w:rsidRPr="00BA291F">
        <w:rPr>
          <w:rStyle w:val="fontstyle21"/>
          <w:sz w:val="24"/>
          <w:szCs w:val="24"/>
        </w:rPr>
        <w:t>- умение построения логических выводов и оценки на основе личных знаний.</w:t>
      </w:r>
      <w:r w:rsidRPr="00BA291F">
        <w:rPr>
          <w:rFonts w:ascii="Calibri" w:hAnsi="Calibri"/>
          <w:color w:val="000000"/>
          <w:sz w:val="24"/>
          <w:szCs w:val="24"/>
        </w:rPr>
        <w:br/>
      </w:r>
      <w:r w:rsidRPr="00BA291F">
        <w:rPr>
          <w:rStyle w:val="fontstyle21"/>
          <w:sz w:val="24"/>
          <w:szCs w:val="24"/>
        </w:rPr>
        <w:t>Последний навык предполагает большую самостоятельность мышления и</w:t>
      </w:r>
      <w:r w:rsidRPr="00BA291F">
        <w:rPr>
          <w:rFonts w:ascii="TimesNewRomanPSMT" w:hAnsi="TimesNewRomanPSMT"/>
          <w:color w:val="000000"/>
          <w:sz w:val="24"/>
          <w:szCs w:val="24"/>
        </w:rPr>
        <w:br/>
      </w:r>
      <w:r w:rsidR="003061DF" w:rsidRPr="00BA291F">
        <w:rPr>
          <w:rStyle w:val="fontstyle21"/>
          <w:sz w:val="24"/>
          <w:szCs w:val="24"/>
        </w:rPr>
        <w:t>воображения[4</w:t>
      </w:r>
      <w:r w:rsidRPr="00BA291F">
        <w:rPr>
          <w:rStyle w:val="fontstyle21"/>
          <w:sz w:val="24"/>
          <w:szCs w:val="24"/>
        </w:rPr>
        <w:t>].</w:t>
      </w:r>
      <w:r w:rsidRPr="00BA291F">
        <w:rPr>
          <w:rFonts w:ascii="TimesNewRomanPSMT" w:hAnsi="TimesNewRomanPSMT"/>
          <w:color w:val="000000"/>
          <w:sz w:val="24"/>
          <w:szCs w:val="24"/>
        </w:rPr>
        <w:br/>
      </w:r>
      <w:r w:rsidRPr="00BA291F">
        <w:rPr>
          <w:rStyle w:val="fontstyle21"/>
          <w:sz w:val="24"/>
          <w:szCs w:val="24"/>
        </w:rPr>
        <w:t xml:space="preserve">        1 сентября 2022 года в Российской Федерации вводятся обновленные</w:t>
      </w:r>
      <w:r w:rsidR="00BA291F">
        <w:rPr>
          <w:rStyle w:val="fontstyle21"/>
          <w:sz w:val="24"/>
          <w:szCs w:val="24"/>
        </w:rPr>
        <w:t xml:space="preserve"> </w:t>
      </w:r>
      <w:r w:rsidRPr="00BA291F">
        <w:rPr>
          <w:rStyle w:val="fontstyle21"/>
          <w:sz w:val="24"/>
          <w:szCs w:val="24"/>
        </w:rPr>
        <w:t>федеральные государственные стандарты, в которых особое внимание</w:t>
      </w:r>
      <w:r w:rsidR="00BA291F">
        <w:rPr>
          <w:rStyle w:val="fontstyle21"/>
          <w:sz w:val="24"/>
          <w:szCs w:val="24"/>
        </w:rPr>
        <w:t xml:space="preserve"> </w:t>
      </w:r>
      <w:r w:rsidRPr="00BA291F">
        <w:rPr>
          <w:rStyle w:val="fontstyle21"/>
          <w:sz w:val="24"/>
          <w:szCs w:val="24"/>
        </w:rPr>
        <w:t>уделяется формированию функциональной грамотности и усиливается</w:t>
      </w:r>
      <w:r w:rsidR="00BA291F">
        <w:rPr>
          <w:rStyle w:val="fontstyle21"/>
          <w:sz w:val="24"/>
          <w:szCs w:val="24"/>
        </w:rPr>
        <w:t xml:space="preserve"> </w:t>
      </w:r>
      <w:r w:rsidRPr="00BA291F">
        <w:rPr>
          <w:rStyle w:val="fontstyle21"/>
          <w:sz w:val="24"/>
          <w:szCs w:val="24"/>
        </w:rPr>
        <w:t>ценностно-смысловая составляющая образования. Отбор эффективных</w:t>
      </w:r>
      <w:r w:rsidR="00BA291F">
        <w:rPr>
          <w:rStyle w:val="fontstyle21"/>
          <w:sz w:val="24"/>
          <w:szCs w:val="24"/>
        </w:rPr>
        <w:t xml:space="preserve"> </w:t>
      </w:r>
      <w:r w:rsidRPr="00BA291F">
        <w:rPr>
          <w:rStyle w:val="fontstyle21"/>
          <w:sz w:val="24"/>
          <w:szCs w:val="24"/>
        </w:rPr>
        <w:t>приемов, форм, методов развития читательской грамотности становится</w:t>
      </w:r>
      <w:r w:rsidR="00BA291F">
        <w:rPr>
          <w:rStyle w:val="fontstyle21"/>
          <w:sz w:val="24"/>
          <w:szCs w:val="24"/>
        </w:rPr>
        <w:t xml:space="preserve"> </w:t>
      </w:r>
      <w:r w:rsidRPr="00BA291F">
        <w:rPr>
          <w:rStyle w:val="fontstyle21"/>
          <w:sz w:val="24"/>
          <w:szCs w:val="24"/>
        </w:rPr>
        <w:t>стратегическим направлением методического поиска.</w:t>
      </w:r>
    </w:p>
    <w:p w:rsidR="003B0CFB" w:rsidRPr="00BA291F" w:rsidRDefault="003B0CFB" w:rsidP="003B0CFB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29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России, так же как и во многих странах мира,  сегодня наблюдается процесс падения уровня читательской культуры населения. Не секрет, что современные школьники читают мало и порой с трудом понимают прочитанное, несмотря на </w:t>
      </w:r>
      <w:r w:rsidR="003061DF" w:rsidRPr="00BA291F">
        <w:rPr>
          <w:rFonts w:ascii="Times New Roman" w:eastAsia="Times New Roman" w:hAnsi="Times New Roman" w:cs="Times New Roman"/>
          <w:color w:val="000000"/>
          <w:sz w:val="24"/>
          <w:szCs w:val="24"/>
        </w:rPr>
        <w:t>ог</w:t>
      </w:r>
      <w:r w:rsidRPr="00BA291F">
        <w:rPr>
          <w:rFonts w:ascii="Times New Roman" w:eastAsia="Times New Roman" w:hAnsi="Times New Roman" w:cs="Times New Roman"/>
          <w:color w:val="000000"/>
          <w:sz w:val="24"/>
          <w:szCs w:val="24"/>
        </w:rPr>
        <w:t>ромное количество гаджетов.  А ведь эти навыки, пожалуй, яв</w:t>
      </w:r>
      <w:r w:rsidR="00B2035B">
        <w:rPr>
          <w:rFonts w:ascii="Times New Roman" w:eastAsia="Times New Roman" w:hAnsi="Times New Roman" w:cs="Times New Roman"/>
          <w:color w:val="000000"/>
          <w:sz w:val="24"/>
          <w:szCs w:val="24"/>
        </w:rPr>
        <w:t>ляются одними из главных в учебной деятельности</w:t>
      </w:r>
      <w:r w:rsidRPr="00BA29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жизни. Достаточно рассмотреть  задания  ВПР, ОГЭ и ЕГЭ, чтобы стало ясно: без навыка работы с текстом школьник не сможет справиться с ними. Но ведь после выпускных экзаменов его жизнь продолжается: многим предстоит учеба в техникуме, ВУЗе, да и в обычной жизни умение работать с текстом играет важную роль. Это и оформление различных документов, и умение вести беседу, спор, дискуссию, и навык понимать прочитанное. Все это можно отнести к сформированным читательским  умениям.</w:t>
      </w:r>
    </w:p>
    <w:p w:rsidR="0036563C" w:rsidRPr="00BA291F" w:rsidRDefault="0036563C" w:rsidP="0036563C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A291F">
        <w:rPr>
          <w:rFonts w:ascii="Times New Roman" w:eastAsia="Times New Roman" w:hAnsi="Times New Roman" w:cs="Times New Roman"/>
          <w:color w:val="000000"/>
          <w:sz w:val="24"/>
          <w:szCs w:val="24"/>
        </w:rPr>
        <w:t>На уроках истории  и обществознания в основе процесса обучения  лежит работа с текстом, причем с разными видами текста.</w:t>
      </w:r>
      <w:r w:rsidRPr="00BA291F">
        <w:rPr>
          <w:rFonts w:ascii="Times New Roman" w:hAnsi="Times New Roman" w:cs="Times New Roman"/>
          <w:color w:val="000000"/>
          <w:sz w:val="24"/>
          <w:szCs w:val="24"/>
        </w:rPr>
        <w:t xml:space="preserve"> Одна из проблем, с которой сталкиваются учителя истории  и обществознания на уроках – это </w:t>
      </w:r>
      <w:r w:rsidRPr="00BA291F">
        <w:rPr>
          <w:rFonts w:ascii="Times New Roman" w:hAnsi="Times New Roman" w:cs="Times New Roman"/>
          <w:bCs/>
          <w:color w:val="000000"/>
          <w:sz w:val="24"/>
          <w:szCs w:val="24"/>
        </w:rPr>
        <w:t>неумение учащихся последовательно, логически обоснованно освещать вопрос,</w:t>
      </w:r>
      <w:r w:rsidRPr="00BA29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A291F">
        <w:rPr>
          <w:rFonts w:ascii="Times New Roman" w:hAnsi="Times New Roman" w:cs="Times New Roman"/>
          <w:bCs/>
          <w:color w:val="000000"/>
          <w:sz w:val="24"/>
          <w:szCs w:val="24"/>
        </w:rPr>
        <w:t>раскрывать тему, основную идею. Не всем  удается четко установить   причинно - следственные связи,</w:t>
      </w:r>
      <w:r w:rsidRPr="00BA291F">
        <w:rPr>
          <w:rFonts w:ascii="Monotype Corsiva" w:eastAsia="+mn-ea" w:hAnsi="Monotype Corsiva" w:cs="Arial"/>
          <w:b/>
          <w:bCs/>
          <w:color w:val="00B050"/>
          <w:kern w:val="24"/>
          <w:sz w:val="24"/>
          <w:szCs w:val="24"/>
        </w:rPr>
        <w:t xml:space="preserve"> </w:t>
      </w:r>
      <w:r w:rsidRPr="00BA291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строить  логические рассуждения, </w:t>
      </w:r>
      <w:r w:rsidR="00B2035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формулировать </w:t>
      </w:r>
      <w:r w:rsidRPr="00BA291F">
        <w:rPr>
          <w:rFonts w:ascii="Times New Roman" w:hAnsi="Times New Roman" w:cs="Times New Roman"/>
          <w:bCs/>
          <w:color w:val="000000"/>
          <w:sz w:val="24"/>
          <w:szCs w:val="24"/>
        </w:rPr>
        <w:t>умозаключения и выводы. Здесь можно выделить одну из главных причин: низкий уровень читательской грамотности.</w:t>
      </w:r>
    </w:p>
    <w:p w:rsidR="0036563C" w:rsidRPr="00BA291F" w:rsidRDefault="0036563C" w:rsidP="0036563C">
      <w:pPr>
        <w:shd w:val="clear" w:color="auto" w:fill="FFFFFF"/>
        <w:tabs>
          <w:tab w:val="left" w:pos="0"/>
        </w:tabs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291F">
        <w:rPr>
          <w:rFonts w:ascii="Times New Roman" w:eastAsia="Times New Roman" w:hAnsi="Times New Roman" w:cs="Times New Roman"/>
          <w:color w:val="000000"/>
          <w:sz w:val="24"/>
          <w:szCs w:val="24"/>
        </w:rPr>
        <w:t>В чем объективные причины этих затруднений?</w:t>
      </w:r>
    </w:p>
    <w:p w:rsidR="0036563C" w:rsidRPr="00BA291F" w:rsidRDefault="0036563C" w:rsidP="00BA291F">
      <w:pPr>
        <w:pStyle w:val="a3"/>
        <w:numPr>
          <w:ilvl w:val="0"/>
          <w:numId w:val="1"/>
        </w:numPr>
        <w:tabs>
          <w:tab w:val="clear" w:pos="720"/>
          <w:tab w:val="num" w:pos="0"/>
        </w:tabs>
        <w:spacing w:before="0" w:beforeAutospacing="0" w:after="0" w:afterAutospacing="0" w:line="360" w:lineRule="auto"/>
        <w:ind w:left="0" w:firstLine="284"/>
        <w:jc w:val="both"/>
        <w:rPr>
          <w:color w:val="000000"/>
        </w:rPr>
      </w:pPr>
      <w:r w:rsidRPr="00BA291F">
        <w:rPr>
          <w:color w:val="000000"/>
        </w:rPr>
        <w:t>В возникновении исторических явлений и событий переплетаются объективные факторы, основанные на закономерностях развития исторического процесса, и субъективные факторы – целенаправленные действия и поступки людей, среди которых есть выдающиеся исторические личности. Это выражено ярче и легче понимается учениками, тогда как понимание существенных, объективных причин затруднено.</w:t>
      </w:r>
    </w:p>
    <w:p w:rsidR="0036563C" w:rsidRPr="00BA291F" w:rsidRDefault="0036563C" w:rsidP="00BA291F">
      <w:pPr>
        <w:pStyle w:val="a3"/>
        <w:numPr>
          <w:ilvl w:val="0"/>
          <w:numId w:val="1"/>
        </w:numPr>
        <w:tabs>
          <w:tab w:val="clear" w:pos="720"/>
          <w:tab w:val="num" w:pos="0"/>
        </w:tabs>
        <w:spacing w:before="0" w:beforeAutospacing="0" w:after="0" w:afterAutospacing="0" w:line="360" w:lineRule="auto"/>
        <w:ind w:left="0" w:firstLine="284"/>
        <w:jc w:val="both"/>
        <w:rPr>
          <w:color w:val="000000"/>
        </w:rPr>
      </w:pPr>
      <w:r w:rsidRPr="00BA291F">
        <w:rPr>
          <w:color w:val="000000"/>
        </w:rPr>
        <w:lastRenderedPageBreak/>
        <w:t>Большинство исторических причинных связей носит многозначный характер, т. е. определенное событие возникает вследствие действия не одной, а нескольких причин, среди которых есть главные, существенные; в то же время то или иное явление становится причиной не одного, а нескольких следствий.</w:t>
      </w:r>
      <w:r w:rsidRPr="00BA291F">
        <w:rPr>
          <w:rFonts w:ascii="Arial" w:hAnsi="Arial" w:cs="Arial"/>
          <w:color w:val="000000"/>
        </w:rPr>
        <w:t xml:space="preserve"> </w:t>
      </w:r>
      <w:r w:rsidRPr="00BA291F">
        <w:rPr>
          <w:color w:val="000000"/>
        </w:rPr>
        <w:t>Всего многообразия этих причин учащиеся, к сожалению,  могут  и не увидеть.</w:t>
      </w:r>
    </w:p>
    <w:p w:rsidR="0036563C" w:rsidRPr="00BA291F" w:rsidRDefault="0036563C" w:rsidP="00BA291F">
      <w:pPr>
        <w:pStyle w:val="a3"/>
        <w:spacing w:before="0" w:beforeAutospacing="0" w:after="0" w:afterAutospacing="0" w:line="360" w:lineRule="auto"/>
        <w:ind w:firstLine="284"/>
        <w:jc w:val="both"/>
        <w:rPr>
          <w:color w:val="000000"/>
        </w:rPr>
      </w:pPr>
      <w:r w:rsidRPr="00BA291F">
        <w:rPr>
          <w:color w:val="000000"/>
        </w:rPr>
        <w:t>3.</w:t>
      </w:r>
      <w:r w:rsidRPr="00BA291F">
        <w:rPr>
          <w:rFonts w:ascii="Arial" w:hAnsi="Arial" w:cs="Arial"/>
          <w:color w:val="000000"/>
        </w:rPr>
        <w:t xml:space="preserve">  </w:t>
      </w:r>
      <w:r w:rsidRPr="00BA291F">
        <w:rPr>
          <w:color w:val="000000"/>
        </w:rPr>
        <w:t>Для познания причинно-следственных связей исторического характера важно четкое знание хронологической последовательности событий, ведь по времени причина всегда предшествует следствию. Испытывая трудности в установлении длительности и последовательности исторических событий, не всегда правильно соотнося событие со временем его совершения, учащиеся не могут правильно установить причинно-следственные связи.</w:t>
      </w:r>
    </w:p>
    <w:p w:rsidR="00441E72" w:rsidRPr="00BA291F" w:rsidRDefault="00441E72" w:rsidP="00BA291F">
      <w:pPr>
        <w:pStyle w:val="a3"/>
        <w:spacing w:before="0" w:beforeAutospacing="0" w:after="0" w:afterAutospacing="0" w:line="360" w:lineRule="auto"/>
        <w:ind w:firstLine="284"/>
        <w:jc w:val="both"/>
        <w:rPr>
          <w:color w:val="000000"/>
        </w:rPr>
      </w:pPr>
      <w:r w:rsidRPr="00BA291F">
        <w:rPr>
          <w:color w:val="000000"/>
        </w:rPr>
        <w:t>4. Исторические события часто происходят не сразу после действия причины, а через определенное время, временной разрыв также затрудняет понимание причинно-следственных связей учащимися.</w:t>
      </w:r>
    </w:p>
    <w:p w:rsidR="00441E72" w:rsidRPr="00BA291F" w:rsidRDefault="00441E72" w:rsidP="00441E72">
      <w:pPr>
        <w:pStyle w:val="a3"/>
        <w:spacing w:before="0" w:beforeAutospacing="0" w:after="0" w:afterAutospacing="0" w:line="360" w:lineRule="auto"/>
        <w:ind w:firstLine="567"/>
        <w:jc w:val="both"/>
      </w:pPr>
      <w:r w:rsidRPr="00BA291F">
        <w:rPr>
          <w:color w:val="000000"/>
        </w:rPr>
        <w:t xml:space="preserve">При подготовке учащихся к ВПР и ГИА мы должны учитывать эти особенности, а также соблюдать определённые условия при формировании умений устанавливать причинно – следственные связи. Поэтому </w:t>
      </w:r>
      <w:r w:rsidRPr="00BA291F">
        <w:t xml:space="preserve">важно использовать различные технологии и приёмы развития причинно-следственных связей исторических событий на уроках истории. </w:t>
      </w:r>
    </w:p>
    <w:p w:rsidR="00441E72" w:rsidRPr="00BA291F" w:rsidRDefault="00441E72" w:rsidP="00441E72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 w:rsidRPr="00BA291F">
        <w:rPr>
          <w:color w:val="000000"/>
        </w:rPr>
        <w:t xml:space="preserve">Составление логических схем, причинно-следственных цепочек в процессе изучения исторического материала. Сознательное усвоение причинно-следственных связей требует четких, конкретных представлений о каждом звене цепи, понимания связи между ними, умения обобщать их в единую причинно-следственную цепь.  </w:t>
      </w:r>
    </w:p>
    <w:p w:rsidR="00441E72" w:rsidRPr="00BA291F" w:rsidRDefault="00441E72" w:rsidP="00441E72">
      <w:pPr>
        <w:shd w:val="clear" w:color="auto" w:fill="FFFFFF"/>
        <w:spacing w:after="0" w:line="360" w:lineRule="auto"/>
        <w:ind w:firstLine="426"/>
        <w:jc w:val="both"/>
        <w:outlineLvl w:val="1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BA291F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Причинно-следственные связи –</w:t>
      </w:r>
      <w:r w:rsidRPr="00BA291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 xml:space="preserve"> </w:t>
      </w:r>
      <w:r w:rsidRPr="00BA291F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это определение включает в себя  нескольких взаимосвязанных понятий.</w:t>
      </w:r>
      <w:r w:rsidRPr="00BA291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 xml:space="preserve"> </w:t>
      </w:r>
      <w:r w:rsidRPr="00BA291F">
        <w:rPr>
          <w:rFonts w:ascii="Times New Roman" w:eastAsia="Times New Roman" w:hAnsi="Times New Roman" w:cs="Times New Roman"/>
          <w:color w:val="111111"/>
          <w:sz w:val="24"/>
          <w:szCs w:val="24"/>
        </w:rPr>
        <w:t>Для начала мы с вами должны разобраться, из каких терминов состоит само понятие «причинно-следственная связь». Раскрыв для себя смысл каждого из них в отдельности, вы сможете перенести эти знания на нужный вам исторический материал.</w:t>
      </w:r>
    </w:p>
    <w:p w:rsidR="00441E72" w:rsidRPr="00BA291F" w:rsidRDefault="00441E72" w:rsidP="00441E7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BA291F">
        <w:rPr>
          <w:rFonts w:ascii="Times New Roman" w:eastAsia="Times New Roman" w:hAnsi="Times New Roman" w:cs="Times New Roman"/>
          <w:color w:val="111111"/>
          <w:sz w:val="24"/>
          <w:szCs w:val="24"/>
        </w:rPr>
        <w:t>Под </w:t>
      </w:r>
      <w:r w:rsidRPr="00BA291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причинно-следственной связью</w:t>
      </w:r>
      <w:r w:rsidRPr="00BA291F">
        <w:rPr>
          <w:rFonts w:ascii="Times New Roman" w:eastAsia="Times New Roman" w:hAnsi="Times New Roman" w:cs="Times New Roman"/>
          <w:color w:val="111111"/>
          <w:sz w:val="24"/>
          <w:szCs w:val="24"/>
        </w:rPr>
        <w:t> понимают связь между историческими событиями, при котором</w:t>
      </w:r>
      <w:r w:rsidR="003061DF" w:rsidRPr="00BA291F">
        <w:rPr>
          <w:rFonts w:ascii="Times New Roman" w:eastAsia="Times New Roman" w:hAnsi="Times New Roman" w:cs="Times New Roman"/>
          <w:color w:val="111111"/>
          <w:sz w:val="24"/>
          <w:szCs w:val="24"/>
        </w:rPr>
        <w:t>,</w:t>
      </w:r>
      <w:r w:rsidRPr="00BA291F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одно событие — причина порождает другое событие, именуемое следствие.</w:t>
      </w:r>
    </w:p>
    <w:p w:rsidR="00441E72" w:rsidRPr="00BA291F" w:rsidRDefault="00441E72" w:rsidP="00441E7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BA291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Причина исторического события</w:t>
      </w:r>
      <w:r w:rsidRPr="00BA291F">
        <w:rPr>
          <w:rFonts w:ascii="Times New Roman" w:eastAsia="Times New Roman" w:hAnsi="Times New Roman" w:cs="Times New Roman"/>
          <w:color w:val="111111"/>
          <w:sz w:val="24"/>
          <w:szCs w:val="24"/>
        </w:rPr>
        <w:t> — событие или явление, вызвавшее другое событие или явление в исторической действительности. Явление, вызывающее возникновение другого явления; основания для какого-либо действия, то</w:t>
      </w:r>
      <w:r w:rsidR="003061DF" w:rsidRPr="00BA291F">
        <w:rPr>
          <w:rFonts w:ascii="Times New Roman" w:eastAsia="Times New Roman" w:hAnsi="Times New Roman" w:cs="Times New Roman"/>
          <w:color w:val="111111"/>
          <w:sz w:val="24"/>
          <w:szCs w:val="24"/>
        </w:rPr>
        <w:t>,</w:t>
      </w:r>
      <w:r w:rsidRPr="00BA291F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что побуждает к действию. Явление или процесс, вызывающее определенные изменения.</w:t>
      </w:r>
    </w:p>
    <w:p w:rsidR="00441E72" w:rsidRPr="00BA291F" w:rsidRDefault="00441E72" w:rsidP="00441E7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BA291F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Предпосылка</w:t>
      </w:r>
      <w:r w:rsidR="003061DF" w:rsidRPr="00BA291F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 xml:space="preserve"> </w:t>
      </w:r>
      <w:r w:rsidRPr="00BA291F">
        <w:rPr>
          <w:rFonts w:ascii="Times New Roman" w:eastAsia="Times New Roman" w:hAnsi="Times New Roman" w:cs="Times New Roman"/>
          <w:color w:val="111111"/>
          <w:sz w:val="24"/>
          <w:szCs w:val="24"/>
        </w:rPr>
        <w:t>-  предварительное условие чего- либо.</w:t>
      </w:r>
    </w:p>
    <w:p w:rsidR="00441E72" w:rsidRPr="00BA291F" w:rsidRDefault="00441E72" w:rsidP="00441E7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BA291F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lastRenderedPageBreak/>
        <w:t>Следствие</w:t>
      </w:r>
      <w:r w:rsidR="003061DF" w:rsidRPr="00BA291F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 xml:space="preserve"> </w:t>
      </w:r>
      <w:r w:rsidRPr="00BA291F">
        <w:rPr>
          <w:rFonts w:ascii="Times New Roman" w:eastAsia="Times New Roman" w:hAnsi="Times New Roman" w:cs="Times New Roman"/>
          <w:color w:val="111111"/>
          <w:sz w:val="24"/>
          <w:szCs w:val="24"/>
        </w:rPr>
        <w:t>- всегда вторично и зависимо от причины, определяется причиной, находится с ней в  ген</w:t>
      </w:r>
      <w:r w:rsidR="003061DF" w:rsidRPr="00BA291F">
        <w:rPr>
          <w:rFonts w:ascii="Times New Roman" w:eastAsia="Times New Roman" w:hAnsi="Times New Roman" w:cs="Times New Roman"/>
          <w:color w:val="111111"/>
          <w:sz w:val="24"/>
          <w:szCs w:val="24"/>
        </w:rPr>
        <w:t>е</w:t>
      </w:r>
      <w:r w:rsidRPr="00BA291F">
        <w:rPr>
          <w:rFonts w:ascii="Times New Roman" w:eastAsia="Times New Roman" w:hAnsi="Times New Roman" w:cs="Times New Roman"/>
          <w:color w:val="111111"/>
          <w:sz w:val="24"/>
          <w:szCs w:val="24"/>
        </w:rPr>
        <w:t>тической связи. Связь причины и следствия носит необходимый характер.</w:t>
      </w:r>
    </w:p>
    <w:p w:rsidR="005E1A0D" w:rsidRPr="00BA291F" w:rsidRDefault="005E1A0D" w:rsidP="005E1A0D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BA291F">
        <w:rPr>
          <w:rFonts w:ascii="Times New Roman" w:eastAsia="Times New Roman" w:hAnsi="Times New Roman" w:cs="Times New Roman"/>
          <w:color w:val="111111"/>
          <w:sz w:val="24"/>
          <w:szCs w:val="24"/>
        </w:rPr>
        <w:t>Как правило, историческое событие бывает вызвано целым комплексом причин, относящихся к разным сферам жизни. Например, что толкнуло Россию к Смуте в начале XVII в.? Вот только некоторые из причин: династический кризис (политическая причина), ухудшение положения крестьян (социальная причина), голод 1601 — 1603 гг. (экономическая причина), расшатывание нравственных устоев общества вследствие опричнины (духовная причина).</w:t>
      </w:r>
    </w:p>
    <w:p w:rsidR="005E1A0D" w:rsidRPr="00BA291F" w:rsidRDefault="005E1A0D" w:rsidP="00BA291F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 w:rsidRPr="00BA291F">
        <w:rPr>
          <w:rStyle w:val="a4"/>
          <w:rFonts w:ascii="Montserrat" w:eastAsiaTheme="minorEastAsia" w:hAnsi="Montserrat"/>
          <w:color w:val="111111"/>
          <w:shd w:val="clear" w:color="auto" w:fill="FFFFFF"/>
        </w:rPr>
        <w:t>Повод</w:t>
      </w:r>
      <w:r w:rsidRPr="00BA291F">
        <w:rPr>
          <w:rFonts w:ascii="Montserrat" w:hAnsi="Montserrat"/>
          <w:color w:val="111111"/>
          <w:shd w:val="clear" w:color="auto" w:fill="FFFFFF"/>
        </w:rPr>
        <w:t> — случай, предлог, который может быть использован для достижения определенной цели. Старайтесь не путать понятия «причина» и «повод». Причины рождаются объективно, а поводы высматриваются и используются людьми. Самый известный пример: поводом к развязыванию Первой мировой войны послужило убийство австрийского эрцгерцога Франца Фердинанда сербским террористом Гаврилой Принципом 28 июня 1914 г. Не будь этого случая, Австрия и Германия нашли бы другой, чтобы реализовать свою цель и развязать войну против стран Антанты. Понятие «повод» чаще всего используется в отношении военных событий.</w:t>
      </w:r>
    </w:p>
    <w:p w:rsidR="005E1A0D" w:rsidRPr="00BA291F" w:rsidRDefault="005E1A0D" w:rsidP="005E1A0D">
      <w:pPr>
        <w:pStyle w:val="a3"/>
        <w:spacing w:before="0" w:beforeAutospacing="0" w:after="0" w:afterAutospacing="0" w:line="360" w:lineRule="auto"/>
        <w:ind w:firstLine="567"/>
        <w:jc w:val="both"/>
        <w:rPr>
          <w:color w:val="111111"/>
          <w:shd w:val="clear" w:color="auto" w:fill="FFFFFF"/>
        </w:rPr>
      </w:pPr>
      <w:r w:rsidRPr="00BA291F">
        <w:rPr>
          <w:color w:val="111111"/>
          <w:shd w:val="clear" w:color="auto" w:fill="FFFFFF"/>
        </w:rPr>
        <w:t>Но теперь, когда в теории вроде всё так стройно и понятно, на практике всё остаются вопросы. Это естественно! Итак, несколько советов для практического овладения этим важным для историка  навыком.</w:t>
      </w:r>
    </w:p>
    <w:p w:rsidR="005E1A0D" w:rsidRPr="00BA291F" w:rsidRDefault="005E1A0D" w:rsidP="005E1A0D">
      <w:pPr>
        <w:shd w:val="clear" w:color="auto" w:fill="FFFFFF" w:themeFill="background1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291F">
        <w:rPr>
          <w:rFonts w:ascii="Times New Roman" w:eastAsia="Times New Roman" w:hAnsi="Times New Roman" w:cs="Times New Roman"/>
          <w:sz w:val="24"/>
          <w:szCs w:val="24"/>
        </w:rPr>
        <w:t>Сложность выполнения подобных задач варьируется от возраста и параллел</w:t>
      </w:r>
      <w:r w:rsidR="00B2035B">
        <w:rPr>
          <w:rFonts w:ascii="Times New Roman" w:eastAsia="Times New Roman" w:hAnsi="Times New Roman" w:cs="Times New Roman"/>
          <w:sz w:val="24"/>
          <w:szCs w:val="24"/>
        </w:rPr>
        <w:t>и, в которой обучается учащийся. Как правило,</w:t>
      </w:r>
      <w:r w:rsidR="00062D99">
        <w:rPr>
          <w:rFonts w:ascii="Times New Roman" w:eastAsia="Times New Roman" w:hAnsi="Times New Roman" w:cs="Times New Roman"/>
          <w:sz w:val="24"/>
          <w:szCs w:val="24"/>
        </w:rPr>
        <w:t xml:space="preserve">  если в пятом классе для учащихся </w:t>
      </w:r>
      <w:r w:rsidRPr="00BA291F">
        <w:rPr>
          <w:rFonts w:ascii="Times New Roman" w:eastAsia="Times New Roman" w:hAnsi="Times New Roman" w:cs="Times New Roman"/>
          <w:sz w:val="24"/>
          <w:szCs w:val="24"/>
        </w:rPr>
        <w:t xml:space="preserve"> важно понять, как выстроить подобные логические цепочки, научиться </w:t>
      </w:r>
      <w:r w:rsidR="00062D99">
        <w:rPr>
          <w:rFonts w:ascii="Times New Roman" w:eastAsia="Times New Roman" w:hAnsi="Times New Roman" w:cs="Times New Roman"/>
          <w:sz w:val="24"/>
          <w:szCs w:val="24"/>
        </w:rPr>
        <w:t xml:space="preserve">выявлять причину и следствие, то </w:t>
      </w:r>
      <w:r w:rsidRPr="00BA291F">
        <w:rPr>
          <w:rFonts w:ascii="Times New Roman" w:eastAsia="Times New Roman" w:hAnsi="Times New Roman" w:cs="Times New Roman"/>
          <w:sz w:val="24"/>
          <w:szCs w:val="24"/>
        </w:rPr>
        <w:t>по мере взросления и усложнения материала добавля</w:t>
      </w:r>
      <w:r w:rsidR="00062D99">
        <w:rPr>
          <w:rFonts w:ascii="Times New Roman" w:eastAsia="Times New Roman" w:hAnsi="Times New Roman" w:cs="Times New Roman"/>
          <w:sz w:val="24"/>
          <w:szCs w:val="24"/>
        </w:rPr>
        <w:t>ются новые задачи</w:t>
      </w:r>
      <w:r w:rsidRPr="00BA291F">
        <w:rPr>
          <w:rFonts w:ascii="Times New Roman" w:eastAsia="Times New Roman" w:hAnsi="Times New Roman" w:cs="Times New Roman"/>
          <w:sz w:val="24"/>
          <w:szCs w:val="24"/>
        </w:rPr>
        <w:t>: выявление причинно-следственных связей самостоятельно</w:t>
      </w:r>
      <w:r w:rsidR="00062D99">
        <w:rPr>
          <w:rFonts w:ascii="Times New Roman" w:eastAsia="Times New Roman" w:hAnsi="Times New Roman" w:cs="Times New Roman"/>
          <w:sz w:val="24"/>
          <w:szCs w:val="24"/>
        </w:rPr>
        <w:t xml:space="preserve">, без прямого указания в тексте;   </w:t>
      </w:r>
      <w:r w:rsidRPr="00BA291F">
        <w:rPr>
          <w:rFonts w:ascii="Times New Roman" w:eastAsia="Times New Roman" w:hAnsi="Times New Roman" w:cs="Times New Roman"/>
          <w:sz w:val="24"/>
          <w:szCs w:val="24"/>
        </w:rPr>
        <w:t xml:space="preserve"> выявление разных уровней пр</w:t>
      </w:r>
      <w:r w:rsidR="00062D99">
        <w:rPr>
          <w:rFonts w:ascii="Times New Roman" w:eastAsia="Times New Roman" w:hAnsi="Times New Roman" w:cs="Times New Roman"/>
          <w:sz w:val="24"/>
          <w:szCs w:val="24"/>
        </w:rPr>
        <w:t xml:space="preserve">ичин (главных и второстепенных); </w:t>
      </w:r>
      <w:r w:rsidRPr="00BA291F">
        <w:rPr>
          <w:rFonts w:ascii="Times New Roman" w:eastAsia="Times New Roman" w:hAnsi="Times New Roman" w:cs="Times New Roman"/>
          <w:sz w:val="24"/>
          <w:szCs w:val="24"/>
        </w:rPr>
        <w:t xml:space="preserve"> поиск предпос</w:t>
      </w:r>
      <w:r w:rsidR="00062D99">
        <w:rPr>
          <w:rFonts w:ascii="Times New Roman" w:eastAsia="Times New Roman" w:hAnsi="Times New Roman" w:cs="Times New Roman"/>
          <w:sz w:val="24"/>
          <w:szCs w:val="24"/>
        </w:rPr>
        <w:t>ылок, мотивов, итогов и значения</w:t>
      </w:r>
      <w:r w:rsidRPr="00BA291F">
        <w:rPr>
          <w:rFonts w:ascii="Times New Roman" w:eastAsia="Times New Roman" w:hAnsi="Times New Roman" w:cs="Times New Roman"/>
          <w:sz w:val="24"/>
          <w:szCs w:val="24"/>
        </w:rPr>
        <w:t xml:space="preserve"> событий.</w:t>
      </w:r>
    </w:p>
    <w:p w:rsidR="0095193A" w:rsidRPr="00BA291F" w:rsidRDefault="005E1A0D" w:rsidP="00BA291F">
      <w:pPr>
        <w:shd w:val="clear" w:color="auto" w:fill="FFFFFF"/>
        <w:spacing w:after="0" w:line="360" w:lineRule="auto"/>
        <w:ind w:firstLine="567"/>
        <w:jc w:val="both"/>
        <w:rPr>
          <w:rFonts w:ascii="TimesNewRomanPSMT" w:hAnsi="TimesNewRomanPSMT"/>
          <w:color w:val="000000"/>
          <w:sz w:val="24"/>
          <w:szCs w:val="24"/>
        </w:rPr>
      </w:pPr>
      <w:r w:rsidRPr="00BA291F">
        <w:rPr>
          <w:rFonts w:ascii="Times New Roman" w:hAnsi="Times New Roman" w:cs="Times New Roman"/>
          <w:color w:val="000000"/>
          <w:sz w:val="24"/>
          <w:szCs w:val="24"/>
        </w:rPr>
        <w:t>Начинать, логично, с выполнения несложных заданий</w:t>
      </w:r>
      <w:r w:rsidRPr="00BA291F">
        <w:rPr>
          <w:color w:val="000000"/>
          <w:sz w:val="24"/>
          <w:szCs w:val="24"/>
        </w:rPr>
        <w:t>.</w:t>
      </w:r>
      <w:r w:rsidRPr="00BA291F">
        <w:rPr>
          <w:rFonts w:ascii="TimesNewRomanPSMT" w:hAnsi="TimesNewRomanPSMT"/>
          <w:color w:val="000000"/>
          <w:sz w:val="24"/>
          <w:szCs w:val="24"/>
        </w:rPr>
        <w:t xml:space="preserve"> Знакомство с историческим теоретическим материалом начинается с 5 класса поэтапно. Усвоение значения таких понятий, как </w:t>
      </w:r>
      <w:r w:rsidRPr="00BA291F">
        <w:rPr>
          <w:rFonts w:ascii="TimesNewRomanPS-ItalicMT" w:hAnsi="TimesNewRomanPS-ItalicMT"/>
          <w:i/>
          <w:iCs/>
          <w:color w:val="000000"/>
          <w:sz w:val="24"/>
          <w:szCs w:val="24"/>
        </w:rPr>
        <w:t xml:space="preserve">событие, явление, факт </w:t>
      </w:r>
      <w:r w:rsidR="00BA291F">
        <w:rPr>
          <w:rFonts w:ascii="TimesNewRomanPS-ItalicMT" w:hAnsi="TimesNewRomanPS-ItalicMT"/>
          <w:i/>
          <w:iCs/>
          <w:color w:val="000000"/>
          <w:sz w:val="24"/>
          <w:szCs w:val="24"/>
        </w:rPr>
        <w:t>и</w:t>
      </w:r>
      <w:r w:rsidRPr="00BA291F">
        <w:rPr>
          <w:rFonts w:ascii="TimesNewRomanPS-ItalicMT" w:hAnsi="TimesNewRomanPS-ItalicMT"/>
          <w:i/>
          <w:iCs/>
          <w:color w:val="000000"/>
          <w:sz w:val="24"/>
          <w:szCs w:val="24"/>
        </w:rPr>
        <w:t>сторический,</w:t>
      </w:r>
      <w:r w:rsidR="00BA291F">
        <w:rPr>
          <w:rFonts w:ascii="TimesNewRomanPS-ItalicMT" w:hAnsi="TimesNewRomanPS-ItalicMT"/>
          <w:i/>
          <w:iCs/>
          <w:color w:val="000000"/>
          <w:sz w:val="24"/>
          <w:szCs w:val="24"/>
        </w:rPr>
        <w:t xml:space="preserve"> </w:t>
      </w:r>
      <w:r w:rsidR="0095193A" w:rsidRPr="00BA291F">
        <w:rPr>
          <w:rFonts w:ascii="TimesNewRomanPS-ItalicMT" w:hAnsi="TimesNewRomanPS-ItalicMT"/>
          <w:i/>
          <w:iCs/>
          <w:color w:val="000000"/>
          <w:sz w:val="24"/>
          <w:szCs w:val="24"/>
        </w:rPr>
        <w:t xml:space="preserve">причина события, следствие, второстепенные причины, случайность и закономерность, повод, предпосылка, результат, </w:t>
      </w:r>
      <w:r w:rsidR="0095193A" w:rsidRPr="00BA291F">
        <w:rPr>
          <w:rFonts w:ascii="TimesNewRomanPSMT" w:hAnsi="TimesNewRomanPSMT"/>
          <w:color w:val="000000"/>
          <w:sz w:val="24"/>
          <w:szCs w:val="24"/>
        </w:rPr>
        <w:t>позволяет ученику увидеть за хаосом событий, мельканием исторических личностей и явлений определенные социальные закономерности, упорядоченную смену причинно-следственных связей.</w:t>
      </w:r>
    </w:p>
    <w:p w:rsidR="0095193A" w:rsidRPr="00BA291F" w:rsidRDefault="0095193A" w:rsidP="0095193A">
      <w:pPr>
        <w:spacing w:after="0" w:line="360" w:lineRule="auto"/>
        <w:ind w:firstLine="567"/>
        <w:jc w:val="both"/>
        <w:rPr>
          <w:rFonts w:ascii="TimesNewRomanPSMT" w:hAnsi="TimesNewRomanPSMT"/>
          <w:color w:val="000000"/>
          <w:sz w:val="24"/>
          <w:szCs w:val="24"/>
        </w:rPr>
      </w:pPr>
      <w:r w:rsidRPr="00BA291F">
        <w:rPr>
          <w:rFonts w:ascii="TimesNewRomanPSMT" w:hAnsi="TimesNewRomanPSMT"/>
          <w:color w:val="000000"/>
          <w:sz w:val="24"/>
          <w:szCs w:val="24"/>
        </w:rPr>
        <w:lastRenderedPageBreak/>
        <w:t>Рассмотрим формирование понятия «</w:t>
      </w:r>
      <w:r w:rsidRPr="00BA291F">
        <w:rPr>
          <w:rFonts w:ascii="TimesNewRomanPS-ItalicMT" w:hAnsi="TimesNewRomanPS-ItalicMT"/>
          <w:i/>
          <w:iCs/>
          <w:color w:val="000000"/>
          <w:sz w:val="24"/>
          <w:szCs w:val="24"/>
        </w:rPr>
        <w:t>причина исторического события</w:t>
      </w:r>
      <w:r w:rsidRPr="00BA291F">
        <w:rPr>
          <w:rFonts w:ascii="TimesNewRomanPSMT" w:hAnsi="TimesNewRomanPSMT"/>
          <w:color w:val="000000"/>
          <w:sz w:val="24"/>
          <w:szCs w:val="24"/>
        </w:rPr>
        <w:t>»</w:t>
      </w:r>
      <w:r w:rsidRPr="00BA291F">
        <w:rPr>
          <w:rFonts w:ascii="TimesNewRomanPSMT" w:hAnsi="TimesNewRomanPSMT"/>
          <w:color w:val="000000"/>
          <w:sz w:val="24"/>
          <w:szCs w:val="24"/>
        </w:rPr>
        <w:br/>
        <w:t>на конкретном примере: 5 классе, тема урока «Древнее Царство в Египте».</w:t>
      </w:r>
      <w:r w:rsidRPr="00BA291F">
        <w:rPr>
          <w:rFonts w:ascii="TimesNewRomanPSMT" w:hAnsi="TimesNewRomanPSMT"/>
          <w:color w:val="000000"/>
          <w:sz w:val="24"/>
          <w:szCs w:val="24"/>
        </w:rPr>
        <w:br/>
        <w:t>Отрывок из объяснения новой темы: «</w:t>
      </w:r>
      <w:r w:rsidRPr="00BA291F">
        <w:rPr>
          <w:rFonts w:ascii="TimesNewRomanPS-ItalicMT" w:hAnsi="TimesNewRomanPS-ItalicMT"/>
          <w:i/>
          <w:iCs/>
          <w:color w:val="000000"/>
          <w:sz w:val="24"/>
          <w:szCs w:val="24"/>
        </w:rPr>
        <w:t>Фараоны Древнего Царства</w:t>
      </w:r>
      <w:r w:rsidRPr="00BA291F">
        <w:rPr>
          <w:rFonts w:ascii="TimesNewRomanPS-ItalicMT" w:hAnsi="TimesNewRomanPS-ItalicMT"/>
          <w:i/>
          <w:iCs/>
          <w:color w:val="000000"/>
          <w:sz w:val="24"/>
          <w:szCs w:val="24"/>
        </w:rPr>
        <w:br/>
        <w:t>постоянно совершали военные походы на юг, в страну, которую египтяне</w:t>
      </w:r>
      <w:r w:rsidRPr="00BA291F">
        <w:rPr>
          <w:rFonts w:ascii="TimesNewRomanPS-ItalicMT" w:hAnsi="TimesNewRomanPS-ItalicMT"/>
          <w:i/>
          <w:iCs/>
          <w:color w:val="000000"/>
          <w:sz w:val="24"/>
          <w:szCs w:val="24"/>
        </w:rPr>
        <w:br/>
        <w:t>называли Нубия. Почему они это делали? В Египте нет месторождения</w:t>
      </w:r>
      <w:r w:rsidRPr="00BA291F">
        <w:rPr>
          <w:rFonts w:ascii="TimesNewRomanPS-ItalicMT" w:hAnsi="TimesNewRomanPS-ItalicMT"/>
          <w:i/>
          <w:iCs/>
          <w:color w:val="000000"/>
          <w:sz w:val="24"/>
          <w:szCs w:val="24"/>
        </w:rPr>
        <w:br/>
        <w:t>золота. Золото было необходимо для украшения пирамид фараонов. Ответ</w:t>
      </w:r>
      <w:r w:rsidRPr="00BA291F">
        <w:rPr>
          <w:rFonts w:ascii="TimesNewRomanPS-ItalicMT" w:hAnsi="TimesNewRomanPS-ItalicMT"/>
          <w:i/>
          <w:iCs/>
          <w:color w:val="000000"/>
          <w:sz w:val="24"/>
          <w:szCs w:val="24"/>
        </w:rPr>
        <w:br/>
        <w:t>на вопросы: «Почему происходит событие в истории? Что является</w:t>
      </w:r>
      <w:r w:rsidRPr="00BA291F">
        <w:rPr>
          <w:rFonts w:ascii="TimesNewRomanPS-ItalicMT" w:hAnsi="TimesNewRomanPS-ItalicMT"/>
          <w:i/>
          <w:iCs/>
          <w:color w:val="000000"/>
          <w:sz w:val="24"/>
          <w:szCs w:val="24"/>
        </w:rPr>
        <w:br/>
        <w:t>непосредственным толчком, побуждающим людей к действиям?» - есть</w:t>
      </w:r>
      <w:r w:rsidRPr="00BA291F">
        <w:rPr>
          <w:rFonts w:ascii="TimesNewRomanPS-ItalicMT" w:hAnsi="TimesNewRomanPS-ItalicMT"/>
          <w:i/>
          <w:iCs/>
          <w:color w:val="000000"/>
          <w:sz w:val="24"/>
          <w:szCs w:val="24"/>
        </w:rPr>
        <w:br/>
        <w:t>причина исторического события</w:t>
      </w:r>
      <w:r w:rsidR="00337DCD">
        <w:rPr>
          <w:rFonts w:ascii="TimesNewRomanPSMT" w:hAnsi="TimesNewRomanPSMT"/>
          <w:color w:val="000000"/>
          <w:sz w:val="24"/>
          <w:szCs w:val="24"/>
        </w:rPr>
        <w:t xml:space="preserve">. </w:t>
      </w:r>
      <w:r w:rsidRPr="00BA291F">
        <w:rPr>
          <w:rFonts w:ascii="TimesNewRomanPSMT" w:hAnsi="TimesNewRomanPSMT"/>
          <w:color w:val="000000"/>
          <w:sz w:val="24"/>
          <w:szCs w:val="24"/>
        </w:rPr>
        <w:t>Слушая объяснение нового материала,</w:t>
      </w:r>
      <w:r w:rsidRPr="00BA291F">
        <w:rPr>
          <w:rFonts w:ascii="TimesNewRomanPSMT" w:hAnsi="TimesNewRomanPSMT"/>
          <w:color w:val="000000"/>
          <w:sz w:val="24"/>
          <w:szCs w:val="24"/>
        </w:rPr>
        <w:br/>
        <w:t>обучающиеся должны выполнить познавательные задания, ответив на</w:t>
      </w:r>
      <w:r w:rsidRPr="00BA291F">
        <w:rPr>
          <w:rFonts w:ascii="TimesNewRomanPSMT" w:hAnsi="TimesNewRomanPSMT"/>
          <w:color w:val="000000"/>
          <w:sz w:val="24"/>
          <w:szCs w:val="24"/>
        </w:rPr>
        <w:br/>
        <w:t>вопросы: «</w:t>
      </w:r>
      <w:r w:rsidR="00062D99">
        <w:rPr>
          <w:rFonts w:ascii="TimesNewRomanPS-ItalicMT" w:hAnsi="TimesNewRomanPS-ItalicMT"/>
          <w:i/>
          <w:iCs/>
          <w:color w:val="000000"/>
          <w:sz w:val="24"/>
          <w:szCs w:val="24"/>
        </w:rPr>
        <w:t>Что послужило причинами</w:t>
      </w:r>
      <w:r w:rsidRPr="00BA291F">
        <w:rPr>
          <w:rFonts w:ascii="TimesNewRomanPS-ItalicMT" w:hAnsi="TimesNewRomanPS-ItalicMT"/>
          <w:i/>
          <w:iCs/>
          <w:color w:val="000000"/>
          <w:sz w:val="24"/>
          <w:szCs w:val="24"/>
        </w:rPr>
        <w:t xml:space="preserve"> военных походов фараонов? Какие еще</w:t>
      </w:r>
      <w:r w:rsidRPr="00BA291F">
        <w:rPr>
          <w:rFonts w:ascii="TimesNewRomanPS-ItalicMT" w:hAnsi="TimesNewRomanPS-ItalicMT"/>
          <w:i/>
          <w:iCs/>
          <w:color w:val="000000"/>
          <w:sz w:val="24"/>
          <w:szCs w:val="24"/>
        </w:rPr>
        <w:br/>
        <w:t>вы можете привести причины событий из истории Древнего Египта?</w:t>
      </w:r>
      <w:r w:rsidRPr="00BA291F">
        <w:rPr>
          <w:rFonts w:ascii="TimesNewRomanPSMT" w:hAnsi="TimesNewRomanPSMT"/>
          <w:color w:val="000000"/>
          <w:sz w:val="24"/>
          <w:szCs w:val="24"/>
        </w:rPr>
        <w:t>» - а</w:t>
      </w:r>
      <w:r w:rsidRPr="00BA291F">
        <w:rPr>
          <w:rFonts w:ascii="TimesNewRomanPSMT" w:hAnsi="TimesNewRomanPSMT"/>
          <w:color w:val="000000"/>
          <w:sz w:val="24"/>
          <w:szCs w:val="24"/>
        </w:rPr>
        <w:br/>
        <w:t>затем, записать определение термина «</w:t>
      </w:r>
      <w:r w:rsidRPr="00BA291F">
        <w:rPr>
          <w:rFonts w:ascii="TimesNewRomanPS-BoldItalicMT" w:hAnsi="TimesNewRomanPS-BoldItalicMT"/>
          <w:b/>
          <w:bCs/>
          <w:i/>
          <w:iCs/>
          <w:color w:val="000000"/>
          <w:sz w:val="24"/>
          <w:szCs w:val="24"/>
        </w:rPr>
        <w:t>причины</w:t>
      </w:r>
      <w:r w:rsidRPr="00BA291F">
        <w:rPr>
          <w:rFonts w:ascii="TimesNewRomanPSMT" w:hAnsi="TimesNewRomanPSMT"/>
          <w:color w:val="000000"/>
          <w:sz w:val="24"/>
          <w:szCs w:val="24"/>
        </w:rPr>
        <w:t>» в словарь теоретических</w:t>
      </w:r>
      <w:r w:rsidRPr="00BA291F">
        <w:rPr>
          <w:sz w:val="24"/>
          <w:szCs w:val="24"/>
        </w:rPr>
        <w:br/>
      </w:r>
      <w:r w:rsidRPr="00BA291F">
        <w:rPr>
          <w:rFonts w:ascii="TimesNewRomanPSMT" w:hAnsi="TimesNewRomanPSMT"/>
          <w:color w:val="000000"/>
          <w:sz w:val="24"/>
          <w:szCs w:val="24"/>
        </w:rPr>
        <w:t xml:space="preserve">понятий. Для лучшего усвоения понятия целесообразно на уроке организовать фронтальное проговаривание. В ходе изучения темы «Упадок Древнего Египта», обучающиеся должны ответить на вопрос: «Почему Египет стал легкой добычей иноземных захватчиков? Назовите </w:t>
      </w:r>
      <w:r w:rsidRPr="00BA291F">
        <w:rPr>
          <w:rFonts w:ascii="TimesNewRomanPS-BoldItalicMT" w:hAnsi="TimesNewRomanPS-BoldItalicMT"/>
          <w:b/>
          <w:bCs/>
          <w:i/>
          <w:iCs/>
          <w:color w:val="000000"/>
          <w:sz w:val="24"/>
          <w:szCs w:val="24"/>
        </w:rPr>
        <w:t xml:space="preserve">причины </w:t>
      </w:r>
      <w:r w:rsidRPr="00BA291F">
        <w:rPr>
          <w:rFonts w:ascii="TimesNewRomanPSMT" w:hAnsi="TimesNewRomanPSMT"/>
          <w:color w:val="000000"/>
          <w:sz w:val="24"/>
          <w:szCs w:val="24"/>
        </w:rPr>
        <w:t xml:space="preserve">этого, выделите из них самые главные. Что такое причина события?» Завершая изучение истории Древнего Египта, на уроке обобщения и систематизации знаний ученики самостоятельно выполняют задание: «Назовите </w:t>
      </w:r>
      <w:r w:rsidRPr="00BA291F">
        <w:rPr>
          <w:rFonts w:ascii="TimesNewRomanPS-BoldItalicMT" w:hAnsi="TimesNewRomanPS-BoldItalicMT"/>
          <w:b/>
          <w:bCs/>
          <w:i/>
          <w:iCs/>
          <w:color w:val="000000"/>
          <w:sz w:val="24"/>
          <w:szCs w:val="24"/>
        </w:rPr>
        <w:t xml:space="preserve">причины </w:t>
      </w:r>
      <w:r w:rsidRPr="00BA291F">
        <w:rPr>
          <w:rFonts w:ascii="TimesNewRomanPSMT" w:hAnsi="TimesNewRomanPSMT"/>
          <w:color w:val="000000"/>
          <w:sz w:val="24"/>
          <w:szCs w:val="24"/>
        </w:rPr>
        <w:t>высоких урожаев в Египте».</w:t>
      </w:r>
    </w:p>
    <w:p w:rsidR="0095193A" w:rsidRPr="00BA291F" w:rsidRDefault="0095193A" w:rsidP="0095193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A291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Прием 5 – «П» </w:t>
      </w:r>
      <w:r w:rsidRPr="00BA291F">
        <w:rPr>
          <w:rFonts w:ascii="Times New Roman" w:eastAsia="Times New Roman" w:hAnsi="Times New Roman" w:cs="Times New Roman"/>
          <w:bCs/>
          <w:sz w:val="24"/>
          <w:szCs w:val="24"/>
        </w:rPr>
        <w:t>(Необходимо ответить на 5 вопросов, чтобы получился связный рассказ из пяти предложений)</w:t>
      </w:r>
    </w:p>
    <w:tbl>
      <w:tblPr>
        <w:tblW w:w="935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1"/>
        <w:gridCol w:w="7087"/>
      </w:tblGrid>
      <w:tr w:rsidR="0095193A" w:rsidRPr="00337DCD" w:rsidTr="00337DCD">
        <w:trPr>
          <w:trHeight w:val="240"/>
        </w:trPr>
        <w:tc>
          <w:tcPr>
            <w:tcW w:w="2271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5193A" w:rsidRPr="00337DCD" w:rsidRDefault="0095193A" w:rsidP="005E65D2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r w:rsidRPr="00337DCD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ВОПРОС</w:t>
            </w:r>
          </w:p>
        </w:tc>
        <w:tc>
          <w:tcPr>
            <w:tcW w:w="708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5193A" w:rsidRPr="00337DCD" w:rsidRDefault="0095193A" w:rsidP="005E65D2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r w:rsidRPr="00337DCD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ОТВЕТ</w:t>
            </w:r>
          </w:p>
        </w:tc>
      </w:tr>
      <w:tr w:rsidR="00FC025E" w:rsidRPr="00337DCD" w:rsidTr="00337DCD">
        <w:trPr>
          <w:trHeight w:val="217"/>
        </w:trPr>
        <w:tc>
          <w:tcPr>
            <w:tcW w:w="227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025E" w:rsidRPr="00337DCD" w:rsidRDefault="00FC025E" w:rsidP="005E65D2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r w:rsidRPr="00337DCD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1.Что?</w:t>
            </w:r>
          </w:p>
        </w:tc>
        <w:tc>
          <w:tcPr>
            <w:tcW w:w="7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025E" w:rsidRPr="00337DCD" w:rsidRDefault="00FC025E" w:rsidP="005E65D2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</w:p>
        </w:tc>
      </w:tr>
      <w:tr w:rsidR="00FC025E" w:rsidRPr="00337DCD" w:rsidTr="00337DCD">
        <w:trPr>
          <w:trHeight w:val="267"/>
        </w:trPr>
        <w:tc>
          <w:tcPr>
            <w:tcW w:w="227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025E" w:rsidRPr="00337DCD" w:rsidRDefault="00FC025E" w:rsidP="005E65D2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r w:rsidRPr="00337DCD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2. Где?</w:t>
            </w:r>
          </w:p>
        </w:tc>
        <w:tc>
          <w:tcPr>
            <w:tcW w:w="7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025E" w:rsidRPr="00337DCD" w:rsidRDefault="00FC025E" w:rsidP="005E65D2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</w:p>
        </w:tc>
      </w:tr>
      <w:tr w:rsidR="00FC025E" w:rsidRPr="00337DCD" w:rsidTr="00337DCD">
        <w:trPr>
          <w:trHeight w:val="373"/>
        </w:trPr>
        <w:tc>
          <w:tcPr>
            <w:tcW w:w="227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025E" w:rsidRPr="00337DCD" w:rsidRDefault="00FC025E" w:rsidP="005E65D2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r w:rsidRPr="00337DCD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3. Когда?</w:t>
            </w:r>
          </w:p>
        </w:tc>
        <w:tc>
          <w:tcPr>
            <w:tcW w:w="7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025E" w:rsidRPr="00337DCD" w:rsidRDefault="00FC025E" w:rsidP="005E65D2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</w:p>
        </w:tc>
      </w:tr>
      <w:tr w:rsidR="00FC025E" w:rsidRPr="00337DCD" w:rsidTr="00337DCD">
        <w:trPr>
          <w:trHeight w:val="281"/>
        </w:trPr>
        <w:tc>
          <w:tcPr>
            <w:tcW w:w="227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025E" w:rsidRPr="00337DCD" w:rsidRDefault="00FC025E" w:rsidP="005E65D2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r w:rsidRPr="00337DCD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4. Кто?</w:t>
            </w:r>
          </w:p>
        </w:tc>
        <w:tc>
          <w:tcPr>
            <w:tcW w:w="7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025E" w:rsidRPr="00337DCD" w:rsidRDefault="00FC025E" w:rsidP="005E65D2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</w:p>
        </w:tc>
      </w:tr>
      <w:tr w:rsidR="00FC025E" w:rsidRPr="00337DCD" w:rsidTr="00337DCD">
        <w:trPr>
          <w:trHeight w:val="260"/>
        </w:trPr>
        <w:tc>
          <w:tcPr>
            <w:tcW w:w="2271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025E" w:rsidRPr="00337DCD" w:rsidRDefault="00FC025E" w:rsidP="005E65D2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r w:rsidRPr="00337DCD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5. Почему?</w:t>
            </w:r>
          </w:p>
        </w:tc>
        <w:tc>
          <w:tcPr>
            <w:tcW w:w="708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025E" w:rsidRPr="00337DCD" w:rsidRDefault="00FC025E" w:rsidP="005E65D2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</w:p>
        </w:tc>
      </w:tr>
    </w:tbl>
    <w:p w:rsidR="00FC025E" w:rsidRPr="00337DCD" w:rsidRDefault="00FC025E" w:rsidP="00FC025E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37DCD">
        <w:rPr>
          <w:rFonts w:ascii="Times New Roman" w:eastAsia="Times New Roman" w:hAnsi="Times New Roman" w:cs="Times New Roman"/>
          <w:bCs/>
          <w:sz w:val="24"/>
          <w:szCs w:val="24"/>
        </w:rPr>
        <w:t xml:space="preserve">Последовательно раскрывая эти вопросы в таблице, можно получить достаточно логически связный и полный рассказ, а главное не упустить причину исторического события. </w:t>
      </w:r>
    </w:p>
    <w:p w:rsidR="00FC025E" w:rsidRPr="00337DCD" w:rsidRDefault="00FC025E" w:rsidP="00FC025E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337DC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Логические цепочки (схемы)</w:t>
      </w:r>
      <w:r w:rsidR="00542C8F" w:rsidRPr="00337DC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.</w:t>
      </w:r>
    </w:p>
    <w:p w:rsidR="00FC025E" w:rsidRPr="00337DCD" w:rsidRDefault="00FC025E" w:rsidP="00FC025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 w:rsidRPr="00337DCD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В ВПР в 5 классе к заданиям,</w:t>
      </w:r>
      <w:r w:rsidRPr="00337DC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r w:rsidRPr="00337DCD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которое</w:t>
      </w:r>
      <w:r w:rsidRPr="00337DC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r w:rsidRPr="00337DCD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проверяет знание причин и следствий и умение формулировать положения, содержащие причинно-следственные связи, относится 6 </w:t>
      </w:r>
      <w:r w:rsidRPr="00337DCD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lastRenderedPageBreak/>
        <w:t>задание. В</w:t>
      </w:r>
      <w:r w:rsidRPr="00337DC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r w:rsidRPr="00337DCD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задании требуется объяснить, как природно</w:t>
      </w:r>
      <w:r w:rsidR="00337DCD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</w:t>
      </w:r>
      <w:r w:rsidRPr="00337DCD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- климатические условия повл</w:t>
      </w:r>
      <w:r w:rsidR="00062D99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ияли на занятия жителей страны.</w:t>
      </w:r>
    </w:p>
    <w:p w:rsidR="00FC025E" w:rsidRPr="00337DCD" w:rsidRDefault="00FC025E" w:rsidP="00FC025E">
      <w:pPr>
        <w:pStyle w:val="a5"/>
        <w:shd w:val="clear" w:color="auto" w:fill="FFFFFF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 w:rsidRPr="00337DCD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Развивая мыслительную деятельность учащихся, и расширяя объекты анализа, достигается осознание учащимися необходимости для происходящих процессов определённых природных и иных (географическое положение, климат, полезные ископаемые и т.п.) условий. На примерах изучения стран Востока вскрывается взаимосвязь занятий населения с условиями их обитания. Учащиеся усваивают, что для развития того или иного рода деятельности необходимы соответствующие природные условия </w:t>
      </w:r>
    </w:p>
    <w:p w:rsidR="00FC025E" w:rsidRPr="00337DCD" w:rsidRDefault="00DF5433" w:rsidP="00FC025E">
      <w:pPr>
        <w:pStyle w:val="a5"/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1984375</wp:posOffset>
                </wp:positionH>
                <wp:positionV relativeFrom="paragraph">
                  <wp:posOffset>106680</wp:posOffset>
                </wp:positionV>
                <wp:extent cx="1196340" cy="466725"/>
                <wp:effectExtent l="0" t="0" r="3810" b="9525"/>
                <wp:wrapNone/>
                <wp:docPr id="9" name="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96340" cy="4667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C025E" w:rsidRDefault="00FC025E" w:rsidP="00FC025E">
                            <w:pPr>
                              <w:jc w:val="center"/>
                            </w:pPr>
                            <w:r>
                              <w:t>занятия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oval id=" 4" o:spid="_x0000_s1026" style="position:absolute;left:0;text-align:left;margin-left:156.25pt;margin-top:8.4pt;width:94.2pt;height:3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">
                <v:path arrowok="t"/>
                <v:textbox>
                  <w:txbxContent>
                    <w:p w:rsidR="00FC025E" w:rsidRDefault="00FC025E" w:rsidP="00FC025E">
                      <w:pPr>
                        <w:jc w:val="center"/>
                      </w:pPr>
                      <w:r>
                        <w:t>занятия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eastAsia="Times New Roman" w:hAnsi="Times New Roman" w:cs="Times New Roman"/>
          <w:bCs/>
          <w:noProof/>
          <w:color w:val="333333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728980</wp:posOffset>
                </wp:positionH>
                <wp:positionV relativeFrom="paragraph">
                  <wp:posOffset>96520</wp:posOffset>
                </wp:positionV>
                <wp:extent cx="914400" cy="476885"/>
                <wp:effectExtent l="0" t="0" r="0" b="0"/>
                <wp:wrapNone/>
                <wp:docPr id="8" name="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14400" cy="476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025E" w:rsidRDefault="00FC025E" w:rsidP="00FC025E">
                            <w:r>
                              <w:t>Территория обитания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id=" 2" o:spid="_x0000_s1027" style="position:absolute;left:0;text-align:left;margin-left:57.4pt;margin-top:7.6pt;width:1in;height:37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">
                <v:path arrowok="t"/>
                <v:textbox>
                  <w:txbxContent>
                    <w:p w:rsidR="00FC025E" w:rsidRDefault="00FC025E" w:rsidP="00FC025E">
                      <w:r>
                        <w:t>Территория обитания</w:t>
                      </w:r>
                    </w:p>
                  </w:txbxContent>
                </v:textbox>
              </v:rect>
            </w:pict>
          </mc:Fallback>
        </mc:AlternateContent>
      </w:r>
    </w:p>
    <w:p w:rsidR="00FC025E" w:rsidRPr="00337DCD" w:rsidRDefault="00DF5433" w:rsidP="00FC025E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1643380</wp:posOffset>
                </wp:positionH>
                <wp:positionV relativeFrom="paragraph">
                  <wp:posOffset>173990</wp:posOffset>
                </wp:positionV>
                <wp:extent cx="340995" cy="0"/>
                <wp:effectExtent l="0" t="76200" r="20955" b="57150"/>
                <wp:wrapNone/>
                <wp:docPr id="7" name="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409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699D9CFD" id="_x0000_t32" coordsize="21600,21600" o:spt="32" o:oned="t" path="m,l21600,21600e" filled="f">
                <v:path arrowok="t" fillok="f" o:connecttype="none"/>
                <o:lock v:ext="edit" shapetype="t"/>
              </v:shapetype>
              <v:shape id=" 3" o:spid="_x0000_s1026" type="#_x0000_t32" style="position:absolute;margin-left:129.4pt;margin-top:13.7pt;width:26.8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">
                <v:stroke endarrow="block"/>
                <o:lock v:ext="edit" shapetype="f"/>
              </v:shape>
            </w:pict>
          </mc:Fallback>
        </mc:AlternateContent>
      </w:r>
    </w:p>
    <w:p w:rsidR="00FC025E" w:rsidRPr="00337DCD" w:rsidRDefault="00FC025E" w:rsidP="00FC025E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64B6E" w:rsidRPr="00337DCD" w:rsidRDefault="00FC025E" w:rsidP="00337DCD">
      <w:pPr>
        <w:spacing w:line="360" w:lineRule="auto"/>
        <w:ind w:firstLine="567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37DCD">
        <w:rPr>
          <w:rFonts w:ascii="Times New Roman" w:eastAsia="Times New Roman" w:hAnsi="Times New Roman" w:cs="Times New Roman"/>
          <w:bCs/>
          <w:sz w:val="24"/>
          <w:szCs w:val="24"/>
        </w:rPr>
        <w:t xml:space="preserve">Исходя из возрастных особенностей, легче всего усвоение происходит за счёт осуществления </w:t>
      </w:r>
      <w:r w:rsidRPr="00337DCD">
        <w:rPr>
          <w:rFonts w:ascii="Times New Roman" w:eastAsia="Times New Roman" w:hAnsi="Times New Roman" w:cs="Times New Roman"/>
          <w:bCs/>
          <w:i/>
          <w:sz w:val="24"/>
          <w:szCs w:val="24"/>
        </w:rPr>
        <w:t>косвенного разделительного доказательства</w:t>
      </w:r>
      <w:r w:rsidR="00337DCD">
        <w:rPr>
          <w:rFonts w:ascii="Times New Roman" w:eastAsia="Times New Roman" w:hAnsi="Times New Roman" w:cs="Times New Roman"/>
          <w:bCs/>
          <w:sz w:val="24"/>
          <w:szCs w:val="24"/>
        </w:rPr>
        <w:t xml:space="preserve"> (т.е. методом </w:t>
      </w:r>
      <w:r w:rsidRPr="00337DCD">
        <w:rPr>
          <w:rFonts w:ascii="Times New Roman" w:eastAsia="Times New Roman" w:hAnsi="Times New Roman" w:cs="Times New Roman"/>
          <w:bCs/>
          <w:sz w:val="24"/>
          <w:szCs w:val="24"/>
        </w:rPr>
        <w:t>исключения). В качестве примера можно предложить простейшие проблемы: возможно ли земле</w:t>
      </w:r>
      <w:r w:rsidR="00062D99">
        <w:rPr>
          <w:rFonts w:ascii="Times New Roman" w:eastAsia="Times New Roman" w:hAnsi="Times New Roman" w:cs="Times New Roman"/>
          <w:bCs/>
          <w:sz w:val="24"/>
          <w:szCs w:val="24"/>
        </w:rPr>
        <w:t xml:space="preserve">делие в пустынях, или будет ли </w:t>
      </w:r>
      <w:r w:rsidRPr="00337DCD">
        <w:rPr>
          <w:rFonts w:ascii="Times New Roman" w:eastAsia="Times New Roman" w:hAnsi="Times New Roman" w:cs="Times New Roman"/>
          <w:bCs/>
          <w:sz w:val="24"/>
          <w:szCs w:val="24"/>
        </w:rPr>
        <w:t>развиваться скотоводство в лесах? Идя от обратного, т.е. исключая невозможные занятия из заданных условий обитания, школьники учатся определять оптимальные</w:t>
      </w:r>
      <w:r w:rsidR="00337DC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B64B6E" w:rsidRPr="00337DCD">
        <w:rPr>
          <w:rFonts w:ascii="Times New Roman" w:eastAsia="Times New Roman" w:hAnsi="Times New Roman" w:cs="Times New Roman"/>
          <w:bCs/>
          <w:sz w:val="24"/>
          <w:szCs w:val="24"/>
        </w:rPr>
        <w:t xml:space="preserve">условия для развития различных занятий, усваивают их виды (охота, собирательство, земледелие, скотоводство, различные виды ремесла, мореплавание, морская торговля и т.п.). </w:t>
      </w:r>
    </w:p>
    <w:p w:rsidR="00B64B6E" w:rsidRPr="00337DCD" w:rsidRDefault="00B64B6E" w:rsidP="00B64B6E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37DCD">
        <w:rPr>
          <w:rFonts w:ascii="Times New Roman" w:eastAsia="Times New Roman" w:hAnsi="Times New Roman" w:cs="Times New Roman"/>
          <w:bCs/>
          <w:sz w:val="24"/>
          <w:szCs w:val="24"/>
        </w:rPr>
        <w:t>В дальнейшем, при изучении темы «Ассирийская держава», перед учащимися может быть поставлена проблема выявления взаимосвязи природных условий и развитием армии. Дети прослеживают параллели:</w:t>
      </w:r>
    </w:p>
    <w:p w:rsidR="00B64B6E" w:rsidRPr="00337DCD" w:rsidRDefault="00B64B6E" w:rsidP="00B64B6E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37DCD">
        <w:rPr>
          <w:rFonts w:ascii="Times New Roman" w:eastAsia="Times New Roman" w:hAnsi="Times New Roman" w:cs="Times New Roman"/>
          <w:bCs/>
          <w:sz w:val="24"/>
          <w:szCs w:val="24"/>
        </w:rPr>
        <w:t>  </w:t>
      </w:r>
      <w:r w:rsidRPr="00337DCD">
        <w:rPr>
          <w:rFonts w:ascii="Times New Roman" w:eastAsia="Times New Roman" w:hAnsi="Times New Roman" w:cs="Times New Roman"/>
          <w:bCs/>
          <w:i/>
          <w:sz w:val="24"/>
          <w:szCs w:val="24"/>
        </w:rPr>
        <w:t>Древний Египет и Вавилония</w:t>
      </w:r>
      <w:r w:rsidRPr="00337DCD">
        <w:rPr>
          <w:rFonts w:ascii="Times New Roman" w:eastAsia="Times New Roman" w:hAnsi="Times New Roman" w:cs="Times New Roman"/>
          <w:bCs/>
          <w:sz w:val="24"/>
          <w:szCs w:val="24"/>
        </w:rPr>
        <w:t xml:space="preserve">: равнинная плодородная местность </w:t>
      </w:r>
      <w:r w:rsidRPr="00337DCD">
        <w:rPr>
          <w:rFonts w:ascii="Cambria Math" w:eastAsia="Times New Roman" w:hAnsi="Cambria Math" w:cs="Cambria Math"/>
          <w:bCs/>
          <w:sz w:val="24"/>
          <w:szCs w:val="24"/>
        </w:rPr>
        <w:t>⇒</w:t>
      </w:r>
      <w:r w:rsidRPr="00337DCD">
        <w:rPr>
          <w:rFonts w:ascii="Times New Roman" w:eastAsia="Times New Roman" w:hAnsi="Times New Roman" w:cs="Times New Roman"/>
          <w:bCs/>
          <w:sz w:val="24"/>
          <w:szCs w:val="24"/>
        </w:rPr>
        <w:t xml:space="preserve"> развитие колесниц и распространение мягких металлов (медь, бронза).</w:t>
      </w:r>
    </w:p>
    <w:p w:rsidR="00B64B6E" w:rsidRPr="00337DCD" w:rsidRDefault="00B64B6E" w:rsidP="00B64B6E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37DCD">
        <w:rPr>
          <w:rFonts w:ascii="Times New Roman" w:eastAsia="Times New Roman" w:hAnsi="Times New Roman" w:cs="Times New Roman"/>
          <w:bCs/>
          <w:sz w:val="24"/>
          <w:szCs w:val="24"/>
        </w:rPr>
        <w:t>  </w:t>
      </w:r>
      <w:r w:rsidRPr="00337DCD">
        <w:rPr>
          <w:rFonts w:ascii="Times New Roman" w:eastAsia="Times New Roman" w:hAnsi="Times New Roman" w:cs="Times New Roman"/>
          <w:bCs/>
          <w:i/>
          <w:sz w:val="24"/>
          <w:szCs w:val="24"/>
        </w:rPr>
        <w:t>Древняя Ассирия</w:t>
      </w:r>
      <w:r w:rsidRPr="00337DCD">
        <w:rPr>
          <w:rFonts w:ascii="Times New Roman" w:eastAsia="Times New Roman" w:hAnsi="Times New Roman" w:cs="Times New Roman"/>
          <w:bCs/>
          <w:sz w:val="24"/>
          <w:szCs w:val="24"/>
        </w:rPr>
        <w:t xml:space="preserve">: горная местность </w:t>
      </w:r>
      <w:r w:rsidRPr="00337DCD">
        <w:rPr>
          <w:rFonts w:ascii="Cambria Math" w:eastAsia="Times New Roman" w:hAnsi="Cambria Math" w:cs="Cambria Math"/>
          <w:bCs/>
          <w:sz w:val="24"/>
          <w:szCs w:val="24"/>
        </w:rPr>
        <w:t>⇒</w:t>
      </w:r>
      <w:r w:rsidRPr="00337DCD">
        <w:rPr>
          <w:rFonts w:ascii="Times New Roman" w:eastAsia="Times New Roman" w:hAnsi="Times New Roman" w:cs="Times New Roman"/>
          <w:bCs/>
          <w:sz w:val="24"/>
          <w:szCs w:val="24"/>
        </w:rPr>
        <w:t xml:space="preserve"> невозможность использования колесниц ведёт к развитию конницы, а каменистая почва и наличие в горах железной руды приводит к раннему использованию железа.</w:t>
      </w:r>
    </w:p>
    <w:p w:rsidR="00B64B6E" w:rsidRPr="00337DCD" w:rsidRDefault="00DF5433" w:rsidP="00B64B6E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3540760</wp:posOffset>
                </wp:positionH>
                <wp:positionV relativeFrom="paragraph">
                  <wp:posOffset>184785</wp:posOffset>
                </wp:positionV>
                <wp:extent cx="1254760" cy="525145"/>
                <wp:effectExtent l="0" t="0" r="2540" b="8255"/>
                <wp:wrapNone/>
                <wp:docPr id="6" name="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54760" cy="52514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64B6E" w:rsidRDefault="00B64B6E" w:rsidP="00B64B6E">
                            <w:pPr>
                              <w:jc w:val="center"/>
                            </w:pPr>
                            <w:r>
                              <w:t>занятия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oval id=" 9" o:spid="_x0000_s1028" style="position:absolute;left:0;text-align:left;margin-left:278.8pt;margin-top:14.55pt;width:98.8pt;height:41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">
                <v:path arrowok="t"/>
                <v:textbox>
                  <w:txbxContent>
                    <w:p w:rsidR="00B64B6E" w:rsidRDefault="00B64B6E" w:rsidP="00B64B6E">
                      <w:pPr>
                        <w:jc w:val="center"/>
                      </w:pPr>
                      <w:r>
                        <w:t>занятия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1595120</wp:posOffset>
                </wp:positionH>
                <wp:positionV relativeFrom="paragraph">
                  <wp:posOffset>184785</wp:posOffset>
                </wp:positionV>
                <wp:extent cx="1585595" cy="525145"/>
                <wp:effectExtent l="0" t="0" r="0" b="8255"/>
                <wp:wrapNone/>
                <wp:docPr id="5" name="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85595" cy="5251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64B6E" w:rsidRDefault="00B64B6E" w:rsidP="00B64B6E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Природные условия</w:t>
                            </w:r>
                          </w:p>
                          <w:p w:rsidR="00B64B6E" w:rsidRDefault="00B64B6E" w:rsidP="00B64B6E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и климат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id=" 7" o:spid="_x0000_s1029" style="position:absolute;left:0;text-align:left;margin-left:125.6pt;margin-top:14.55pt;width:124.85pt;height:41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">
                <v:path arrowok="t"/>
                <v:textbox>
                  <w:txbxContent>
                    <w:p w:rsidR="00B64B6E" w:rsidRDefault="00B64B6E" w:rsidP="00B64B6E">
                      <w:pPr>
                        <w:spacing w:after="0" w:line="240" w:lineRule="auto"/>
                        <w:jc w:val="center"/>
                      </w:pPr>
                      <w:r>
                        <w:t>Природные условия</w:t>
                      </w:r>
                    </w:p>
                    <w:p w:rsidR="00B64B6E" w:rsidRDefault="00B64B6E" w:rsidP="00B64B6E">
                      <w:pPr>
                        <w:spacing w:after="0" w:line="240" w:lineRule="auto"/>
                        <w:jc w:val="center"/>
                      </w:pPr>
                      <w:r>
                        <w:t>и климат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77470</wp:posOffset>
                </wp:positionH>
                <wp:positionV relativeFrom="paragraph">
                  <wp:posOffset>184785</wp:posOffset>
                </wp:positionV>
                <wp:extent cx="1177290" cy="525145"/>
                <wp:effectExtent l="0" t="0" r="3810" b="8255"/>
                <wp:wrapNone/>
                <wp:docPr id="4" name="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77290" cy="525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4B6E" w:rsidRDefault="00B64B6E" w:rsidP="00B64B6E">
                            <w:pPr>
                              <w:jc w:val="center"/>
                            </w:pPr>
                            <w:r>
                              <w:t>Географическое положение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id=" 5" o:spid="_x0000_s1030" style="position:absolute;left:0;text-align:left;margin-left:6.1pt;margin-top:14.55pt;width:92.7pt;height:41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">
                <v:path arrowok="t"/>
                <v:textbox>
                  <w:txbxContent>
                    <w:p w:rsidR="00B64B6E" w:rsidRDefault="00B64B6E" w:rsidP="00B64B6E">
                      <w:pPr>
                        <w:jc w:val="center"/>
                      </w:pPr>
                      <w:r>
                        <w:t>Географическое положение</w:t>
                      </w:r>
                    </w:p>
                  </w:txbxContent>
                </v:textbox>
              </v:rect>
            </w:pict>
          </mc:Fallback>
        </mc:AlternateContent>
      </w:r>
    </w:p>
    <w:p w:rsidR="00B64B6E" w:rsidRPr="00337DCD" w:rsidRDefault="00DF5433" w:rsidP="00B64B6E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1254760</wp:posOffset>
                </wp:positionH>
                <wp:positionV relativeFrom="paragraph">
                  <wp:posOffset>179705</wp:posOffset>
                </wp:positionV>
                <wp:extent cx="300990" cy="0"/>
                <wp:effectExtent l="0" t="76200" r="0" b="76200"/>
                <wp:wrapNone/>
                <wp:docPr id="3" name="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009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3C3D6FF" id=" 6" o:spid="_x0000_s1026" type="#_x0000_t32" style="position:absolute;margin-left:98.8pt;margin-top:14.15pt;width:23.7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">
                <v:stroke endarrow="block"/>
                <o:lock v:ext="edit" shapetype="f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3180715</wp:posOffset>
                </wp:positionH>
                <wp:positionV relativeFrom="paragraph">
                  <wp:posOffset>179705</wp:posOffset>
                </wp:positionV>
                <wp:extent cx="360045" cy="0"/>
                <wp:effectExtent l="0" t="76200" r="20955" b="57150"/>
                <wp:wrapNone/>
                <wp:docPr id="2" name="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600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609CE5A" id=" 8" o:spid="_x0000_s1026" type="#_x0000_t32" style="position:absolute;margin-left:250.45pt;margin-top:14.15pt;width:28.3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">
                <v:stroke endarrow="block"/>
                <o:lock v:ext="edit" shapetype="f"/>
              </v:shape>
            </w:pict>
          </mc:Fallback>
        </mc:AlternateContent>
      </w:r>
    </w:p>
    <w:p w:rsidR="00B64B6E" w:rsidRPr="00337DCD" w:rsidRDefault="00B64B6E" w:rsidP="00B64B6E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64B6E" w:rsidRPr="00337DCD" w:rsidRDefault="00B64B6E" w:rsidP="00B64B6E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37DCD">
        <w:rPr>
          <w:rFonts w:ascii="Times New Roman" w:eastAsia="Times New Roman" w:hAnsi="Times New Roman" w:cs="Times New Roman"/>
          <w:bCs/>
          <w:sz w:val="24"/>
          <w:szCs w:val="24"/>
        </w:rPr>
        <w:t>Очень удобно применять логические схемы при изучении причин и последствий событий и явлений. Они помогают выявить причинно-следственные связи. Эти схемы достато</w:t>
      </w:r>
      <w:r w:rsidR="004C004A">
        <w:rPr>
          <w:rFonts w:ascii="Times New Roman" w:eastAsia="Times New Roman" w:hAnsi="Times New Roman" w:cs="Times New Roman"/>
          <w:bCs/>
          <w:sz w:val="24"/>
          <w:szCs w:val="24"/>
        </w:rPr>
        <w:t xml:space="preserve">чно просты в исполнении, так </w:t>
      </w:r>
      <w:r w:rsidRPr="00337DCD">
        <w:rPr>
          <w:rFonts w:ascii="Times New Roman" w:eastAsia="Times New Roman" w:hAnsi="Times New Roman" w:cs="Times New Roman"/>
          <w:bCs/>
          <w:sz w:val="24"/>
          <w:szCs w:val="24"/>
        </w:rPr>
        <w:t>к</w:t>
      </w:r>
      <w:r w:rsidR="004C004A">
        <w:rPr>
          <w:rFonts w:ascii="Times New Roman" w:eastAsia="Times New Roman" w:hAnsi="Times New Roman" w:cs="Times New Roman"/>
          <w:bCs/>
          <w:sz w:val="24"/>
          <w:szCs w:val="24"/>
        </w:rPr>
        <w:t>ак</w:t>
      </w:r>
      <w:r w:rsidRPr="00337DCD">
        <w:rPr>
          <w:rFonts w:ascii="Times New Roman" w:eastAsia="Times New Roman" w:hAnsi="Times New Roman" w:cs="Times New Roman"/>
          <w:bCs/>
          <w:sz w:val="24"/>
          <w:szCs w:val="24"/>
        </w:rPr>
        <w:t xml:space="preserve"> основаны на последовательном соединении фигур, в которых фиксируются причины и следствия, вытекающие одно из другого.  </w:t>
      </w:r>
    </w:p>
    <w:p w:rsidR="00B64B6E" w:rsidRPr="00337DCD" w:rsidRDefault="00B64B6E" w:rsidP="00B64B6E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37DCD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Например</w:t>
      </w:r>
      <w:r w:rsidR="00542C8F" w:rsidRPr="00337DCD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Pr="00337DCD">
        <w:rPr>
          <w:rFonts w:ascii="Times New Roman" w:eastAsia="Times New Roman" w:hAnsi="Times New Roman" w:cs="Times New Roman"/>
          <w:bCs/>
          <w:sz w:val="24"/>
          <w:szCs w:val="24"/>
        </w:rPr>
        <w:t xml:space="preserve"> история Средних веков – 6 класс</w:t>
      </w:r>
      <w:r w:rsidR="00542C8F" w:rsidRPr="00337DCD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Pr="00337DCD">
        <w:rPr>
          <w:rFonts w:ascii="Times New Roman" w:eastAsia="Times New Roman" w:hAnsi="Times New Roman" w:cs="Times New Roman"/>
          <w:bCs/>
          <w:sz w:val="24"/>
          <w:szCs w:val="24"/>
        </w:rPr>
        <w:t xml:space="preserve"> составите логическую цепочку  на тему «</w:t>
      </w:r>
      <w:r w:rsidR="00542C8F" w:rsidRPr="00337DCD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Причины в</w:t>
      </w:r>
      <w:r w:rsidRPr="00337DCD">
        <w:rPr>
          <w:rFonts w:ascii="Times New Roman" w:eastAsia="Times New Roman" w:hAnsi="Times New Roman" w:cs="Times New Roman"/>
          <w:bCs/>
          <w:sz w:val="24"/>
          <w:szCs w:val="24"/>
        </w:rPr>
        <w:t xml:space="preserve">озникновение средневековых городов» </w:t>
      </w:r>
    </w:p>
    <w:p w:rsidR="00542C8F" w:rsidRPr="00296BA2" w:rsidRDefault="00542C8F" w:rsidP="00B64B6E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noProof/>
        </w:rPr>
        <w:drawing>
          <wp:inline distT="0" distB="0" distL="0" distR="0">
            <wp:extent cx="4569132" cy="2518640"/>
            <wp:effectExtent l="19050" t="0" r="2868" b="0"/>
            <wp:docPr id="1" name="Рисунок 1" descr="https://otvet.imgsmail.ru/download/26486808_8b07efc6f1e44ca067bb6b065c818b71_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otvet.imgsmail.ru/download/26486808_8b07efc6f1e44ca067bb6b065c818b71_80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7085" t="26088" r="1390" b="66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9132" cy="251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2E85" w:rsidRPr="00337DCD" w:rsidRDefault="00D62E85" w:rsidP="00D62E85">
      <w:pPr>
        <w:pStyle w:val="a3"/>
        <w:spacing w:before="0" w:beforeAutospacing="0" w:after="0" w:afterAutospacing="0" w:line="360" w:lineRule="auto"/>
        <w:ind w:firstLine="426"/>
        <w:rPr>
          <w:bCs/>
          <w:color w:val="000000"/>
          <w:shd w:val="clear" w:color="auto" w:fill="FFFFFF"/>
        </w:rPr>
      </w:pPr>
      <w:r w:rsidRPr="00337DCD">
        <w:rPr>
          <w:color w:val="000000"/>
        </w:rPr>
        <w:t>На уроках необходимо использовать самые различные виды текстов исторические документы, художественную литературу, научные</w:t>
      </w:r>
      <w:r w:rsidR="00542C8F" w:rsidRPr="00337DCD">
        <w:rPr>
          <w:color w:val="000000"/>
        </w:rPr>
        <w:t xml:space="preserve"> статьи</w:t>
      </w:r>
      <w:r w:rsidRPr="00337DCD">
        <w:rPr>
          <w:color w:val="000000"/>
        </w:rPr>
        <w:t xml:space="preserve"> и т.п. Например, найти причинно</w:t>
      </w:r>
      <w:r w:rsidR="00542C8F" w:rsidRPr="00337DCD">
        <w:rPr>
          <w:color w:val="000000"/>
        </w:rPr>
        <w:t xml:space="preserve"> </w:t>
      </w:r>
      <w:r w:rsidRPr="00337DCD">
        <w:rPr>
          <w:color w:val="000000"/>
        </w:rPr>
        <w:t>- следственные связи в стихотворении</w:t>
      </w:r>
      <w:bookmarkStart w:id="1" w:name="section_2"/>
      <w:r w:rsidRPr="00337DCD">
        <w:rPr>
          <w:rFonts w:ascii="Arial" w:hAnsi="Arial" w:cs="Arial"/>
          <w:b/>
          <w:bCs/>
          <w:color w:val="000000"/>
          <w:shd w:val="clear" w:color="auto" w:fill="FFFFFF"/>
        </w:rPr>
        <w:t xml:space="preserve"> </w:t>
      </w:r>
      <w:r w:rsidRPr="00337DCD">
        <w:rPr>
          <w:bCs/>
          <w:color w:val="000000"/>
          <w:shd w:val="clear" w:color="auto" w:fill="FFFFFF"/>
        </w:rPr>
        <w:t>Наталья Кончаловской «Наша древняя столица»</w:t>
      </w:r>
      <w:r w:rsidR="00B91999">
        <w:rPr>
          <w:bCs/>
          <w:color w:val="000000"/>
          <w:shd w:val="clear" w:color="auto" w:fill="FFFFFF"/>
        </w:rPr>
        <w:t xml:space="preserve"> - 7 класс история России «Внешняя политика Ивана </w:t>
      </w:r>
      <w:r w:rsidR="00B91999">
        <w:rPr>
          <w:bCs/>
          <w:color w:val="000000"/>
          <w:shd w:val="clear" w:color="auto" w:fill="FFFFFF"/>
          <w:lang w:val="en-US"/>
        </w:rPr>
        <w:t>IV</w:t>
      </w:r>
      <w:r w:rsidR="00B91999">
        <w:rPr>
          <w:bCs/>
          <w:color w:val="000000"/>
          <w:shd w:val="clear" w:color="auto" w:fill="FFFFFF"/>
        </w:rPr>
        <w:t>».</w:t>
      </w:r>
    </w:p>
    <w:bookmarkEnd w:id="1"/>
    <w:p w:rsidR="00D62E85" w:rsidRPr="00337DCD" w:rsidRDefault="00D62E85" w:rsidP="00337DCD">
      <w:pPr>
        <w:shd w:val="clear" w:color="auto" w:fill="FFFFFF"/>
        <w:tabs>
          <w:tab w:val="left" w:pos="851"/>
          <w:tab w:val="left" w:pos="993"/>
        </w:tabs>
        <w:spacing w:after="0"/>
        <w:ind w:firstLine="567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337DCD">
        <w:rPr>
          <w:rFonts w:ascii="Times New Roman" w:hAnsi="Times New Roman" w:cs="Times New Roman"/>
          <w:i/>
          <w:color w:val="000000"/>
          <w:sz w:val="24"/>
          <w:szCs w:val="24"/>
        </w:rPr>
        <w:t>Царь отстегнул соболий ворот —</w:t>
      </w:r>
      <w:r w:rsidRPr="00337DCD">
        <w:rPr>
          <w:rFonts w:ascii="Times New Roman" w:hAnsi="Times New Roman" w:cs="Times New Roman"/>
          <w:i/>
          <w:color w:val="000000"/>
          <w:sz w:val="24"/>
          <w:szCs w:val="24"/>
        </w:rPr>
        <w:br/>
        <w:t>Томила в башне духота.</w:t>
      </w:r>
      <w:r w:rsidRPr="00337DCD">
        <w:rPr>
          <w:rFonts w:ascii="Times New Roman" w:hAnsi="Times New Roman" w:cs="Times New Roman"/>
          <w:i/>
          <w:color w:val="000000"/>
          <w:sz w:val="24"/>
          <w:szCs w:val="24"/>
        </w:rPr>
        <w:br/>
        <w:t>«Вот это — крепость Иван-город,</w:t>
      </w:r>
      <w:r w:rsidRPr="00337DCD">
        <w:rPr>
          <w:rFonts w:ascii="Times New Roman" w:hAnsi="Times New Roman" w:cs="Times New Roman"/>
          <w:i/>
          <w:color w:val="000000"/>
          <w:sz w:val="24"/>
          <w:szCs w:val="24"/>
        </w:rPr>
        <w:br/>
        <w:t>Что дед наш строил неспроста!</w:t>
      </w:r>
      <w:r w:rsidRPr="00337DCD">
        <w:rPr>
          <w:rFonts w:ascii="Times New Roman" w:hAnsi="Times New Roman" w:cs="Times New Roman"/>
          <w:i/>
          <w:color w:val="000000"/>
          <w:sz w:val="24"/>
          <w:szCs w:val="24"/>
        </w:rPr>
        <w:br/>
        <w:t>Вот здесь нам строить верфу нужно,</w:t>
      </w:r>
      <w:r w:rsidRPr="00337DCD">
        <w:rPr>
          <w:rFonts w:ascii="Times New Roman" w:hAnsi="Times New Roman" w:cs="Times New Roman"/>
          <w:i/>
          <w:color w:val="000000"/>
          <w:sz w:val="24"/>
          <w:szCs w:val="24"/>
        </w:rPr>
        <w:br/>
        <w:t>Чтоб снаряжались корабли,</w:t>
      </w:r>
      <w:r w:rsidRPr="00337DCD">
        <w:rPr>
          <w:rFonts w:ascii="Times New Roman" w:hAnsi="Times New Roman" w:cs="Times New Roman"/>
          <w:i/>
          <w:color w:val="000000"/>
          <w:sz w:val="24"/>
          <w:szCs w:val="24"/>
        </w:rPr>
        <w:br/>
        <w:t>Чтоб морем северным и южным</w:t>
      </w:r>
      <w:r w:rsidRPr="00337DCD">
        <w:rPr>
          <w:rFonts w:ascii="Times New Roman" w:hAnsi="Times New Roman" w:cs="Times New Roman"/>
          <w:i/>
          <w:color w:val="000000"/>
          <w:sz w:val="24"/>
          <w:szCs w:val="24"/>
        </w:rPr>
        <w:br/>
        <w:t>Свободно плавать мы могли.</w:t>
      </w:r>
    </w:p>
    <w:p w:rsidR="00D62E85" w:rsidRPr="00337DCD" w:rsidRDefault="00D62E85" w:rsidP="00337DCD">
      <w:pPr>
        <w:shd w:val="clear" w:color="auto" w:fill="FFFFFF"/>
        <w:tabs>
          <w:tab w:val="left" w:pos="851"/>
          <w:tab w:val="left" w:pos="993"/>
        </w:tabs>
        <w:spacing w:after="0"/>
        <w:ind w:firstLine="567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337DCD">
        <w:rPr>
          <w:rFonts w:ascii="Times New Roman" w:hAnsi="Times New Roman" w:cs="Times New Roman"/>
          <w:i/>
          <w:color w:val="000000"/>
          <w:sz w:val="24"/>
          <w:szCs w:val="24"/>
        </w:rPr>
        <w:t>Здесь в рабстве эсты с латышами, —</w:t>
      </w:r>
      <w:r w:rsidRPr="00337DCD">
        <w:rPr>
          <w:rFonts w:ascii="Times New Roman" w:hAnsi="Times New Roman" w:cs="Times New Roman"/>
          <w:i/>
          <w:color w:val="000000"/>
          <w:sz w:val="24"/>
          <w:szCs w:val="24"/>
        </w:rPr>
        <w:br/>
        <w:t>Нам доведется их спасти,</w:t>
      </w:r>
      <w:r w:rsidRPr="00337DCD">
        <w:rPr>
          <w:rFonts w:ascii="Times New Roman" w:hAnsi="Times New Roman" w:cs="Times New Roman"/>
          <w:i/>
          <w:color w:val="000000"/>
          <w:sz w:val="24"/>
          <w:szCs w:val="24"/>
        </w:rPr>
        <w:br/>
        <w:t>И пусть балтийские народы</w:t>
      </w:r>
      <w:r w:rsidRPr="00337DCD">
        <w:rPr>
          <w:rFonts w:ascii="Times New Roman" w:hAnsi="Times New Roman" w:cs="Times New Roman"/>
          <w:i/>
          <w:color w:val="000000"/>
          <w:sz w:val="24"/>
          <w:szCs w:val="24"/>
        </w:rPr>
        <w:br/>
        <w:t>Пропустят нас в морские воды.</w:t>
      </w:r>
    </w:p>
    <w:p w:rsidR="00D62E85" w:rsidRPr="00337DCD" w:rsidRDefault="00D62E85" w:rsidP="00337DCD">
      <w:pPr>
        <w:shd w:val="clear" w:color="auto" w:fill="FFFFFF"/>
        <w:tabs>
          <w:tab w:val="left" w:pos="851"/>
          <w:tab w:val="left" w:pos="993"/>
        </w:tabs>
        <w:spacing w:after="0"/>
        <w:ind w:firstLine="567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337DCD">
        <w:rPr>
          <w:rFonts w:ascii="Times New Roman" w:hAnsi="Times New Roman" w:cs="Times New Roman"/>
          <w:i/>
          <w:color w:val="000000"/>
          <w:sz w:val="24"/>
          <w:szCs w:val="24"/>
        </w:rPr>
        <w:t>Вот для чего Руси нужна</w:t>
      </w:r>
      <w:r w:rsidRPr="00337DCD">
        <w:rPr>
          <w:rFonts w:ascii="Times New Roman" w:hAnsi="Times New Roman" w:cs="Times New Roman"/>
          <w:i/>
          <w:color w:val="000000"/>
          <w:sz w:val="24"/>
          <w:szCs w:val="24"/>
        </w:rPr>
        <w:br/>
        <w:t>С Ливонским орденом война!»</w:t>
      </w:r>
    </w:p>
    <w:p w:rsidR="00D62E85" w:rsidRPr="00337DCD" w:rsidRDefault="00D62E85" w:rsidP="00D62E85">
      <w:pPr>
        <w:shd w:val="clear" w:color="auto" w:fill="FFFFFF"/>
        <w:tabs>
          <w:tab w:val="left" w:pos="851"/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7DCD">
        <w:rPr>
          <w:rFonts w:ascii="Times New Roman" w:hAnsi="Times New Roman" w:cs="Times New Roman"/>
          <w:color w:val="000000"/>
          <w:sz w:val="24"/>
          <w:szCs w:val="24"/>
        </w:rPr>
        <w:t xml:space="preserve"> А вот пример работы с информацией по тексту из сочинения историка.</w:t>
      </w:r>
    </w:p>
    <w:p w:rsidR="00D62E85" w:rsidRPr="00337DCD" w:rsidRDefault="00D62E85" w:rsidP="00337DCD">
      <w:pPr>
        <w:shd w:val="clear" w:color="auto" w:fill="FFFFFF"/>
        <w:tabs>
          <w:tab w:val="left" w:pos="851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7DCD">
        <w:rPr>
          <w:rFonts w:ascii="Times New Roman" w:hAnsi="Times New Roman" w:cs="Times New Roman"/>
          <w:b/>
          <w:color w:val="000000"/>
          <w:sz w:val="24"/>
          <w:szCs w:val="24"/>
        </w:rPr>
        <w:t>Текст.</w:t>
      </w:r>
      <w:r w:rsidRPr="00337DCD">
        <w:rPr>
          <w:b/>
          <w:color w:val="000000"/>
          <w:sz w:val="24"/>
          <w:szCs w:val="24"/>
        </w:rPr>
        <w:br/>
      </w:r>
      <w:r w:rsidRPr="00337DCD">
        <w:rPr>
          <w:rFonts w:ascii="Times New Roman" w:hAnsi="Times New Roman" w:cs="Times New Roman"/>
          <w:color w:val="000000"/>
          <w:sz w:val="24"/>
          <w:szCs w:val="24"/>
        </w:rPr>
        <w:t>«В результате опричнины не произошло серьезных изменений в структуре</w:t>
      </w:r>
      <w:r w:rsidR="00337D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37DCD">
        <w:rPr>
          <w:rFonts w:ascii="Times New Roman" w:hAnsi="Times New Roman" w:cs="Times New Roman"/>
          <w:color w:val="000000"/>
          <w:sz w:val="24"/>
          <w:szCs w:val="24"/>
        </w:rPr>
        <w:t>общественных отношений, зато опричные репрессии и рост налогового гнёта</w:t>
      </w:r>
      <w:r w:rsidR="00337D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37DCD">
        <w:rPr>
          <w:rFonts w:ascii="Times New Roman" w:hAnsi="Times New Roman" w:cs="Times New Roman"/>
          <w:color w:val="000000"/>
          <w:sz w:val="24"/>
          <w:szCs w:val="24"/>
        </w:rPr>
        <w:t>в связи с Ливонской войной резко ухудшили положение народных масс.</w:t>
      </w:r>
      <w:r w:rsidR="00337D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37DCD">
        <w:rPr>
          <w:rFonts w:ascii="Times New Roman" w:hAnsi="Times New Roman" w:cs="Times New Roman"/>
          <w:color w:val="000000"/>
          <w:sz w:val="24"/>
          <w:szCs w:val="24"/>
        </w:rPr>
        <w:t xml:space="preserve">Усугубили народные бедствия также крымские набеги, походы Стефана Батория и свирепствовавшая несколько лет эпидемия чумы, охватившая широкую территорию. Результатом был хозяйственный кризис. Центр и северо-запад были опустошены. Сёла и деревни стояли заброшенными, зарастала лесом </w:t>
      </w:r>
      <w:r w:rsidRPr="00337DCD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пашня: одни крестьяне умерли от голода и эпидемий, другие были убиты вражескими войсками или царскими опричниками. Наконец, многие бежали из разорённых родных мест – на юг (в район Орла, Тулы, Курска и т. д.), в Среднее Поволжье, в Приуралье, а в самом конце века – и в Западную Сибирь. Выход из кризиса правительство искало в административных мерах. Ухудшение экономического положения народных масс, закрепощение крестьянства вызывали рост недовольства. Печальными были итоги царствования и лично для монарха…»</w:t>
      </w:r>
    </w:p>
    <w:p w:rsidR="0045061D" w:rsidRPr="00337DCD" w:rsidRDefault="0045061D" w:rsidP="00337DCD">
      <w:pPr>
        <w:shd w:val="clear" w:color="auto" w:fill="FFFFFF"/>
        <w:tabs>
          <w:tab w:val="left" w:pos="851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7DC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Задание</w:t>
      </w:r>
      <w:r w:rsidR="00542C8F" w:rsidRPr="00337DC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37DCD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="00337DC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="00337DCD">
        <w:rPr>
          <w:rFonts w:ascii="Times New Roman" w:hAnsi="Times New Roman" w:cs="Times New Roman"/>
          <w:i/>
          <w:color w:val="000000"/>
          <w:sz w:val="24"/>
          <w:szCs w:val="24"/>
        </w:rPr>
        <w:t>П</w:t>
      </w:r>
      <w:r w:rsidRPr="00337DCD">
        <w:rPr>
          <w:rFonts w:ascii="Times New Roman" w:hAnsi="Times New Roman" w:cs="Times New Roman"/>
          <w:i/>
          <w:color w:val="000000"/>
          <w:sz w:val="24"/>
          <w:szCs w:val="24"/>
        </w:rPr>
        <w:t>редполагает осуществление школьником таких читательских действий, как извлечение, интерпретация и толкование, осмысление, обобщение представленной в отрывке из сочинения историка информации. Кроме того, задание предполагает использование обучающимися коммуникативного умения: использовать адекватные задаче речевые средства при обосновании выбора суждения.</w:t>
      </w:r>
      <w:r w:rsidRPr="00337DCD">
        <w:rPr>
          <w:i/>
          <w:color w:val="000000"/>
          <w:sz w:val="24"/>
          <w:szCs w:val="24"/>
        </w:rPr>
        <w:br/>
      </w:r>
      <w:r w:rsidRPr="00337DCD">
        <w:rPr>
          <w:rFonts w:ascii="Times New Roman" w:hAnsi="Times New Roman" w:cs="Times New Roman"/>
          <w:color w:val="000000"/>
          <w:sz w:val="24"/>
          <w:szCs w:val="24"/>
        </w:rPr>
        <w:t>Какое из перечисленных суждений в наибольшей степени связано с темой данного текста? Напишите порядковый номер верного суждения.</w:t>
      </w:r>
    </w:p>
    <w:p w:rsidR="0045061D" w:rsidRPr="00337DCD" w:rsidRDefault="004C004A" w:rsidP="0045061D">
      <w:pPr>
        <w:shd w:val="clear" w:color="auto" w:fill="FFFFFF"/>
        <w:tabs>
          <w:tab w:val="left" w:pos="851"/>
          <w:tab w:val="left" w:pos="993"/>
        </w:tabs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1)</w:t>
      </w:r>
      <w:r w:rsidR="0045061D" w:rsidRPr="00337DCD">
        <w:rPr>
          <w:rFonts w:ascii="Times New Roman" w:hAnsi="Times New Roman" w:cs="Times New Roman"/>
          <w:color w:val="000000"/>
          <w:sz w:val="24"/>
          <w:szCs w:val="24"/>
        </w:rPr>
        <w:t xml:space="preserve"> Опричнина нанесла решительный удар по боярскому землевладению.</w:t>
      </w:r>
      <w:r w:rsidR="0045061D" w:rsidRPr="00337DCD">
        <w:rPr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r w:rsidR="0045061D" w:rsidRPr="00337DCD">
        <w:rPr>
          <w:rFonts w:ascii="Times New Roman" w:hAnsi="Times New Roman" w:cs="Times New Roman"/>
          <w:color w:val="000000"/>
          <w:sz w:val="24"/>
          <w:szCs w:val="24"/>
        </w:rPr>
        <w:t>Причины введения опричнины состояли в стремлении царя усилить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5061D" w:rsidRPr="00337DCD">
        <w:rPr>
          <w:rFonts w:ascii="Times New Roman" w:hAnsi="Times New Roman" w:cs="Times New Roman"/>
          <w:color w:val="000000"/>
          <w:sz w:val="24"/>
          <w:szCs w:val="24"/>
        </w:rPr>
        <w:t>личную власть.</w:t>
      </w:r>
      <w:r w:rsidR="0045061D" w:rsidRPr="00337DCD">
        <w:rPr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3)</w:t>
      </w:r>
      <w:r w:rsidR="0045061D" w:rsidRPr="00337DCD">
        <w:rPr>
          <w:rFonts w:ascii="Times New Roman" w:hAnsi="Times New Roman" w:cs="Times New Roman"/>
          <w:color w:val="000000"/>
          <w:sz w:val="24"/>
          <w:szCs w:val="24"/>
        </w:rPr>
        <w:t xml:space="preserve"> Опричнина способствовала централизации государства.</w:t>
      </w:r>
      <w:r w:rsidR="0045061D" w:rsidRPr="00337DCD">
        <w:rPr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4)</w:t>
      </w:r>
      <w:r w:rsidR="0045061D" w:rsidRPr="00337DCD">
        <w:rPr>
          <w:rFonts w:ascii="Times New Roman" w:hAnsi="Times New Roman" w:cs="Times New Roman"/>
          <w:color w:val="000000"/>
          <w:sz w:val="24"/>
          <w:szCs w:val="24"/>
        </w:rPr>
        <w:t xml:space="preserve"> Итоги правления Ивана Грозного были негативными.</w:t>
      </w:r>
      <w:r w:rsidR="0045061D" w:rsidRPr="00337DCD">
        <w:rPr>
          <w:color w:val="000000"/>
          <w:sz w:val="24"/>
          <w:szCs w:val="24"/>
        </w:rPr>
        <w:br/>
      </w:r>
      <w:r w:rsidR="0045061D" w:rsidRPr="00337DCD">
        <w:rPr>
          <w:rFonts w:ascii="Times New Roman" w:hAnsi="Times New Roman" w:cs="Times New Roman"/>
          <w:color w:val="000000"/>
          <w:sz w:val="24"/>
          <w:szCs w:val="24"/>
        </w:rPr>
        <w:t>Письменно обоснуйте свой выбор, выявляя связь суждения с темой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5061D" w:rsidRPr="00337DCD">
        <w:rPr>
          <w:rFonts w:ascii="Times New Roman" w:hAnsi="Times New Roman" w:cs="Times New Roman"/>
          <w:color w:val="000000"/>
          <w:sz w:val="24"/>
          <w:szCs w:val="24"/>
        </w:rPr>
        <w:t xml:space="preserve">приведенного фрагмента. </w:t>
      </w:r>
    </w:p>
    <w:p w:rsidR="0045061D" w:rsidRPr="00337DCD" w:rsidRDefault="0045061D" w:rsidP="0045061D">
      <w:pPr>
        <w:shd w:val="clear" w:color="auto" w:fill="FFFFFF"/>
        <w:tabs>
          <w:tab w:val="left" w:pos="851"/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7DCD">
        <w:rPr>
          <w:rFonts w:ascii="Times New Roman" w:hAnsi="Times New Roman" w:cs="Times New Roman"/>
          <w:i/>
          <w:color w:val="000000"/>
          <w:sz w:val="24"/>
          <w:szCs w:val="24"/>
        </w:rPr>
        <w:t>Ответ</w:t>
      </w:r>
      <w:r w:rsidRPr="00337DCD">
        <w:rPr>
          <w:rFonts w:ascii="Times New Roman" w:hAnsi="Times New Roman" w:cs="Times New Roman"/>
          <w:color w:val="000000"/>
          <w:sz w:val="24"/>
          <w:szCs w:val="24"/>
        </w:rPr>
        <w:t>: выбор суждения 4</w:t>
      </w:r>
      <w:r w:rsidR="004C004A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337DCD">
        <w:rPr>
          <w:rFonts w:ascii="Times New Roman" w:hAnsi="Times New Roman" w:cs="Times New Roman"/>
          <w:color w:val="000000"/>
          <w:sz w:val="24"/>
          <w:szCs w:val="24"/>
        </w:rPr>
        <w:t xml:space="preserve"> из приведенного в задании списка, так как именно оно соответствует теме представленного фрагмента. Остальные суждения, представленные в задании, верно отражают отдельные аспекты правления Ивана IV, но не соответствуют теме (основной мысли) представленного фрагмента.</w:t>
      </w:r>
    </w:p>
    <w:p w:rsidR="0045061D" w:rsidRPr="00337DCD" w:rsidRDefault="0045061D" w:rsidP="00C365AC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337DC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З</w:t>
      </w:r>
      <w:r w:rsidR="00542C8F" w:rsidRPr="00337DCD">
        <w:rPr>
          <w:rFonts w:ascii="Times New Roman" w:hAnsi="Times New Roman" w:cs="Times New Roman"/>
          <w:b/>
          <w:color w:val="000000"/>
          <w:sz w:val="24"/>
          <w:szCs w:val="24"/>
        </w:rPr>
        <w:t>адани</w:t>
      </w:r>
      <w:r w:rsidR="00337DCD">
        <w:rPr>
          <w:rFonts w:ascii="Times New Roman" w:hAnsi="Times New Roman" w:cs="Times New Roman"/>
          <w:b/>
          <w:color w:val="000000"/>
          <w:sz w:val="24"/>
          <w:szCs w:val="24"/>
        </w:rPr>
        <w:t>е 2.</w:t>
      </w:r>
      <w:r w:rsidRPr="00337D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37DC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Предполагает </w:t>
      </w:r>
      <w:r w:rsidRPr="00337DCD">
        <w:rPr>
          <w:rFonts w:ascii="Times New Roman" w:hAnsi="Times New Roman" w:cs="Times New Roman"/>
          <w:b/>
          <w:i/>
          <w:color w:val="000000"/>
          <w:sz w:val="24"/>
          <w:szCs w:val="24"/>
        </w:rPr>
        <w:t>обоснование</w:t>
      </w:r>
      <w:r w:rsidRPr="00337DC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обучающимся своего выбора.</w:t>
      </w:r>
      <w:r w:rsidR="00C365A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337DCD">
        <w:rPr>
          <w:rFonts w:ascii="Times New Roman" w:hAnsi="Times New Roman" w:cs="Times New Roman"/>
          <w:i/>
          <w:color w:val="000000"/>
          <w:sz w:val="24"/>
          <w:szCs w:val="24"/>
        </w:rPr>
        <w:t>В данном обосновании он должен связать тему (главную мысль) текста</w:t>
      </w:r>
      <w:r w:rsidR="00C365A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337DCD">
        <w:rPr>
          <w:rFonts w:ascii="Times New Roman" w:hAnsi="Times New Roman" w:cs="Times New Roman"/>
          <w:i/>
          <w:color w:val="000000"/>
          <w:sz w:val="24"/>
          <w:szCs w:val="24"/>
        </w:rPr>
        <w:t>с содержанием выбранного суждения. Обоснование может быть представлено в форме короткого речевого высказывания.</w:t>
      </w:r>
    </w:p>
    <w:p w:rsidR="00842ED9" w:rsidRPr="00337DCD" w:rsidRDefault="0045061D" w:rsidP="00C365AC">
      <w:pPr>
        <w:shd w:val="clear" w:color="auto" w:fill="FFFFFF"/>
        <w:tabs>
          <w:tab w:val="left" w:pos="0"/>
        </w:tabs>
        <w:spacing w:after="0" w:line="36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337DC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Ответ: </w:t>
      </w:r>
      <w:r w:rsidRPr="00337DCD">
        <w:rPr>
          <w:rFonts w:ascii="Times New Roman" w:hAnsi="Times New Roman" w:cs="Times New Roman"/>
          <w:color w:val="000000"/>
          <w:sz w:val="24"/>
          <w:szCs w:val="24"/>
        </w:rPr>
        <w:t xml:space="preserve">Для приведенного примера обоснование может быть следующим: «текст посвящён неутешительным итогам правления Ивана IV, проявившимся в различных </w:t>
      </w:r>
      <w:r w:rsidR="00C365AC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337DCD">
        <w:rPr>
          <w:rFonts w:ascii="Times New Roman" w:hAnsi="Times New Roman" w:cs="Times New Roman"/>
          <w:color w:val="000000"/>
          <w:sz w:val="24"/>
          <w:szCs w:val="24"/>
        </w:rPr>
        <w:t>ферах общественной жизни. Суждение 4</w:t>
      </w:r>
      <w:r w:rsidR="004C004A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C365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37DCD">
        <w:rPr>
          <w:rFonts w:ascii="Times New Roman" w:hAnsi="Times New Roman" w:cs="Times New Roman"/>
          <w:color w:val="000000"/>
          <w:sz w:val="24"/>
          <w:szCs w:val="24"/>
        </w:rPr>
        <w:t>также указывает на негативные итоги правления Ивана IV».</w:t>
      </w:r>
      <w:r w:rsidRPr="00337DCD">
        <w:rPr>
          <w:color w:val="000000"/>
          <w:sz w:val="24"/>
          <w:szCs w:val="24"/>
        </w:rPr>
        <w:br/>
      </w:r>
      <w:r w:rsidR="00542C8F" w:rsidRPr="00337DC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Задания </w:t>
      </w:r>
      <w:r w:rsidRPr="00337DC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 </w:t>
      </w:r>
      <w:r w:rsidRPr="00337DCD">
        <w:rPr>
          <w:rFonts w:ascii="Times New Roman" w:hAnsi="Times New Roman" w:cs="Times New Roman"/>
          <w:i/>
          <w:color w:val="000000"/>
          <w:sz w:val="24"/>
          <w:szCs w:val="24"/>
        </w:rPr>
        <w:t>Предполагает самостоятельный поиск школьником</w:t>
      </w:r>
      <w:r w:rsidR="00C365A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337DCD">
        <w:rPr>
          <w:rFonts w:ascii="Times New Roman" w:hAnsi="Times New Roman" w:cs="Times New Roman"/>
          <w:i/>
          <w:color w:val="000000"/>
          <w:sz w:val="24"/>
          <w:szCs w:val="24"/>
        </w:rPr>
        <w:t>причинно-следственных связей в представленном фрагменте текста. Для</w:t>
      </w:r>
      <w:r w:rsidR="00C365A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337DCD">
        <w:rPr>
          <w:rFonts w:ascii="Times New Roman" w:hAnsi="Times New Roman" w:cs="Times New Roman"/>
          <w:i/>
          <w:color w:val="000000"/>
          <w:sz w:val="24"/>
          <w:szCs w:val="24"/>
        </w:rPr>
        <w:t>выполнения задания школьнику необходимо овладение умением совершать</w:t>
      </w:r>
      <w:r w:rsidR="00C365A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337DC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такие читательские действия, как извлечение </w:t>
      </w:r>
      <w:r w:rsidRPr="00337DCD">
        <w:rPr>
          <w:rFonts w:ascii="Times New Roman" w:hAnsi="Times New Roman" w:cs="Times New Roman"/>
          <w:i/>
          <w:color w:val="000000"/>
          <w:sz w:val="24"/>
          <w:szCs w:val="24"/>
        </w:rPr>
        <w:lastRenderedPageBreak/>
        <w:t>и осмысление информации,</w:t>
      </w:r>
      <w:r w:rsidR="00C365A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337DCD">
        <w:rPr>
          <w:rFonts w:ascii="Times New Roman" w:hAnsi="Times New Roman" w:cs="Times New Roman"/>
          <w:i/>
          <w:color w:val="000000"/>
          <w:sz w:val="24"/>
          <w:szCs w:val="24"/>
        </w:rPr>
        <w:t>представленной в тексте. Школьник должен выполнить логические рассуждения,</w:t>
      </w:r>
      <w:r w:rsidR="00842ED9" w:rsidRPr="00337DC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которые позволят «в чистом виде» выделить и формулировать причинно-следственные связи. Ему необходимо найти и указать две причинно-следственные связи. Особенностью данного задания является требование к форме представления ответа. Ответ должен быть представлен в форме схемы, структура которой дана в самом задании.</w:t>
      </w:r>
      <w:r w:rsidR="00842ED9" w:rsidRPr="00337DCD">
        <w:rPr>
          <w:i/>
          <w:color w:val="000000"/>
          <w:sz w:val="24"/>
          <w:szCs w:val="24"/>
        </w:rPr>
        <w:br/>
      </w:r>
      <w:r w:rsidR="00842ED9" w:rsidRPr="00337DCD"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4705985" cy="1533525"/>
            <wp:effectExtent l="19050" t="19050" r="37465" b="28575"/>
            <wp:docPr id="43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842ED9" w:rsidRPr="00337DCD" w:rsidRDefault="00842ED9" w:rsidP="00C365AC">
      <w:pPr>
        <w:shd w:val="clear" w:color="auto" w:fill="FFFFFF"/>
        <w:tabs>
          <w:tab w:val="left" w:pos="851"/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7DCD">
        <w:rPr>
          <w:rFonts w:ascii="Times New Roman" w:hAnsi="Times New Roman" w:cs="Times New Roman"/>
          <w:color w:val="000000"/>
          <w:sz w:val="24"/>
          <w:szCs w:val="24"/>
        </w:rPr>
        <w:t>Указанная школьником причинно-следственная связь</w:t>
      </w:r>
      <w:r w:rsidR="00C365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37DCD">
        <w:rPr>
          <w:rFonts w:ascii="Times New Roman" w:hAnsi="Times New Roman" w:cs="Times New Roman"/>
          <w:color w:val="000000"/>
          <w:sz w:val="24"/>
          <w:szCs w:val="24"/>
        </w:rPr>
        <w:t>может быть неправильной. Например, неправильной является причинно</w:t>
      </w:r>
      <w:r w:rsidR="00C365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37DCD">
        <w:rPr>
          <w:rFonts w:ascii="Times New Roman" w:hAnsi="Times New Roman" w:cs="Times New Roman"/>
          <w:color w:val="000000"/>
          <w:sz w:val="24"/>
          <w:szCs w:val="24"/>
        </w:rPr>
        <w:t xml:space="preserve">следственная связь: проведение политики опричнины → отсутствие серьезных изменений в структуре общественных отношений, так как в качестве последствия указано явление, которое не проявилось, а значит, это последствие отсутствовало. Кроме того, распространенной ошибкой является указание в качестве последствия какого-либо процесса такого события, которое само относится к этому процессу. Например, отсутствует причинно-следственная связь в следующей схеме: Северная война → подписание Ништадтского мира. Ништадтский мир не является последствием Северной войны, так как он был подписан в ходе этой войны, став ее результатом, последней точкой. Этот мир можно считать последствием побед, </w:t>
      </w:r>
      <w:r w:rsidR="00C365AC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337DCD">
        <w:rPr>
          <w:rFonts w:ascii="Times New Roman" w:hAnsi="Times New Roman" w:cs="Times New Roman"/>
          <w:color w:val="000000"/>
          <w:sz w:val="24"/>
          <w:szCs w:val="24"/>
        </w:rPr>
        <w:t xml:space="preserve">держанных Россией в ходе войны, усилий российской дипломатии, но не Северной войны в целом. </w:t>
      </w:r>
    </w:p>
    <w:p w:rsidR="00842ED9" w:rsidRDefault="00842ED9" w:rsidP="00C365AC">
      <w:pPr>
        <w:shd w:val="clear" w:color="auto" w:fill="FFFFFF"/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337DC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Задание 4. </w:t>
      </w:r>
      <w:r w:rsidRPr="00337DCD">
        <w:rPr>
          <w:rFonts w:ascii="Times New Roman" w:hAnsi="Times New Roman" w:cs="Times New Roman"/>
          <w:i/>
          <w:color w:val="000000"/>
          <w:sz w:val="24"/>
          <w:szCs w:val="24"/>
        </w:rPr>
        <w:t>Предполагает объяснение связи данного в задании</w:t>
      </w:r>
      <w:r w:rsidR="00C365A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337DCD">
        <w:rPr>
          <w:rFonts w:ascii="Times New Roman" w:hAnsi="Times New Roman" w:cs="Times New Roman"/>
          <w:i/>
          <w:color w:val="000000"/>
          <w:sz w:val="24"/>
          <w:szCs w:val="24"/>
        </w:rPr>
        <w:t>изображения с темой приведенного фрагмента сочинения историка. И анализ изображения, и анализ содержания текста в целях установления связи с данным изображением предполагают использование широкого спектра читательских действий. Связь фрагмента с изображением может быть не вполне явной. В этом случае ее объяснение потребует от школьника составления цепочки  логических объяснений, проявления коммуникативных умений.</w:t>
      </w:r>
    </w:p>
    <w:p w:rsidR="00C365AC" w:rsidRPr="00337DCD" w:rsidRDefault="00C365AC" w:rsidP="00C365AC">
      <w:pPr>
        <w:shd w:val="clear" w:color="auto" w:fill="FFFFFF"/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C47520" w:rsidRDefault="00C47520" w:rsidP="00C365AC">
      <w:pPr>
        <w:shd w:val="clear" w:color="auto" w:fill="FFFFFF"/>
        <w:tabs>
          <w:tab w:val="left" w:pos="851"/>
          <w:tab w:val="left" w:pos="993"/>
        </w:tabs>
        <w:spacing w:after="0" w:line="36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337DCD">
        <w:rPr>
          <w:rFonts w:ascii="Times New Roman" w:hAnsi="Times New Roman" w:cs="Times New Roman"/>
          <w:color w:val="000000"/>
          <w:sz w:val="24"/>
          <w:szCs w:val="24"/>
        </w:rPr>
        <w:t xml:space="preserve">Объясните связь изображения с темой приведенного фрагмента сочинения историка. Дайте развернутый ответ с объяснением связи изображения с предложенным фрагментом </w:t>
      </w:r>
      <w:r w:rsidRPr="00337DCD">
        <w:rPr>
          <w:rFonts w:ascii="Times New Roman" w:hAnsi="Times New Roman" w:cs="Times New Roman"/>
          <w:color w:val="000000"/>
          <w:sz w:val="24"/>
          <w:szCs w:val="24"/>
        </w:rPr>
        <w:lastRenderedPageBreak/>
        <w:t>текста.</w:t>
      </w:r>
      <w:r w:rsidRPr="00337DCD">
        <w:rPr>
          <w:noProof/>
          <w:color w:val="000000"/>
          <w:sz w:val="24"/>
          <w:szCs w:val="24"/>
        </w:rPr>
        <w:drawing>
          <wp:anchor distT="0" distB="0" distL="114300" distR="114300" simplePos="0" relativeHeight="251670528" behindDoc="0" locked="0" layoutInCell="1" allowOverlap="1">
            <wp:simplePos x="1098820" y="7752945"/>
            <wp:positionH relativeFrom="margin">
              <wp:align>left</wp:align>
            </wp:positionH>
            <wp:positionV relativeFrom="margin">
              <wp:align>top</wp:align>
            </wp:positionV>
            <wp:extent cx="2296133" cy="1634246"/>
            <wp:effectExtent l="19050" t="0" r="8917" b="0"/>
            <wp:wrapSquare wrapText="bothSides"/>
            <wp:docPr id="44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6133" cy="16342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42C8F" w:rsidRPr="00337D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37DCD">
        <w:rPr>
          <w:rFonts w:ascii="Times New Roman" w:hAnsi="Times New Roman" w:cs="Times New Roman"/>
          <w:color w:val="000000"/>
          <w:sz w:val="24"/>
          <w:szCs w:val="24"/>
        </w:rPr>
        <w:t xml:space="preserve">Предполагает соотнесение с фрагментом текста картины </w:t>
      </w:r>
      <w:r w:rsidR="00C365AC"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Pr="00337DCD">
        <w:rPr>
          <w:rFonts w:ascii="Times New Roman" w:hAnsi="Times New Roman" w:cs="Times New Roman"/>
          <w:color w:val="000000"/>
          <w:sz w:val="24"/>
          <w:szCs w:val="24"/>
        </w:rPr>
        <w:t xml:space="preserve">удожника С.В. Иванова «Юрьев день». </w:t>
      </w:r>
    </w:p>
    <w:p w:rsidR="00C47520" w:rsidRPr="00337DCD" w:rsidRDefault="00C47520" w:rsidP="00C365AC">
      <w:pPr>
        <w:shd w:val="clear" w:color="auto" w:fill="FFFFFF"/>
        <w:tabs>
          <w:tab w:val="left" w:pos="851"/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7DCD">
        <w:rPr>
          <w:rFonts w:ascii="Times New Roman" w:hAnsi="Times New Roman" w:cs="Times New Roman"/>
          <w:color w:val="000000"/>
          <w:sz w:val="24"/>
          <w:szCs w:val="24"/>
        </w:rPr>
        <w:t>Данная картина представлена в школьных учебниках истории, как правило, она анализируется на уроках. На картине изображен уход крестьянина от помещика в Юрьев день. Основная задача школьников при выполнении данного задания – провести логическую цепочку между содержанием фрагмента текста и содержанием картины. Обучающийся должен обратить внимание на следующее положение, представленное во фрагменте: «выход из кризиса правительство искало в административных мерах». Именно это положение может быть использовано для объяснения связи фрагмента текста с изображением. Сформулированное школьником объяснение может быть следующим: «на картине (художник С.В. Иванов «Юрьев день») изображен уход крестьянина от помещика в Юрьев день. Во фрагменте сказано об административных мерах, в которых правительство искало выход из кризиса, связанного с недостатком рабочей силы в сельском хозяйстве. Одной из таких мер был временный запрет на выход крестьян в Юрьев день (введение заповедных лет)». Таким образом, для выполнения задания школьнику необходимо создать речевое высказывание с использованием причинно-следственных связей.</w:t>
      </w:r>
    </w:p>
    <w:p w:rsidR="00C47520" w:rsidRPr="00337DCD" w:rsidRDefault="00C47520" w:rsidP="00C365AC">
      <w:pPr>
        <w:shd w:val="clear" w:color="auto" w:fill="FFFFFF"/>
        <w:tabs>
          <w:tab w:val="left" w:pos="851"/>
          <w:tab w:val="left" w:pos="993"/>
        </w:tabs>
        <w:spacing w:after="0" w:line="36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337DCD">
        <w:rPr>
          <w:rFonts w:ascii="Times New Roman" w:hAnsi="Times New Roman" w:cs="Times New Roman"/>
          <w:color w:val="000000"/>
          <w:sz w:val="24"/>
          <w:szCs w:val="24"/>
        </w:rPr>
        <w:t>Заключение.</w:t>
      </w:r>
    </w:p>
    <w:p w:rsidR="00C365AC" w:rsidRDefault="00C47520" w:rsidP="00C365AC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7DCD">
        <w:rPr>
          <w:rFonts w:ascii="Times New Roman" w:hAnsi="Times New Roman" w:cs="Times New Roman"/>
          <w:color w:val="000000"/>
          <w:sz w:val="24"/>
          <w:szCs w:val="24"/>
        </w:rPr>
        <w:t>Необходимо и возможно формировать читательские умения на каждом уроке истории, через организацию работы с документами, картами, иллюстрациями, таблицами, диаграммами, текстом учебника. Только систематическая работа на уроках и внеурочной деятельности может привести к достижению результатов по формированию  читательской</w:t>
      </w:r>
      <w:r w:rsidR="008D1270" w:rsidRPr="00337DCD">
        <w:rPr>
          <w:rFonts w:ascii="Times New Roman" w:hAnsi="Times New Roman" w:cs="Times New Roman"/>
          <w:color w:val="000000"/>
          <w:sz w:val="24"/>
          <w:szCs w:val="24"/>
        </w:rPr>
        <w:t xml:space="preserve"> грамотности. </w:t>
      </w:r>
      <w:r w:rsidR="008D1270" w:rsidRPr="00337DCD">
        <w:rPr>
          <w:color w:val="000000"/>
          <w:sz w:val="24"/>
          <w:szCs w:val="24"/>
        </w:rPr>
        <w:br/>
      </w:r>
      <w:r w:rsidR="008D1270" w:rsidRPr="00337DCD">
        <w:rPr>
          <w:rFonts w:ascii="Times New Roman" w:hAnsi="Times New Roman" w:cs="Times New Roman"/>
          <w:color w:val="000000"/>
          <w:sz w:val="24"/>
          <w:szCs w:val="24"/>
        </w:rPr>
        <w:t xml:space="preserve">         Рекомендуется не игнорировать работу по анализу и интерпретации</w:t>
      </w:r>
      <w:r w:rsidR="008D1270" w:rsidRPr="00337DCD">
        <w:rPr>
          <w:rFonts w:ascii="Times New Roman" w:hAnsi="Times New Roman" w:cs="Times New Roman"/>
          <w:color w:val="000000"/>
          <w:sz w:val="24"/>
          <w:szCs w:val="24"/>
        </w:rPr>
        <w:br/>
        <w:t>результатов: собирать данные по выполнению заданий, устанавливать причины успеха и неуспеха каждого обучающегося, классифицировать частотные ошибки, принимать на основе результатов анализа необходимые решения, направленные на повышение эффективности обучения.</w:t>
      </w:r>
    </w:p>
    <w:p w:rsidR="00C365AC" w:rsidRDefault="008D1270" w:rsidP="00C365AC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7DCD">
        <w:rPr>
          <w:rFonts w:ascii="Times New Roman" w:hAnsi="Times New Roman" w:cs="Times New Roman"/>
          <w:color w:val="000000"/>
          <w:sz w:val="24"/>
          <w:szCs w:val="24"/>
        </w:rPr>
        <w:t>Рекомендуется мотивировать обучающихся  на выполнение</w:t>
      </w:r>
      <w:r w:rsidR="00C365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37DCD">
        <w:rPr>
          <w:rFonts w:ascii="Times New Roman" w:hAnsi="Times New Roman" w:cs="Times New Roman"/>
          <w:color w:val="000000"/>
          <w:sz w:val="24"/>
          <w:szCs w:val="24"/>
        </w:rPr>
        <w:t xml:space="preserve">заданий, развивающих читательскую грамотность и коммуникативную компетентность. В частности, рекомендуется объяснять, что выполнение этих заданий в будущем поможет </w:t>
      </w:r>
      <w:r w:rsidR="00C365AC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337DCD">
        <w:rPr>
          <w:rFonts w:ascii="Times New Roman" w:hAnsi="Times New Roman" w:cs="Times New Roman"/>
          <w:color w:val="000000"/>
          <w:sz w:val="24"/>
          <w:szCs w:val="24"/>
        </w:rPr>
        <w:t xml:space="preserve">бучающимся </w:t>
      </w:r>
      <w:r w:rsidRPr="00337DCD">
        <w:rPr>
          <w:rFonts w:ascii="Times New Roman" w:hAnsi="Times New Roman" w:cs="Times New Roman"/>
          <w:color w:val="000000"/>
          <w:sz w:val="24"/>
          <w:szCs w:val="24"/>
        </w:rPr>
        <w:lastRenderedPageBreak/>
        <w:t>лучше справляться с любой формой контроля, в том числе успешно выполнять задания ВПР, ЕГЭ и ОГЭ.</w:t>
      </w:r>
    </w:p>
    <w:p w:rsidR="008D1270" w:rsidRPr="00337DCD" w:rsidRDefault="008D1270" w:rsidP="004C004A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7DCD">
        <w:rPr>
          <w:rFonts w:ascii="Times New Roman" w:hAnsi="Times New Roman" w:cs="Times New Roman"/>
          <w:color w:val="000000"/>
          <w:sz w:val="24"/>
          <w:szCs w:val="24"/>
        </w:rPr>
        <w:t>Задания могут быть органично включены в образовательный процесс. Их можно использовать для актуализации знаний, при объяснении нового</w:t>
      </w:r>
      <w:r w:rsidR="004C00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37DCD">
        <w:rPr>
          <w:rFonts w:ascii="Times New Roman" w:hAnsi="Times New Roman" w:cs="Times New Roman"/>
          <w:color w:val="000000"/>
          <w:sz w:val="24"/>
          <w:szCs w:val="24"/>
        </w:rPr>
        <w:t xml:space="preserve">материала или </w:t>
      </w:r>
      <w:r w:rsidR="004C004A">
        <w:rPr>
          <w:rFonts w:ascii="Times New Roman" w:hAnsi="Times New Roman" w:cs="Times New Roman"/>
          <w:color w:val="000000"/>
          <w:sz w:val="24"/>
          <w:szCs w:val="24"/>
        </w:rPr>
        <w:t xml:space="preserve"> з</w:t>
      </w:r>
      <w:r w:rsidRPr="00337DCD">
        <w:rPr>
          <w:rFonts w:ascii="Times New Roman" w:hAnsi="Times New Roman" w:cs="Times New Roman"/>
          <w:color w:val="000000"/>
          <w:sz w:val="24"/>
          <w:szCs w:val="24"/>
        </w:rPr>
        <w:t>акреплении изученного, в качестве домашнего задания, для</w:t>
      </w:r>
      <w:r w:rsidR="004C00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37DCD">
        <w:rPr>
          <w:rFonts w:ascii="Times New Roman" w:hAnsi="Times New Roman" w:cs="Times New Roman"/>
          <w:color w:val="000000"/>
          <w:sz w:val="24"/>
          <w:szCs w:val="24"/>
        </w:rPr>
        <w:t>различных форм текущего контроля и формирующего оценивания. Кроме того, задания позволяют дифференцировать работу в классе и дома с учетом подготовки обучающихся.</w:t>
      </w:r>
    </w:p>
    <w:p w:rsidR="00B64B6E" w:rsidRPr="00A51C0E" w:rsidRDefault="008D1270" w:rsidP="00C47520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A51C0E">
        <w:rPr>
          <w:color w:val="000000"/>
          <w:sz w:val="26"/>
          <w:szCs w:val="26"/>
        </w:rPr>
        <w:br/>
      </w:r>
    </w:p>
    <w:p w:rsidR="00842ED9" w:rsidRPr="00A51C0E" w:rsidRDefault="00842ED9" w:rsidP="0045061D">
      <w:pPr>
        <w:shd w:val="clear" w:color="auto" w:fill="FFFFFF"/>
        <w:spacing w:line="360" w:lineRule="auto"/>
        <w:ind w:firstLine="567"/>
        <w:jc w:val="both"/>
        <w:rPr>
          <w:b/>
          <w:bCs/>
          <w:color w:val="333333"/>
          <w:sz w:val="28"/>
          <w:szCs w:val="28"/>
        </w:rPr>
      </w:pPr>
    </w:p>
    <w:p w:rsidR="00B64B6E" w:rsidRPr="00A51C0E" w:rsidRDefault="00B64B6E" w:rsidP="00B64B6E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B64B6E" w:rsidRPr="00A51C0E" w:rsidRDefault="00B64B6E" w:rsidP="00FC025E">
      <w:pPr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64B6E" w:rsidRPr="00A51C0E" w:rsidRDefault="00B64B6E" w:rsidP="00FC025E"/>
    <w:sectPr w:rsidR="00B64B6E" w:rsidRPr="00A51C0E" w:rsidSect="00A96F51">
      <w:foot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3701" w:rsidRDefault="00243701" w:rsidP="00756674">
      <w:pPr>
        <w:spacing w:after="0" w:line="240" w:lineRule="auto"/>
      </w:pPr>
      <w:r>
        <w:separator/>
      </w:r>
    </w:p>
  </w:endnote>
  <w:endnote w:type="continuationSeparator" w:id="0">
    <w:p w:rsidR="00243701" w:rsidRDefault="00243701" w:rsidP="007566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Montserrat">
    <w:altName w:val="Courier New"/>
    <w:charset w:val="CC"/>
    <w:family w:val="auto"/>
    <w:pitch w:val="variable"/>
    <w:sig w:usb0="00000001" w:usb1="00000003" w:usb2="00000000" w:usb3="00000000" w:csb0="00000197" w:csb1="00000000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TimesNewRomanPS-BoldItalicMT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5801309"/>
      <w:docPartObj>
        <w:docPartGallery w:val="Page Numbers (Bottom of Page)"/>
        <w:docPartUnique/>
      </w:docPartObj>
    </w:sdtPr>
    <w:sdtEndPr/>
    <w:sdtContent>
      <w:p w:rsidR="00756674" w:rsidRDefault="00DF5433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E5A59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756674" w:rsidRDefault="00756674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3701" w:rsidRDefault="00243701" w:rsidP="00756674">
      <w:pPr>
        <w:spacing w:after="0" w:line="240" w:lineRule="auto"/>
      </w:pPr>
      <w:r>
        <w:separator/>
      </w:r>
    </w:p>
  </w:footnote>
  <w:footnote w:type="continuationSeparator" w:id="0">
    <w:p w:rsidR="00243701" w:rsidRDefault="00243701" w:rsidP="007566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E685E"/>
    <w:multiLevelType w:val="hybridMultilevel"/>
    <w:tmpl w:val="3A148612"/>
    <w:lvl w:ilvl="0" w:tplc="DF265F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15E42D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3A235B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67026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00431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1C44F3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6A68B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CE6213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004E96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53C5C12"/>
    <w:multiLevelType w:val="hybridMultilevel"/>
    <w:tmpl w:val="03F64DDA"/>
    <w:lvl w:ilvl="0" w:tplc="192AC9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EB8"/>
    <w:rsid w:val="00021FD3"/>
    <w:rsid w:val="000535BA"/>
    <w:rsid w:val="00062D99"/>
    <w:rsid w:val="001B45EC"/>
    <w:rsid w:val="00243701"/>
    <w:rsid w:val="002E5A59"/>
    <w:rsid w:val="003047BE"/>
    <w:rsid w:val="003061DF"/>
    <w:rsid w:val="00323913"/>
    <w:rsid w:val="00337DCD"/>
    <w:rsid w:val="0036563C"/>
    <w:rsid w:val="003B0CFB"/>
    <w:rsid w:val="00441E72"/>
    <w:rsid w:val="0045061D"/>
    <w:rsid w:val="00480C84"/>
    <w:rsid w:val="004C004A"/>
    <w:rsid w:val="004D5EB8"/>
    <w:rsid w:val="00542C8F"/>
    <w:rsid w:val="00561350"/>
    <w:rsid w:val="005E1A0D"/>
    <w:rsid w:val="006C1F4C"/>
    <w:rsid w:val="006D0871"/>
    <w:rsid w:val="0070647A"/>
    <w:rsid w:val="00756674"/>
    <w:rsid w:val="00842ED9"/>
    <w:rsid w:val="00891826"/>
    <w:rsid w:val="008C7C2A"/>
    <w:rsid w:val="008D1270"/>
    <w:rsid w:val="0095193A"/>
    <w:rsid w:val="0099261D"/>
    <w:rsid w:val="00997F89"/>
    <w:rsid w:val="00A51C0E"/>
    <w:rsid w:val="00A96F51"/>
    <w:rsid w:val="00AD6F7B"/>
    <w:rsid w:val="00B2035B"/>
    <w:rsid w:val="00B64B6E"/>
    <w:rsid w:val="00B91999"/>
    <w:rsid w:val="00BA291F"/>
    <w:rsid w:val="00C03B85"/>
    <w:rsid w:val="00C365AC"/>
    <w:rsid w:val="00C47520"/>
    <w:rsid w:val="00CB26AD"/>
    <w:rsid w:val="00D62E85"/>
    <w:rsid w:val="00DF5433"/>
    <w:rsid w:val="00E44660"/>
    <w:rsid w:val="00EC6632"/>
    <w:rsid w:val="00F620FE"/>
    <w:rsid w:val="00FC0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9191D"/>
  <w15:docId w15:val="{5C5EAACF-10FC-A548-BF81-0C571E852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5EB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1">
    <w:name w:val="fontstyle21"/>
    <w:basedOn w:val="a0"/>
    <w:rsid w:val="004D5EB8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a3">
    <w:name w:val="Normal (Web)"/>
    <w:basedOn w:val="a"/>
    <w:uiPriority w:val="99"/>
    <w:unhideWhenUsed/>
    <w:rsid w:val="003656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E1A0D"/>
    <w:rPr>
      <w:b/>
      <w:bCs/>
    </w:rPr>
  </w:style>
  <w:style w:type="paragraph" w:styleId="a5">
    <w:name w:val="List Paragraph"/>
    <w:basedOn w:val="a"/>
    <w:uiPriority w:val="34"/>
    <w:qFormat/>
    <w:rsid w:val="00FC025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64B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64B6E"/>
    <w:rPr>
      <w:rFonts w:ascii="Tahoma" w:eastAsiaTheme="minorEastAsia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B91999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semiHidden/>
    <w:unhideWhenUsed/>
    <w:rsid w:val="007566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756674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7566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56674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diagramDrawing" Target="diagrams/drawing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diagramColors" Target="diagrams/colors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diagramQuickStyle" Target="diagrams/quickStyle1.xml"/><Relationship Id="rId4" Type="http://schemas.openxmlformats.org/officeDocument/2006/relationships/webSettings" Target="webSettings.xml"/><Relationship Id="rId9" Type="http://schemas.openxmlformats.org/officeDocument/2006/relationships/diagramLayout" Target="diagrams/layout1.xml"/><Relationship Id="rId14" Type="http://schemas.openxmlformats.org/officeDocument/2006/relationships/footer" Target="foot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7F889F3-09E8-41C2-A1BE-DB59E6C59A0F}" type="doc">
      <dgm:prSet loTypeId="urn:microsoft.com/office/officeart/2005/8/layout/vList6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FB633D58-7A28-4E76-B426-220AF40B8E66}">
      <dgm:prSet phldrT="[Текст]" custT="1"/>
      <dgm:spPr/>
      <dgm:t>
        <a:bodyPr/>
        <a:lstStyle/>
        <a:p>
          <a:r>
            <a:rPr lang="ru-RU" sz="1200" b="1"/>
            <a:t>причина</a:t>
          </a:r>
        </a:p>
        <a:p>
          <a:r>
            <a:rPr lang="ru-RU" sz="1200"/>
            <a:t>опричные репрессии</a:t>
          </a:r>
        </a:p>
      </dgm:t>
    </dgm:pt>
    <dgm:pt modelId="{52F168C1-809E-4C06-B5B1-522C2B2C7CC8}" type="parTrans" cxnId="{057787A8-1CD5-4A5E-870E-6866C60EDECB}">
      <dgm:prSet/>
      <dgm:spPr/>
      <dgm:t>
        <a:bodyPr/>
        <a:lstStyle/>
        <a:p>
          <a:endParaRPr lang="ru-RU"/>
        </a:p>
      </dgm:t>
    </dgm:pt>
    <dgm:pt modelId="{71B85407-23CB-48B0-AD45-DEF80763A2C8}" type="sibTrans" cxnId="{057787A8-1CD5-4A5E-870E-6866C60EDECB}">
      <dgm:prSet/>
      <dgm:spPr/>
      <dgm:t>
        <a:bodyPr/>
        <a:lstStyle/>
        <a:p>
          <a:endParaRPr lang="ru-RU"/>
        </a:p>
      </dgm:t>
    </dgm:pt>
    <dgm:pt modelId="{EC70794B-2F68-4C2B-B82C-CDC2ED95D8E5}">
      <dgm:prSet phldrT="[Текст]" custT="1"/>
      <dgm:spPr/>
      <dgm:t>
        <a:bodyPr/>
        <a:lstStyle/>
        <a:p>
          <a:r>
            <a:rPr lang="ru-RU" sz="1400" b="1"/>
            <a:t>последствие</a:t>
          </a:r>
        </a:p>
      </dgm:t>
    </dgm:pt>
    <dgm:pt modelId="{CF519891-104E-496D-AAC4-BA6C03FE30F6}" type="parTrans" cxnId="{0C6F933E-B8AA-47DF-A711-2FC3B2C79B1C}">
      <dgm:prSet/>
      <dgm:spPr/>
      <dgm:t>
        <a:bodyPr/>
        <a:lstStyle/>
        <a:p>
          <a:endParaRPr lang="ru-RU"/>
        </a:p>
      </dgm:t>
    </dgm:pt>
    <dgm:pt modelId="{96A5FE81-34B8-49A4-8A54-D2B520E7E474}" type="sibTrans" cxnId="{0C6F933E-B8AA-47DF-A711-2FC3B2C79B1C}">
      <dgm:prSet/>
      <dgm:spPr/>
      <dgm:t>
        <a:bodyPr/>
        <a:lstStyle/>
        <a:p>
          <a:endParaRPr lang="ru-RU"/>
        </a:p>
      </dgm:t>
    </dgm:pt>
    <dgm:pt modelId="{F5CFF9F7-1913-4500-A126-48AC022CA32C}">
      <dgm:prSet phldrT="[Текст]" custT="1"/>
      <dgm:spPr/>
      <dgm:t>
        <a:bodyPr/>
        <a:lstStyle/>
        <a:p>
          <a:r>
            <a:rPr lang="ru-RU" sz="1200"/>
            <a:t>ухудшение положения народных масс</a:t>
          </a:r>
        </a:p>
      </dgm:t>
    </dgm:pt>
    <dgm:pt modelId="{5678014E-112D-471E-A54D-587D71413C01}" type="parTrans" cxnId="{971B390F-7C4F-44CE-8B6D-89715139A0CF}">
      <dgm:prSet/>
      <dgm:spPr/>
      <dgm:t>
        <a:bodyPr/>
        <a:lstStyle/>
        <a:p>
          <a:endParaRPr lang="ru-RU"/>
        </a:p>
      </dgm:t>
    </dgm:pt>
    <dgm:pt modelId="{4E6D69D6-9EF5-4EDE-963F-67F94FF70708}" type="sibTrans" cxnId="{971B390F-7C4F-44CE-8B6D-89715139A0CF}">
      <dgm:prSet/>
      <dgm:spPr/>
      <dgm:t>
        <a:bodyPr/>
        <a:lstStyle/>
        <a:p>
          <a:endParaRPr lang="ru-RU"/>
        </a:p>
      </dgm:t>
    </dgm:pt>
    <dgm:pt modelId="{FF6C0C08-038E-408F-A46A-73EF8FBD3096}">
      <dgm:prSet phldrT="[Текст]" custT="1"/>
      <dgm:spPr/>
      <dgm:t>
        <a:bodyPr/>
        <a:lstStyle/>
        <a:p>
          <a:r>
            <a:rPr lang="ru-RU" sz="1200" b="1"/>
            <a:t>причина</a:t>
          </a:r>
        </a:p>
        <a:p>
          <a:r>
            <a:rPr lang="ru-RU" sz="1200" b="0"/>
            <a:t>рост налогового гнета в связи с Ливонской войной</a:t>
          </a:r>
        </a:p>
      </dgm:t>
    </dgm:pt>
    <dgm:pt modelId="{86D9ED44-BA04-44E3-AE1B-F9F321BB9E1B}" type="parTrans" cxnId="{1EC074DB-A1DF-4A4D-A236-EFE300EC4316}">
      <dgm:prSet/>
      <dgm:spPr/>
      <dgm:t>
        <a:bodyPr/>
        <a:lstStyle/>
        <a:p>
          <a:endParaRPr lang="ru-RU"/>
        </a:p>
      </dgm:t>
    </dgm:pt>
    <dgm:pt modelId="{36426B09-B212-4987-A33D-F5BF23412BDE}" type="sibTrans" cxnId="{1EC074DB-A1DF-4A4D-A236-EFE300EC4316}">
      <dgm:prSet/>
      <dgm:spPr/>
      <dgm:t>
        <a:bodyPr/>
        <a:lstStyle/>
        <a:p>
          <a:endParaRPr lang="ru-RU"/>
        </a:p>
      </dgm:t>
    </dgm:pt>
    <dgm:pt modelId="{AC7A750A-B0C1-4DF3-94AF-F1C2701255A0}">
      <dgm:prSet phldrT="[Текст]" custT="1"/>
      <dgm:spPr/>
      <dgm:t>
        <a:bodyPr/>
        <a:lstStyle/>
        <a:p>
          <a:r>
            <a:rPr lang="ru-RU" sz="1400" b="1"/>
            <a:t>последствие</a:t>
          </a:r>
        </a:p>
      </dgm:t>
    </dgm:pt>
    <dgm:pt modelId="{49FFB963-8E83-40F8-BDF9-88F134C1C6D2}" type="parTrans" cxnId="{F623454C-F378-4CCF-882A-E84963884785}">
      <dgm:prSet/>
      <dgm:spPr/>
      <dgm:t>
        <a:bodyPr/>
        <a:lstStyle/>
        <a:p>
          <a:endParaRPr lang="ru-RU"/>
        </a:p>
      </dgm:t>
    </dgm:pt>
    <dgm:pt modelId="{05F34C97-DA1A-4556-89E4-67909899BED1}" type="sibTrans" cxnId="{F623454C-F378-4CCF-882A-E84963884785}">
      <dgm:prSet/>
      <dgm:spPr/>
      <dgm:t>
        <a:bodyPr/>
        <a:lstStyle/>
        <a:p>
          <a:endParaRPr lang="ru-RU"/>
        </a:p>
      </dgm:t>
    </dgm:pt>
    <dgm:pt modelId="{8DA58B00-A4D5-4350-887E-006D51683EC1}">
      <dgm:prSet phldrT="[Текст]"/>
      <dgm:spPr/>
      <dgm:t>
        <a:bodyPr/>
        <a:lstStyle/>
        <a:p>
          <a:r>
            <a:rPr lang="ru-RU" sz="1900"/>
            <a:t>...</a:t>
          </a:r>
        </a:p>
      </dgm:t>
    </dgm:pt>
    <dgm:pt modelId="{910E4A33-EA3A-4EB4-B916-BEDAA5851E13}" type="parTrans" cxnId="{E10660C7-4239-4847-B6A3-58893862D61B}">
      <dgm:prSet/>
      <dgm:spPr/>
      <dgm:t>
        <a:bodyPr/>
        <a:lstStyle/>
        <a:p>
          <a:endParaRPr lang="ru-RU"/>
        </a:p>
      </dgm:t>
    </dgm:pt>
    <dgm:pt modelId="{4E4108F6-0B5F-45E6-9E48-73131F0FA0FE}" type="sibTrans" cxnId="{E10660C7-4239-4847-B6A3-58893862D61B}">
      <dgm:prSet/>
      <dgm:spPr/>
      <dgm:t>
        <a:bodyPr/>
        <a:lstStyle/>
        <a:p>
          <a:endParaRPr lang="ru-RU"/>
        </a:p>
      </dgm:t>
    </dgm:pt>
    <dgm:pt modelId="{6644C773-65BE-46E5-A1AB-EE27F52595D6}" type="pres">
      <dgm:prSet presAssocID="{87F889F3-09E8-41C2-A1BE-DB59E6C59A0F}" presName="Name0" presStyleCnt="0">
        <dgm:presLayoutVars>
          <dgm:dir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6A577AC1-DB6D-4E91-8240-1989EDFCBA8D}" type="pres">
      <dgm:prSet presAssocID="{FB633D58-7A28-4E76-B426-220AF40B8E66}" presName="linNode" presStyleCnt="0"/>
      <dgm:spPr/>
    </dgm:pt>
    <dgm:pt modelId="{0E2F7A07-2264-4355-8B07-CC5F2FC36646}" type="pres">
      <dgm:prSet presAssocID="{FB633D58-7A28-4E76-B426-220AF40B8E66}" presName="parentShp" presStyleLbl="node1" presStyleIdx="0" presStyleCnt="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E5B75C5-E68E-4CEE-8D9B-62674BBD49E1}" type="pres">
      <dgm:prSet presAssocID="{FB633D58-7A28-4E76-B426-220AF40B8E66}" presName="childShp" presStyleLbl="bgAccFollowNode1" presStyleIdx="0" presStyleCnt="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4CC4343-B356-4F35-8231-FBDEFDACBD67}" type="pres">
      <dgm:prSet presAssocID="{71B85407-23CB-48B0-AD45-DEF80763A2C8}" presName="spacing" presStyleCnt="0"/>
      <dgm:spPr/>
    </dgm:pt>
    <dgm:pt modelId="{0D7DD29B-CEE9-44B7-9F33-B4A20BB8FC5D}" type="pres">
      <dgm:prSet presAssocID="{FF6C0C08-038E-408F-A46A-73EF8FBD3096}" presName="linNode" presStyleCnt="0"/>
      <dgm:spPr/>
    </dgm:pt>
    <dgm:pt modelId="{5BC4846C-5391-4DAF-B875-16544E1D613A}" type="pres">
      <dgm:prSet presAssocID="{FF6C0C08-038E-408F-A46A-73EF8FBD3096}" presName="parentShp" presStyleLbl="node1" presStyleIdx="1" presStyleCnt="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70C8067-9B35-44D0-BCE0-6E342095DB40}" type="pres">
      <dgm:prSet presAssocID="{FF6C0C08-038E-408F-A46A-73EF8FBD3096}" presName="childShp" presStyleLbl="bgAccFollowNode1" presStyleIdx="1" presStyleCnt="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F623454C-F378-4CCF-882A-E84963884785}" srcId="{FF6C0C08-038E-408F-A46A-73EF8FBD3096}" destId="{AC7A750A-B0C1-4DF3-94AF-F1C2701255A0}" srcOrd="0" destOrd="0" parTransId="{49FFB963-8E83-40F8-BDF9-88F134C1C6D2}" sibTransId="{05F34C97-DA1A-4556-89E4-67909899BED1}"/>
    <dgm:cxn modelId="{32D95431-E89F-42BF-B79C-4DE793332FB0}" type="presOf" srcId="{87F889F3-09E8-41C2-A1BE-DB59E6C59A0F}" destId="{6644C773-65BE-46E5-A1AB-EE27F52595D6}" srcOrd="0" destOrd="0" presId="urn:microsoft.com/office/officeart/2005/8/layout/vList6"/>
    <dgm:cxn modelId="{971B390F-7C4F-44CE-8B6D-89715139A0CF}" srcId="{FB633D58-7A28-4E76-B426-220AF40B8E66}" destId="{F5CFF9F7-1913-4500-A126-48AC022CA32C}" srcOrd="1" destOrd="0" parTransId="{5678014E-112D-471E-A54D-587D71413C01}" sibTransId="{4E6D69D6-9EF5-4EDE-963F-67F94FF70708}"/>
    <dgm:cxn modelId="{35B4232C-3F11-4EE8-A361-78CD3FAF6ACC}" type="presOf" srcId="{FB633D58-7A28-4E76-B426-220AF40B8E66}" destId="{0E2F7A07-2264-4355-8B07-CC5F2FC36646}" srcOrd="0" destOrd="0" presId="urn:microsoft.com/office/officeart/2005/8/layout/vList6"/>
    <dgm:cxn modelId="{E8DFF50D-0EE8-4F72-ADB2-441DF5D26693}" type="presOf" srcId="{AC7A750A-B0C1-4DF3-94AF-F1C2701255A0}" destId="{C70C8067-9B35-44D0-BCE0-6E342095DB40}" srcOrd="0" destOrd="0" presId="urn:microsoft.com/office/officeart/2005/8/layout/vList6"/>
    <dgm:cxn modelId="{97100463-8730-48A5-9AD3-FE79C87F76C9}" type="presOf" srcId="{F5CFF9F7-1913-4500-A126-48AC022CA32C}" destId="{0E5B75C5-E68E-4CEE-8D9B-62674BBD49E1}" srcOrd="0" destOrd="1" presId="urn:microsoft.com/office/officeart/2005/8/layout/vList6"/>
    <dgm:cxn modelId="{0C6F933E-B8AA-47DF-A711-2FC3B2C79B1C}" srcId="{FB633D58-7A28-4E76-B426-220AF40B8E66}" destId="{EC70794B-2F68-4C2B-B82C-CDC2ED95D8E5}" srcOrd="0" destOrd="0" parTransId="{CF519891-104E-496D-AAC4-BA6C03FE30F6}" sibTransId="{96A5FE81-34B8-49A4-8A54-D2B520E7E474}"/>
    <dgm:cxn modelId="{057787A8-1CD5-4A5E-870E-6866C60EDECB}" srcId="{87F889F3-09E8-41C2-A1BE-DB59E6C59A0F}" destId="{FB633D58-7A28-4E76-B426-220AF40B8E66}" srcOrd="0" destOrd="0" parTransId="{52F168C1-809E-4C06-B5B1-522C2B2C7CC8}" sibTransId="{71B85407-23CB-48B0-AD45-DEF80763A2C8}"/>
    <dgm:cxn modelId="{B9411507-EDFB-465B-8E09-4E97C03CBD34}" type="presOf" srcId="{FF6C0C08-038E-408F-A46A-73EF8FBD3096}" destId="{5BC4846C-5391-4DAF-B875-16544E1D613A}" srcOrd="0" destOrd="0" presId="urn:microsoft.com/office/officeart/2005/8/layout/vList6"/>
    <dgm:cxn modelId="{68EA1CF6-D3A4-4EC9-888D-CF4D41F0358C}" type="presOf" srcId="{EC70794B-2F68-4C2B-B82C-CDC2ED95D8E5}" destId="{0E5B75C5-E68E-4CEE-8D9B-62674BBD49E1}" srcOrd="0" destOrd="0" presId="urn:microsoft.com/office/officeart/2005/8/layout/vList6"/>
    <dgm:cxn modelId="{E10660C7-4239-4847-B6A3-58893862D61B}" srcId="{FF6C0C08-038E-408F-A46A-73EF8FBD3096}" destId="{8DA58B00-A4D5-4350-887E-006D51683EC1}" srcOrd="1" destOrd="0" parTransId="{910E4A33-EA3A-4EB4-B916-BEDAA5851E13}" sibTransId="{4E4108F6-0B5F-45E6-9E48-73131F0FA0FE}"/>
    <dgm:cxn modelId="{46EA9F6E-CD06-47E5-B669-92F1E2712925}" type="presOf" srcId="{8DA58B00-A4D5-4350-887E-006D51683EC1}" destId="{C70C8067-9B35-44D0-BCE0-6E342095DB40}" srcOrd="0" destOrd="1" presId="urn:microsoft.com/office/officeart/2005/8/layout/vList6"/>
    <dgm:cxn modelId="{1EC074DB-A1DF-4A4D-A236-EFE300EC4316}" srcId="{87F889F3-09E8-41C2-A1BE-DB59E6C59A0F}" destId="{FF6C0C08-038E-408F-A46A-73EF8FBD3096}" srcOrd="1" destOrd="0" parTransId="{86D9ED44-BA04-44E3-AE1B-F9F321BB9E1B}" sibTransId="{36426B09-B212-4987-A33D-F5BF23412BDE}"/>
    <dgm:cxn modelId="{D68A5E60-968A-4FC4-86EE-6F56B4ED8138}" type="presParOf" srcId="{6644C773-65BE-46E5-A1AB-EE27F52595D6}" destId="{6A577AC1-DB6D-4E91-8240-1989EDFCBA8D}" srcOrd="0" destOrd="0" presId="urn:microsoft.com/office/officeart/2005/8/layout/vList6"/>
    <dgm:cxn modelId="{AB820E04-6626-4E64-A6C0-EE2074ED2661}" type="presParOf" srcId="{6A577AC1-DB6D-4E91-8240-1989EDFCBA8D}" destId="{0E2F7A07-2264-4355-8B07-CC5F2FC36646}" srcOrd="0" destOrd="0" presId="urn:microsoft.com/office/officeart/2005/8/layout/vList6"/>
    <dgm:cxn modelId="{3C620C19-A0DF-4C3A-B336-97CF61AB16EB}" type="presParOf" srcId="{6A577AC1-DB6D-4E91-8240-1989EDFCBA8D}" destId="{0E5B75C5-E68E-4CEE-8D9B-62674BBD49E1}" srcOrd="1" destOrd="0" presId="urn:microsoft.com/office/officeart/2005/8/layout/vList6"/>
    <dgm:cxn modelId="{7C5B5B79-676D-40D9-A55B-CD4C98629685}" type="presParOf" srcId="{6644C773-65BE-46E5-A1AB-EE27F52595D6}" destId="{14CC4343-B356-4F35-8231-FBDEFDACBD67}" srcOrd="1" destOrd="0" presId="urn:microsoft.com/office/officeart/2005/8/layout/vList6"/>
    <dgm:cxn modelId="{A890AD65-BDCA-4E1E-8B08-483CE9576F43}" type="presParOf" srcId="{6644C773-65BE-46E5-A1AB-EE27F52595D6}" destId="{0D7DD29B-CEE9-44B7-9F33-B4A20BB8FC5D}" srcOrd="2" destOrd="0" presId="urn:microsoft.com/office/officeart/2005/8/layout/vList6"/>
    <dgm:cxn modelId="{B4FAE0A3-81D2-4D61-8982-C981CF729F86}" type="presParOf" srcId="{0D7DD29B-CEE9-44B7-9F33-B4A20BB8FC5D}" destId="{5BC4846C-5391-4DAF-B875-16544E1D613A}" srcOrd="0" destOrd="0" presId="urn:microsoft.com/office/officeart/2005/8/layout/vList6"/>
    <dgm:cxn modelId="{D40D15D5-A57B-43C0-BB9F-E4721D99FADB}" type="presParOf" srcId="{0D7DD29B-CEE9-44B7-9F33-B4A20BB8FC5D}" destId="{C70C8067-9B35-44D0-BCE0-6E342095DB40}" srcOrd="1" destOrd="0" presId="urn:microsoft.com/office/officeart/2005/8/layout/vList6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E5B75C5-E68E-4CEE-8D9B-62674BBD49E1}">
      <dsp:nvSpPr>
        <dsp:cNvPr id="0" name=""/>
        <dsp:cNvSpPr/>
      </dsp:nvSpPr>
      <dsp:spPr>
        <a:xfrm>
          <a:off x="1882394" y="187"/>
          <a:ext cx="2823591" cy="730071"/>
        </a:xfrm>
        <a:prstGeom prst="rightArrow">
          <a:avLst>
            <a:gd name="adj1" fmla="val 75000"/>
            <a:gd name="adj2" fmla="val 50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890" tIns="8890" rIns="8890" bIns="8890" numCol="1" spcCol="1270" anchor="t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400" b="1" kern="1200"/>
            <a:t>последствие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kern="1200"/>
            <a:t>ухудшение положения народных масс</a:t>
          </a:r>
        </a:p>
      </dsp:txBody>
      <dsp:txXfrm>
        <a:off x="1882394" y="91446"/>
        <a:ext cx="2549814" cy="547553"/>
      </dsp:txXfrm>
    </dsp:sp>
    <dsp:sp modelId="{0E2F7A07-2264-4355-8B07-CC5F2FC36646}">
      <dsp:nvSpPr>
        <dsp:cNvPr id="0" name=""/>
        <dsp:cNvSpPr/>
      </dsp:nvSpPr>
      <dsp:spPr>
        <a:xfrm>
          <a:off x="0" y="187"/>
          <a:ext cx="1882394" cy="730071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22860" rIns="45720" bIns="2286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/>
            <a:t>причина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опричные репрессии</a:t>
          </a:r>
        </a:p>
      </dsp:txBody>
      <dsp:txXfrm>
        <a:off x="35639" y="35826"/>
        <a:ext cx="1811116" cy="658793"/>
      </dsp:txXfrm>
    </dsp:sp>
    <dsp:sp modelId="{C70C8067-9B35-44D0-BCE0-6E342095DB40}">
      <dsp:nvSpPr>
        <dsp:cNvPr id="0" name=""/>
        <dsp:cNvSpPr/>
      </dsp:nvSpPr>
      <dsp:spPr>
        <a:xfrm>
          <a:off x="1882394" y="803266"/>
          <a:ext cx="2823591" cy="730071"/>
        </a:xfrm>
        <a:prstGeom prst="rightArrow">
          <a:avLst>
            <a:gd name="adj1" fmla="val 75000"/>
            <a:gd name="adj2" fmla="val 50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890" tIns="8890" rIns="8890" bIns="8890" numCol="1" spcCol="1270" anchor="t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400" b="1" kern="1200"/>
            <a:t>последствие</a:t>
          </a:r>
        </a:p>
        <a:p>
          <a:pPr marL="171450" lvl="1" indent="-171450" algn="l" defTabSz="8445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900" kern="1200"/>
            <a:t>...</a:t>
          </a:r>
        </a:p>
      </dsp:txBody>
      <dsp:txXfrm>
        <a:off x="1882394" y="894525"/>
        <a:ext cx="2549814" cy="547553"/>
      </dsp:txXfrm>
    </dsp:sp>
    <dsp:sp modelId="{5BC4846C-5391-4DAF-B875-16544E1D613A}">
      <dsp:nvSpPr>
        <dsp:cNvPr id="0" name=""/>
        <dsp:cNvSpPr/>
      </dsp:nvSpPr>
      <dsp:spPr>
        <a:xfrm>
          <a:off x="0" y="803266"/>
          <a:ext cx="1882394" cy="730071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22860" rIns="45720" bIns="2286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/>
            <a:t>причина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0" kern="1200"/>
            <a:t>рост налогового гнета в связи с Ливонской войной</a:t>
          </a:r>
        </a:p>
      </dsp:txBody>
      <dsp:txXfrm>
        <a:off x="35639" y="838905"/>
        <a:ext cx="1811116" cy="65879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6">
  <dgm:title val=""/>
  <dgm:desc val=""/>
  <dgm:catLst>
    <dgm:cat type="process" pri="22000"/>
    <dgm:cat type="list" pri="1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/>
    </dgm:varLst>
    <dgm:alg type="lin">
      <dgm:param type="linDir" val="fromT"/>
    </dgm:alg>
    <dgm:shape xmlns:r="http://schemas.openxmlformats.org/officeDocument/2006/relationships" r:blip="">
      <dgm:adjLst/>
    </dgm:shape>
    <dgm:presOf/>
    <dgm:constrLst>
      <dgm:constr type="w" for="ch" forName="linNode" refType="w"/>
      <dgm:constr type="h" for="ch" forName="linNode" refType="h"/>
      <dgm:constr type="h" for="ch" forName="spacing" refType="h" refFor="ch" refForName="linNode" fact="0.1"/>
      <dgm:constr type="primFontSz" for="des" forName="parentShp" op="equ" val="65"/>
      <dgm:constr type="primFontSz" for="des" forName="childShp" op="equ" val="65"/>
    </dgm:constrLst>
    <dgm:ruleLst/>
    <dgm:forEach name="Name1" axis="ch" ptType="node">
      <dgm:layoutNode name="linNode">
        <dgm:choose name="Name2">
          <dgm:if name="Name3" func="var" arg="dir" op="equ" val="norm">
            <dgm:alg type="lin">
              <dgm:param type="linDir" val="fromL"/>
            </dgm:alg>
          </dgm:if>
          <dgm:else name="Name4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hoose name="Name5">
          <dgm:if name="Name6" func="var" arg="dir" op="equ" val="norm">
            <dgm:constrLst>
              <dgm:constr type="w" for="ch" forName="parentShp" refType="w" fact="0.4"/>
              <dgm:constr type="h" for="ch" forName="parentShp" refType="h"/>
              <dgm:constr type="w" for="ch" forName="childShp" refType="w" fact="0.6"/>
              <dgm:constr type="h" for="ch" forName="childShp" refType="h" refFor="ch" refForName="parentShp"/>
            </dgm:constrLst>
          </dgm:if>
          <dgm:else name="Name7">
            <dgm:constrLst>
              <dgm:constr type="w" for="ch" forName="parentShp" refType="w" fact="0.4"/>
              <dgm:constr type="h" for="ch" forName="parentShp" refType="h"/>
              <dgm:constr type="w" for="ch" forName="childShp" refType="w" fact="0.6"/>
              <dgm:constr type="h" for="ch" forName="childShp" refType="h" refFor="ch" refForName="parentShp"/>
            </dgm:constrLst>
          </dgm:else>
        </dgm:choose>
        <dgm:ruleLst/>
        <dgm:layoutNode name="parentShp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childShp" styleLbl="bgAccFollowNode1">
          <dgm:varLst>
            <dgm:bulletEnabled val="1"/>
          </dgm:varLst>
          <dgm:alg type="tx">
            <dgm:param type="stBulletLvl" val="1"/>
          </dgm:alg>
          <dgm:choose name="Name8">
            <dgm:if name="Name9" func="var" arg="dir" op="equ" val="norm">
              <dgm:shape xmlns:r="http://schemas.openxmlformats.org/officeDocument/2006/relationships" type="rightArrow" r:blip="" zOrderOff="-2">
                <dgm:adjLst>
                  <dgm:adj idx="1" val="0.75"/>
                </dgm:adjLst>
              </dgm:shape>
            </dgm:if>
            <dgm:else name="Name10">
              <dgm:shape xmlns:r="http://schemas.openxmlformats.org/officeDocument/2006/relationships" rot="180" type="rightArrow" r:blip="" zOrderOff="-2">
                <dgm:adjLst>
                  <dgm:adj idx="1" val="0.75"/>
                </dgm:adjLst>
              </dgm:shape>
            </dgm:else>
          </dgm:choose>
          <dgm:presOf axis="des" ptType="node"/>
          <dgm:constrLst>
            <dgm:constr type="secFontSz" refType="primFontSz"/>
            <dgm:constr type="tMarg" refType="primFontSz" fact="0.05"/>
            <dgm:constr type="bMarg" refType="primFontSz" fact="0.05"/>
            <dgm:constr type="lMarg" refType="primFontSz" fact="0.05"/>
            <dgm:constr type="rMarg" refType="primFontSz" fact="0.05"/>
          </dgm:constrLst>
          <dgm:ruleLst>
            <dgm:rule type="primFontSz" val="5" fact="NaN" max="NaN"/>
          </dgm:ruleLst>
        </dgm:layoutNode>
      </dgm:layoutNode>
      <dgm:forEach name="Name11" axis="followSib" ptType="sibTrans" cnt="1">
        <dgm:layoutNode name="spacing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3282</Words>
  <Characters>18709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dcterms:created xsi:type="dcterms:W3CDTF">2024-04-02T01:11:00Z</dcterms:created>
  <dcterms:modified xsi:type="dcterms:W3CDTF">2024-04-24T11:00:00Z</dcterms:modified>
</cp:coreProperties>
</file>