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  <w:sz w:val="28"/>
          <w:szCs w:val="28"/>
        </w:rPr>
      </w:pPr>
      <w:bookmarkStart w:id="0" w:name="_GoBack"/>
      <w:r w:rsidRPr="00D94DC5">
        <w:rPr>
          <w:b/>
          <w:bCs/>
          <w:color w:val="111111"/>
          <w:sz w:val="28"/>
          <w:szCs w:val="28"/>
        </w:rPr>
        <w:t>Коррекция психологических и эмоциональных отклонений музыкотерапией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b/>
          <w:bCs/>
          <w:color w:val="111111"/>
          <w:sz w:val="28"/>
          <w:szCs w:val="28"/>
        </w:rPr>
        <w:t>Музыка</w:t>
      </w:r>
      <w:r w:rsidRPr="00D94DC5">
        <w:rPr>
          <w:color w:val="111111"/>
          <w:sz w:val="28"/>
          <w:szCs w:val="28"/>
        </w:rPr>
        <w:t> играет важную роль в жизни каждого ребенка, она тесно связана с нравственным воспитанием личности, пробуждает высокие чувства, такие как любовь, доброта, позитивное мышление, жизнерадостность и многие другие. 21 век - время гениальных достижений и открытий в науке. Люди не в состоянии уделить внимание своему внутреннему миру и зацикливаются на внешних факторах, что в свою очередь порождает обособленность и агрессию. Данные факторы очень сказываются на </w:t>
      </w:r>
      <w:r w:rsidRPr="00D94DC5">
        <w:rPr>
          <w:b/>
          <w:bCs/>
          <w:color w:val="111111"/>
          <w:sz w:val="28"/>
          <w:szCs w:val="28"/>
        </w:rPr>
        <w:t>психике</w:t>
      </w:r>
      <w:r w:rsidRPr="00D94DC5">
        <w:rPr>
          <w:color w:val="111111"/>
          <w:sz w:val="28"/>
          <w:szCs w:val="28"/>
        </w:rPr>
        <w:t> и поведении наших чад. Родители перестают уделять нужное внимание детям, тем самым подталкивая их к компьютерным технологиям, в которых они находят утешение. Экраны телевизоров, пропагандирующие насилие, убийства и агрессию приковывают внимание любопытных малышей. В результате этого, дети становятся безразличными и жестокими, неся эти </w:t>
      </w:r>
      <w:r w:rsidRPr="00D94DC5">
        <w:rPr>
          <w:b/>
          <w:bCs/>
          <w:color w:val="111111"/>
          <w:sz w:val="28"/>
          <w:szCs w:val="28"/>
        </w:rPr>
        <w:t>эмоции в общество</w:t>
      </w:r>
      <w:r w:rsidRPr="00D94DC5">
        <w:rPr>
          <w:color w:val="111111"/>
          <w:sz w:val="28"/>
          <w:szCs w:val="28"/>
        </w:rPr>
        <w:t>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Разводы родителей, алкоголизм, наркомания, также являются факторами стресса для детей. Они наносят сильнейший отпечаток в их дальнейшем развитии.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Над данной проблемой в детских садах и школах работают педагоги и </w:t>
      </w:r>
      <w:r w:rsidRPr="00D94DC5">
        <w:rPr>
          <w:b/>
          <w:bCs/>
          <w:color w:val="111111"/>
          <w:sz w:val="28"/>
          <w:szCs w:val="28"/>
        </w:rPr>
        <w:t>психологи</w:t>
      </w:r>
      <w:r w:rsidRPr="00D94DC5">
        <w:rPr>
          <w:color w:val="111111"/>
          <w:sz w:val="28"/>
          <w:szCs w:val="28"/>
        </w:rPr>
        <w:t>, они ищут нетрадиционные методы ее решения. В свою очередь я призываю педагогов не смотреть на проблему со стороны, а пробовать ее решать. Предлагаю обратить внимание на нетрадиционный метод, который еще мало изучен, но эффективен в </w:t>
      </w:r>
      <w:r w:rsidRPr="00D94DC5">
        <w:rPr>
          <w:b/>
          <w:bCs/>
          <w:color w:val="111111"/>
          <w:sz w:val="28"/>
          <w:szCs w:val="28"/>
        </w:rPr>
        <w:t>коррекции психологических и эмоциональных отклонений</w:t>
      </w:r>
      <w:r w:rsidRPr="00D94DC5">
        <w:rPr>
          <w:color w:val="111111"/>
          <w:sz w:val="28"/>
          <w:szCs w:val="28"/>
        </w:rPr>
        <w:t>. Данный метод – </w:t>
      </w:r>
      <w:r w:rsidRPr="00D94DC5">
        <w:rPr>
          <w:b/>
          <w:bCs/>
          <w:color w:val="111111"/>
          <w:sz w:val="28"/>
          <w:szCs w:val="28"/>
        </w:rPr>
        <w:t>музыкотерапия</w:t>
      </w:r>
      <w:r w:rsidRPr="00D94DC5">
        <w:rPr>
          <w:color w:val="111111"/>
          <w:sz w:val="28"/>
          <w:szCs w:val="28"/>
        </w:rPr>
        <w:t>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Различают пассивную и активную формы </w:t>
      </w:r>
      <w:r w:rsidRPr="00D94DC5">
        <w:rPr>
          <w:b/>
          <w:bCs/>
          <w:color w:val="111111"/>
          <w:sz w:val="28"/>
          <w:szCs w:val="28"/>
        </w:rPr>
        <w:t>музыкотерапии</w:t>
      </w:r>
      <w:r w:rsidRPr="00D94DC5">
        <w:rPr>
          <w:color w:val="111111"/>
          <w:sz w:val="28"/>
          <w:szCs w:val="28"/>
        </w:rPr>
        <w:t>. К пассивным формам относятся прослушивание успокаивающей, стимулирующей и стабилизирующей </w:t>
      </w:r>
      <w:r w:rsidRPr="00D94DC5">
        <w:rPr>
          <w:b/>
          <w:bCs/>
          <w:color w:val="111111"/>
          <w:sz w:val="28"/>
          <w:szCs w:val="28"/>
        </w:rPr>
        <w:t>музыки</w:t>
      </w:r>
      <w:r w:rsidRPr="00D94DC5">
        <w:rPr>
          <w:color w:val="111111"/>
          <w:sz w:val="28"/>
          <w:szCs w:val="28"/>
        </w:rPr>
        <w:t>, а к активным двигательные импровизации соответствующие </w:t>
      </w:r>
      <w:r w:rsidRPr="00D94DC5">
        <w:rPr>
          <w:b/>
          <w:bCs/>
          <w:color w:val="111111"/>
          <w:sz w:val="28"/>
          <w:szCs w:val="28"/>
        </w:rPr>
        <w:t>музыке</w:t>
      </w:r>
      <w:r w:rsidRPr="00D94DC5">
        <w:rPr>
          <w:color w:val="111111"/>
          <w:sz w:val="28"/>
          <w:szCs w:val="28"/>
        </w:rPr>
        <w:t>. Выполнение </w:t>
      </w:r>
      <w:proofErr w:type="spellStart"/>
      <w:r w:rsidRPr="00D94DC5">
        <w:rPr>
          <w:b/>
          <w:bCs/>
          <w:color w:val="111111"/>
          <w:sz w:val="28"/>
          <w:szCs w:val="28"/>
        </w:rPr>
        <w:t>психогимнастических</w:t>
      </w:r>
      <w:proofErr w:type="spellEnd"/>
      <w:r w:rsidRPr="00D94DC5">
        <w:rPr>
          <w:color w:val="111111"/>
          <w:sz w:val="28"/>
          <w:szCs w:val="28"/>
        </w:rPr>
        <w:t> этюдов под правильно подобранную </w:t>
      </w:r>
      <w:r w:rsidRPr="00D94DC5">
        <w:rPr>
          <w:b/>
          <w:bCs/>
          <w:color w:val="111111"/>
          <w:sz w:val="28"/>
          <w:szCs w:val="28"/>
        </w:rPr>
        <w:t>музыку</w:t>
      </w:r>
      <w:r w:rsidRPr="00D94DC5">
        <w:rPr>
          <w:color w:val="111111"/>
          <w:sz w:val="28"/>
          <w:szCs w:val="28"/>
        </w:rPr>
        <w:t xml:space="preserve"> повышает иммунитет детей, снимает мышечную и головную боль, снимает раздражительность и напряжение, восстанавливает спокойное дыхание. Современные знания, наложенные на </w:t>
      </w:r>
      <w:r w:rsidRPr="00D94DC5">
        <w:rPr>
          <w:color w:val="111111"/>
          <w:sz w:val="28"/>
          <w:szCs w:val="28"/>
        </w:rPr>
        <w:lastRenderedPageBreak/>
        <w:t>древнейшие сведения, показывают, что звуки </w:t>
      </w:r>
      <w:r w:rsidRPr="00D94DC5">
        <w:rPr>
          <w:b/>
          <w:bCs/>
          <w:color w:val="111111"/>
          <w:sz w:val="28"/>
          <w:szCs w:val="28"/>
        </w:rPr>
        <w:t>музыкальных</w:t>
      </w:r>
      <w:r w:rsidRPr="00D94DC5">
        <w:rPr>
          <w:color w:val="111111"/>
          <w:sz w:val="28"/>
          <w:szCs w:val="28"/>
        </w:rPr>
        <w:t> инструментов влияют на организм человека по-разному.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Бодрым и активным человек становиться мгновенно при слушании духовых инструментов. Их звучание влияют на его </w:t>
      </w:r>
      <w:r w:rsidRPr="00D94DC5">
        <w:rPr>
          <w:b/>
          <w:bCs/>
          <w:color w:val="111111"/>
          <w:sz w:val="28"/>
          <w:szCs w:val="28"/>
        </w:rPr>
        <w:t>эмоциональную</w:t>
      </w:r>
      <w:r w:rsidRPr="00D94DC5">
        <w:rPr>
          <w:color w:val="111111"/>
          <w:sz w:val="28"/>
          <w:szCs w:val="28"/>
        </w:rPr>
        <w:t> сферу и способно пробудить ото сна. Уверенность в будущем, взбодрить физически и придать человеку силы способно звучание ударных инструментов.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Слушая клавишные инструменты, в особенности фортепиано, у человека повышается интеллектуальный уровень развития. Звучание рояля издавна называют </w:t>
      </w:r>
      <w:r w:rsidRPr="00D94DC5">
        <w:rPr>
          <w:b/>
          <w:bCs/>
          <w:color w:val="111111"/>
          <w:sz w:val="28"/>
          <w:szCs w:val="28"/>
        </w:rPr>
        <w:t>музыкой математической</w:t>
      </w:r>
      <w:r w:rsidRPr="00D94DC5">
        <w:rPr>
          <w:color w:val="111111"/>
          <w:sz w:val="28"/>
          <w:szCs w:val="28"/>
        </w:rPr>
        <w:t>, а исполнителей принято относить к элите, пианисты обладают очень хорошей памятью и четким мышлением.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На сердце воздействуют струнные инструменты. Гитары, скрипки и виолончели развивают чувство сострадания в человеке.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Оказывать влияние на весь организм, но в особенности на горло способна вокальная </w:t>
      </w:r>
      <w:r w:rsidRPr="00D94DC5">
        <w:rPr>
          <w:b/>
          <w:bCs/>
          <w:color w:val="111111"/>
          <w:sz w:val="28"/>
          <w:szCs w:val="28"/>
        </w:rPr>
        <w:t>музыка</w:t>
      </w:r>
      <w:r w:rsidRPr="00D94DC5">
        <w:rPr>
          <w:color w:val="111111"/>
          <w:sz w:val="28"/>
          <w:szCs w:val="28"/>
        </w:rPr>
        <w:t>. «Чарующий голос» актуален в настоящее время и умение произносить выразительно слова стало искусством создания имиджа, подчинения своей воли людей, что очень важно для политики, должностных лиц и любого человека, которому необходима коммуникабельность.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Реагирует на </w:t>
      </w:r>
      <w:r w:rsidRPr="00D94DC5">
        <w:rPr>
          <w:b/>
          <w:bCs/>
          <w:color w:val="111111"/>
          <w:sz w:val="28"/>
          <w:szCs w:val="28"/>
        </w:rPr>
        <w:t>музыку и температура тела</w:t>
      </w:r>
      <w:r w:rsidRPr="00D94DC5">
        <w:rPr>
          <w:color w:val="111111"/>
          <w:sz w:val="28"/>
          <w:szCs w:val="28"/>
        </w:rPr>
        <w:t>. Мягкая </w:t>
      </w:r>
      <w:r w:rsidRPr="00D94DC5">
        <w:rPr>
          <w:b/>
          <w:bCs/>
          <w:color w:val="111111"/>
          <w:sz w:val="28"/>
          <w:szCs w:val="28"/>
        </w:rPr>
        <w:t>музыка может </w:t>
      </w:r>
      <w:r w:rsidRPr="00D94DC5">
        <w:rPr>
          <w:color w:val="111111"/>
          <w:sz w:val="28"/>
          <w:szCs w:val="28"/>
        </w:rPr>
        <w:t>«охладить» нас, в то время как сильно ритмичная, громкая </w:t>
      </w:r>
      <w:r w:rsidRPr="00D94DC5">
        <w:rPr>
          <w:b/>
          <w:bCs/>
          <w:color w:val="111111"/>
          <w:sz w:val="28"/>
          <w:szCs w:val="28"/>
        </w:rPr>
        <w:t>музыка</w:t>
      </w:r>
      <w:r w:rsidRPr="00D94DC5">
        <w:rPr>
          <w:color w:val="111111"/>
          <w:sz w:val="28"/>
          <w:szCs w:val="28"/>
        </w:rPr>
        <w:t> повышает температуру тела на несколько градусов и способно в холод нас согреть.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Дома и в детском саду </w:t>
      </w:r>
      <w:r w:rsidRPr="00D94DC5">
        <w:rPr>
          <w:b/>
          <w:bCs/>
          <w:color w:val="111111"/>
          <w:sz w:val="28"/>
          <w:szCs w:val="28"/>
        </w:rPr>
        <w:t>музыка</w:t>
      </w:r>
      <w:r w:rsidRPr="00D94DC5">
        <w:rPr>
          <w:color w:val="111111"/>
          <w:sz w:val="28"/>
          <w:szCs w:val="28"/>
        </w:rPr>
        <w:t> в течение дня для детей просто необходима. Конечно, это не значит, что звучание должно быть громким и непрерывным, </w:t>
      </w:r>
      <w:r w:rsidRPr="00D94DC5">
        <w:rPr>
          <w:b/>
          <w:bCs/>
          <w:color w:val="111111"/>
          <w:sz w:val="28"/>
          <w:szCs w:val="28"/>
        </w:rPr>
        <w:t>музыка</w:t>
      </w:r>
      <w:r w:rsidRPr="00D94DC5">
        <w:rPr>
          <w:color w:val="111111"/>
          <w:sz w:val="28"/>
          <w:szCs w:val="28"/>
        </w:rPr>
        <w:t> </w:t>
      </w:r>
      <w:proofErr w:type="gramStart"/>
      <w:r w:rsidRPr="00D94DC5">
        <w:rPr>
          <w:color w:val="111111"/>
          <w:sz w:val="28"/>
          <w:szCs w:val="28"/>
        </w:rPr>
        <w:t>должна</w:t>
      </w:r>
      <w:proofErr w:type="gramEnd"/>
      <w:r w:rsidRPr="00D94DC5">
        <w:rPr>
          <w:color w:val="111111"/>
          <w:sz w:val="28"/>
          <w:szCs w:val="28"/>
        </w:rPr>
        <w:t xml:space="preserve"> дозировано прослушиваться детьми, все это зависит от вида деятельности, времени суток и даже настроения: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- утром желательно слушать добрые песни, классическую, мажорную, солнечную </w:t>
      </w:r>
      <w:r w:rsidRPr="00D94DC5">
        <w:rPr>
          <w:b/>
          <w:bCs/>
          <w:color w:val="111111"/>
          <w:sz w:val="28"/>
          <w:szCs w:val="28"/>
        </w:rPr>
        <w:t>музыку</w:t>
      </w:r>
      <w:r w:rsidRPr="00D94DC5">
        <w:rPr>
          <w:color w:val="111111"/>
          <w:sz w:val="28"/>
          <w:szCs w:val="28"/>
        </w:rPr>
        <w:t>;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- для снятия физического, </w:t>
      </w:r>
      <w:r w:rsidRPr="00D94DC5">
        <w:rPr>
          <w:b/>
          <w:bCs/>
          <w:color w:val="111111"/>
          <w:sz w:val="28"/>
          <w:szCs w:val="28"/>
        </w:rPr>
        <w:t>эмоционального напряжения</w:t>
      </w:r>
      <w:r w:rsidRPr="00D94DC5">
        <w:rPr>
          <w:color w:val="111111"/>
          <w:sz w:val="28"/>
          <w:szCs w:val="28"/>
        </w:rPr>
        <w:t xml:space="preserve">, расслабления, погружения в дневной сон, необходимо, прослушивать мелодичную </w:t>
      </w:r>
      <w:r w:rsidRPr="00D94DC5">
        <w:rPr>
          <w:color w:val="111111"/>
          <w:sz w:val="28"/>
          <w:szCs w:val="28"/>
        </w:rPr>
        <w:lastRenderedPageBreak/>
        <w:t>современную или классическую релаксирующую </w:t>
      </w:r>
      <w:r w:rsidRPr="00D94DC5">
        <w:rPr>
          <w:b/>
          <w:bCs/>
          <w:color w:val="111111"/>
          <w:sz w:val="28"/>
          <w:szCs w:val="28"/>
        </w:rPr>
        <w:t>музыку</w:t>
      </w:r>
      <w:r w:rsidRPr="00D94DC5">
        <w:rPr>
          <w:color w:val="111111"/>
          <w:sz w:val="28"/>
          <w:szCs w:val="28"/>
        </w:rPr>
        <w:t>, звуки природы. На подсознательном уровне, дети расслабляются и успокаиваются: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- пробуждаясь после сна, детям поможет нежная, тихая, радостная и легкая </w:t>
      </w:r>
      <w:r w:rsidRPr="00D94DC5">
        <w:rPr>
          <w:b/>
          <w:bCs/>
          <w:color w:val="111111"/>
          <w:sz w:val="28"/>
          <w:szCs w:val="28"/>
        </w:rPr>
        <w:t>музыка</w:t>
      </w:r>
      <w:r w:rsidRPr="00D94DC5">
        <w:rPr>
          <w:color w:val="111111"/>
          <w:sz w:val="28"/>
          <w:szCs w:val="28"/>
        </w:rPr>
        <w:t>. Так дети спокойнее и легче переходят из состояния покоя к деятельности активной.</w:t>
      </w:r>
    </w:p>
    <w:p w:rsidR="00D94DC5" w:rsidRPr="00D94DC5" w:rsidRDefault="00D94DC5" w:rsidP="00D94DC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94DC5">
        <w:rPr>
          <w:color w:val="111111"/>
          <w:sz w:val="28"/>
          <w:szCs w:val="28"/>
        </w:rPr>
        <w:t>Таким образом, в режимных моментах только системный подход организации </w:t>
      </w:r>
      <w:r w:rsidRPr="00D94DC5">
        <w:rPr>
          <w:b/>
          <w:bCs/>
          <w:color w:val="111111"/>
          <w:sz w:val="28"/>
          <w:szCs w:val="28"/>
        </w:rPr>
        <w:t>музыкотерапии</w:t>
      </w:r>
      <w:r w:rsidRPr="00D94DC5">
        <w:rPr>
          <w:color w:val="111111"/>
          <w:sz w:val="28"/>
          <w:szCs w:val="28"/>
        </w:rPr>
        <w:t> способен привести к положительному результату, что позволяет эффективно реализовывать </w:t>
      </w:r>
      <w:r w:rsidRPr="00D94DC5">
        <w:rPr>
          <w:b/>
          <w:bCs/>
          <w:color w:val="111111"/>
          <w:sz w:val="28"/>
          <w:szCs w:val="28"/>
        </w:rPr>
        <w:t>коррекцию</w:t>
      </w:r>
      <w:r w:rsidRPr="00D94DC5">
        <w:rPr>
          <w:color w:val="111111"/>
          <w:sz w:val="28"/>
          <w:szCs w:val="28"/>
        </w:rPr>
        <w:t> нарушений развития детей.</w:t>
      </w:r>
    </w:p>
    <w:bookmarkEnd w:id="0"/>
    <w:p w:rsidR="00C33175" w:rsidRPr="00D94DC5" w:rsidRDefault="00C33175" w:rsidP="00D94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33175" w:rsidRPr="00D9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C5"/>
    <w:rsid w:val="006313A7"/>
    <w:rsid w:val="00C33175"/>
    <w:rsid w:val="00D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</dc:creator>
  <cp:lastModifiedBy>karpo</cp:lastModifiedBy>
  <cp:revision>1</cp:revision>
  <dcterms:created xsi:type="dcterms:W3CDTF">2024-12-15T07:43:00Z</dcterms:created>
  <dcterms:modified xsi:type="dcterms:W3CDTF">2024-12-15T07:43:00Z</dcterms:modified>
</cp:coreProperties>
</file>