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EA" w:rsidRPr="00152BEA" w:rsidRDefault="00152BEA" w:rsidP="00152BEA">
      <w:pPr>
        <w:pStyle w:val="a3"/>
        <w:shd w:val="clear" w:color="auto" w:fill="FFFFFF"/>
        <w:spacing w:before="0" w:beforeAutospacing="0" w:after="150" w:afterAutospacing="0"/>
        <w:jc w:val="center"/>
        <w:rPr>
          <w:rFonts w:ascii="Arial" w:hAnsi="Arial" w:cs="Arial"/>
          <w:b/>
          <w:color w:val="000000"/>
          <w:sz w:val="21"/>
          <w:szCs w:val="21"/>
        </w:rPr>
      </w:pPr>
      <w:r w:rsidRPr="00152BEA">
        <w:rPr>
          <w:rFonts w:ascii="Arial" w:hAnsi="Arial" w:cs="Arial"/>
          <w:b/>
          <w:color w:val="000000"/>
          <w:sz w:val="21"/>
          <w:szCs w:val="21"/>
        </w:rPr>
        <w:t>Роль педагога в формировании личности ребенка</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земле много профессий, но самой важной, я считаю, является профессия – пед</w:t>
      </w:r>
      <w:bookmarkStart w:id="0" w:name="_GoBack"/>
      <w:bookmarkEnd w:id="0"/>
      <w:r>
        <w:rPr>
          <w:rFonts w:ascii="Arial" w:hAnsi="Arial" w:cs="Arial"/>
          <w:color w:val="000000"/>
          <w:sz w:val="21"/>
          <w:szCs w:val="21"/>
        </w:rPr>
        <w:t>агог. Это даже не профессия, а образ жизни</w:t>
      </w:r>
      <w:proofErr w:type="gramStart"/>
      <w:r>
        <w:rPr>
          <w:rFonts w:ascii="Arial" w:hAnsi="Arial" w:cs="Arial"/>
          <w:color w:val="000000"/>
          <w:sz w:val="21"/>
          <w:szCs w:val="21"/>
        </w:rPr>
        <w:t xml:space="preserve"> .</w:t>
      </w:r>
      <w:proofErr w:type="gramEnd"/>
      <w:r>
        <w:rPr>
          <w:rFonts w:ascii="Arial" w:hAnsi="Arial" w:cs="Arial"/>
          <w:color w:val="000000"/>
          <w:sz w:val="21"/>
          <w:szCs w:val="21"/>
        </w:rPr>
        <w:t>Ведь педагоги воспитывают тех, кто завтра сменит нынешнее поколение, работают, так сказать, с «живым материалом», порча которого приравнивается, к катастрофе. Одним словом, работа учителя выполняется без репетиций, без черновых вариантов, сразу набело: воспитанники – это неповторимые личности, живущие не в будущем, а сейчас, сегодня. Кроме того нельзя просмотреть, не заметить склонность ребенка к чему-то. Ошибка учителя в работе с детьми может сказаться потом, уже у взрослого человека, не сложившейся жизнью, разочарованием во всем.</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Педагогическое мастерство в большей степени зависит от личных качеств педагога. Зависит также от его умений и знаний. Личность педагога, её влияние на воспитанника огромно, её никогда не заменит педагогическая</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техника.</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Личность педагога – мощный фактор формирования личности ребенка. Социальные функции педагога – приобщить подрастающее поколение к культурному  наследию, общественному опыту старших поколений.</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Общение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взрослым способы деятельности. Таким образом, и в общении со сверстниками до конца дошкольного возраста ведущей фигурой остается взрослый.</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развитии личности ребенка важную роль играет переход из сферы стихийных детских и семейных гру</w:t>
      </w:r>
      <w:proofErr w:type="gramStart"/>
      <w:r>
        <w:rPr>
          <w:rFonts w:ascii="Arial" w:hAnsi="Arial" w:cs="Arial"/>
          <w:color w:val="000000"/>
          <w:sz w:val="21"/>
          <w:szCs w:val="21"/>
        </w:rPr>
        <w:t>пп в сф</w:t>
      </w:r>
      <w:proofErr w:type="gramEnd"/>
      <w:r>
        <w:rPr>
          <w:rFonts w:ascii="Arial" w:hAnsi="Arial" w:cs="Arial"/>
          <w:color w:val="000000"/>
          <w:sz w:val="21"/>
          <w:szCs w:val="21"/>
        </w:rPr>
        <w:t>еру педагогически организованных коллективов. Такой коллектив занимает особое место в становлении личности, поскольку именно в нем наиболее целенаправленно и интенсивно формируются необходимые обществу социальные установки, образцы поведения, приобретаются знания, умения и навыки общественной жизни.</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отечественной литературе достаточно подробно проанализирована роль воспитателя в интеллектуальном развитии дошкольника, в воспитании у него тех или иных качеств, умений, навыков, а также проблема влияния личностных качеств воспитания на развитие личности ребенка. Вследствие специфики детского возраста (впечатлительность, эмоциональность, легкая внушаемость) педагогическое воздействие воспитатель оказывает не только своими интеллектуальными и педагогическими способностями, но и личностными качествами.</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этой связи вспоминается высказывание К.Д. Ушинского(1948) о том, что в воспитании все должно основываться на личности воспитателя, потому что «воспитательная сила изливается только от живого источника человеческой личности...».</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Способность воспитателя «быть личностью» во многом определяет процесс воспитания. Природа воздействия воспитателя на личность </w:t>
      </w:r>
      <w:proofErr w:type="gramStart"/>
      <w:r>
        <w:rPr>
          <w:rFonts w:ascii="Arial" w:hAnsi="Arial" w:cs="Arial"/>
          <w:color w:val="000000"/>
          <w:sz w:val="21"/>
          <w:szCs w:val="21"/>
        </w:rPr>
        <w:t>до-школьника</w:t>
      </w:r>
      <w:proofErr w:type="gramEnd"/>
      <w:r>
        <w:rPr>
          <w:rFonts w:ascii="Arial" w:hAnsi="Arial" w:cs="Arial"/>
          <w:color w:val="000000"/>
          <w:sz w:val="21"/>
          <w:szCs w:val="21"/>
        </w:rPr>
        <w:t xml:space="preserve"> сложна, глубока и многогранна. В работах А.А </w:t>
      </w:r>
      <w:proofErr w:type="spellStart"/>
      <w:r>
        <w:rPr>
          <w:rFonts w:ascii="Arial" w:hAnsi="Arial" w:cs="Arial"/>
          <w:color w:val="000000"/>
          <w:sz w:val="21"/>
          <w:szCs w:val="21"/>
        </w:rPr>
        <w:t>Бодалева</w:t>
      </w:r>
      <w:proofErr w:type="spellEnd"/>
      <w:r>
        <w:rPr>
          <w:rFonts w:ascii="Arial" w:hAnsi="Arial" w:cs="Arial"/>
          <w:color w:val="000000"/>
          <w:sz w:val="21"/>
          <w:szCs w:val="21"/>
        </w:rPr>
        <w:t xml:space="preserve"> (1982) подчеркивается важность таких компонентов воздействия внешнего облика воспитателя, как мимика, голос, жестикуляция.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зависят от тех эмоций и оценок, которые воспитатель проявляет при общении с ним.</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Общение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w:t>
      </w:r>
      <w:r>
        <w:rPr>
          <w:rFonts w:ascii="Arial" w:hAnsi="Arial" w:cs="Arial"/>
          <w:color w:val="000000"/>
          <w:sz w:val="21"/>
          <w:szCs w:val="21"/>
        </w:rPr>
        <w:lastRenderedPageBreak/>
        <w:t xml:space="preserve">подражания, эталона, а в общении со сверстниками ребенок пробует присвоенные им в общении </w:t>
      </w:r>
      <w:proofErr w:type="gramStart"/>
      <w:r>
        <w:rPr>
          <w:rFonts w:ascii="Arial" w:hAnsi="Arial" w:cs="Arial"/>
          <w:color w:val="000000"/>
          <w:sz w:val="21"/>
          <w:szCs w:val="21"/>
        </w:rPr>
        <w:t>со</w:t>
      </w:r>
      <w:proofErr w:type="gramEnd"/>
      <w:r>
        <w:rPr>
          <w:rFonts w:ascii="Arial" w:hAnsi="Arial" w:cs="Arial"/>
          <w:color w:val="000000"/>
          <w:sz w:val="21"/>
          <w:szCs w:val="21"/>
        </w:rPr>
        <w:t xml:space="preserve"> взрослым способы деятельности, особые формы взаимодействия.</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ребенка-дошкольника лежит его собственная активность, в том числе и познавательная.</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Уровень познавательной активности в раннем детстве определяется пережитым ребенком в первые годы жизни влиянием окружающей среды, главным фактором которой является общение ребенка с окружающими его людьми, прежде всего со значимыми взрослыми, отношения с которыми определяют отношения ребенка со всем остальным миром.</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Отношения ребенка с окружающим миром осуществляются через взрослого, как посредника. Под руководством взрослого дошкольник овладевает новыми видами деятельности, умениями, навыками. И здесь собственная активность детей непосредственно связана с активностью, идущей от взрослого.</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 xml:space="preserve">Поэтому педагогическая деятельность требует от современного педагога, стремящегося сформировать познавательную активность ребенка, наличия следующих личностных параметров:  способности к активной и разносторонней профессиональной и социально-культурной деятельности; тактичности, чувства </w:t>
      </w:r>
      <w:proofErr w:type="spellStart"/>
      <w:r>
        <w:rPr>
          <w:rFonts w:ascii="Arial" w:hAnsi="Arial" w:cs="Arial"/>
          <w:color w:val="000000"/>
          <w:sz w:val="21"/>
          <w:szCs w:val="21"/>
        </w:rPr>
        <w:t>эмпатии</w:t>
      </w:r>
      <w:proofErr w:type="spellEnd"/>
      <w:r>
        <w:rPr>
          <w:rFonts w:ascii="Arial" w:hAnsi="Arial" w:cs="Arial"/>
          <w:color w:val="000000"/>
          <w:sz w:val="21"/>
          <w:szCs w:val="21"/>
        </w:rPr>
        <w:t>, терпеливости и терпимости в отношениях с детьми и взрослыми, готовности принимать и поддерживать их, а при необходимости и защищать; умения обеспечивать внутригрупповое и межгрупповое общение;</w:t>
      </w:r>
      <w:proofErr w:type="gramEnd"/>
      <w:r>
        <w:rPr>
          <w:rFonts w:ascii="Arial" w:hAnsi="Arial" w:cs="Arial"/>
          <w:color w:val="000000"/>
          <w:sz w:val="21"/>
          <w:szCs w:val="21"/>
        </w:rPr>
        <w:t xml:space="preserve"> знания особенностей психического развития детей; способности к собственному саморазвитию и самовоспитанию.</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Формирование познавательной активности дошкольников требует от педагога проявления творческого подхода к организации учебно-воспитательного процесса. </w:t>
      </w:r>
      <w:proofErr w:type="gramStart"/>
      <w:r>
        <w:rPr>
          <w:rFonts w:ascii="Arial" w:hAnsi="Arial" w:cs="Arial"/>
          <w:color w:val="000000"/>
          <w:sz w:val="21"/>
          <w:szCs w:val="21"/>
        </w:rPr>
        <w:t>Творческий потенциал педагога характеризуется рядом особенностей личности, которые называют признаками творческой личности: способность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на авторитеты; умение представить знакомый объект с совершенно новой стороны, в новом контексте;</w:t>
      </w:r>
      <w:proofErr w:type="gramEnd"/>
      <w:r>
        <w:rPr>
          <w:rFonts w:ascii="Arial" w:hAnsi="Arial" w:cs="Arial"/>
          <w:color w:val="000000"/>
          <w:sz w:val="21"/>
          <w:szCs w:val="21"/>
        </w:rPr>
        <w:t xml:space="preserve"> способность к ассоциациям (быстрое и свободное переключение мыслей, способность вызвать в сознании образы и создавать из них новые комбинации); готовность памяти (овладение достаточно большим объемом систематизированных знаний, упорядоченность и динамичность знаний) и способность к обобщению; креативность, то есть способность превращать совершаемую деятельность в творческий процесс. Ребенок в дошкольном возрасте очень зависим от отношения к нему взрослых (родителей, воспитателя), которое во многом определяет самооценку ребенка, формирует чувство уверенности в себе. Поэтому детям так важна поддержка, участие, интерес и внимание взрослого к его делам и проблемам</w:t>
      </w:r>
      <w:proofErr w:type="gramStart"/>
      <w:r>
        <w:rPr>
          <w:rFonts w:ascii="Arial" w:hAnsi="Arial" w:cs="Arial"/>
          <w:color w:val="000000"/>
          <w:sz w:val="21"/>
          <w:szCs w:val="21"/>
        </w:rPr>
        <w:t xml:space="preserve"> .</w:t>
      </w:r>
      <w:proofErr w:type="gramEnd"/>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Взрослые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w:t>
      </w:r>
      <w:r>
        <w:rPr>
          <w:rFonts w:ascii="Arial" w:hAnsi="Arial" w:cs="Arial"/>
          <w:color w:val="000000"/>
          <w:sz w:val="21"/>
          <w:szCs w:val="21"/>
        </w:rPr>
        <w:lastRenderedPageBreak/>
        <w:t>уровнем, никогда не позволять себе оценивать личность ребенка, а высказываться только относительно результатов его работы.</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Ребенка нельзя ругать и наказывать за неуспех в той или иной деятельности, так как это может привести к появлению стойкого отрицательного отношения к процессу познания нового, педагогу, образовательной системе в целом.</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Необходимо формировать положительный микроклимат в группе, поддерживающий познавательный интерес и активность детей. Если ребенку трудно, и у него далеко не все получается, часто ему бывает сложно построить взаимоотношения с другими детьми, и здесь он нуждается в помощи тактичного воспитателя, умеющего, нивелируя недостатки, выделять позитивное.</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эффективного развития познавательной активности важно умение видеть и ценить в каждом ребенке единственную, неповторимую, самоценную и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познавательному процессу.</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w:t>
      </w:r>
      <w:proofErr w:type="gramEnd"/>
      <w:r>
        <w:rPr>
          <w:rFonts w:ascii="Arial" w:hAnsi="Arial" w:cs="Arial"/>
          <w:color w:val="000000"/>
          <w:sz w:val="21"/>
          <w:szCs w:val="21"/>
        </w:rPr>
        <w:t xml:space="preserve"> В процессе общения со взрослыми и сверстниками, познавательной деятельности происходит интенсивное развитие личности ребенка, его познавательной активности</w:t>
      </w:r>
      <w:proofErr w:type="gramStart"/>
      <w:r>
        <w:rPr>
          <w:rFonts w:ascii="Arial" w:hAnsi="Arial" w:cs="Arial"/>
          <w:color w:val="000000"/>
          <w:sz w:val="21"/>
          <w:szCs w:val="21"/>
        </w:rPr>
        <w:t xml:space="preserve"> О</w:t>
      </w:r>
      <w:proofErr w:type="gramEnd"/>
      <w:r>
        <w:rPr>
          <w:rFonts w:ascii="Arial" w:hAnsi="Arial" w:cs="Arial"/>
          <w:color w:val="000000"/>
          <w:sz w:val="21"/>
          <w:szCs w:val="21"/>
        </w:rPr>
        <w:t>дним из основных побудителей познавательной активности детей является педагог. Реакции на побудительные действия бывают разные: мотивированные на познавательную активность и не мотивированные. Мотивированные на 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познавательную деятельность. Однако встречается немало детей с не мотивированной реакцией на побудительные действия со стороны педагога.</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познавательной активности таких детей начинается с воздействия на органы их восприятия. В такой ситуации полезными оказываются яркие демонстрации, интересный краткий рассказ, которые сначала привлекают внимание, заинтересовывают, создают проблемную ситуацию.</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Мастерство педагога в этом случае постановкой умелых вопросов, воздействием на воображение и эмоции ребенка должно привести возникшее любопытство к любознательности. Подключение мышления к решению выдвинутой проблемы может привести к развитию познавательной активности. Весь этот процесс происходит под руководством педагога</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материал и добиваться понимания, пользоваться различными методами изложения, активизировать детей в процессе усвоения материала; </w:t>
      </w:r>
      <w:proofErr w:type="gramStart"/>
      <w:r>
        <w:rPr>
          <w:rFonts w:ascii="Arial" w:hAnsi="Arial" w:cs="Arial"/>
          <w:color w:val="000000"/>
          <w:sz w:val="21"/>
          <w:szCs w:val="21"/>
        </w:rPr>
        <w:t>побудительной, предусматривающей умения возбуждать интерес, внимание, 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w:t>
      </w:r>
      <w:proofErr w:type="gramEnd"/>
      <w:r>
        <w:rPr>
          <w:rFonts w:ascii="Arial" w:hAnsi="Arial" w:cs="Arial"/>
          <w:color w:val="000000"/>
          <w:sz w:val="21"/>
          <w:szCs w:val="21"/>
        </w:rPr>
        <w:t xml:space="preserve">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w:t>
      </w:r>
      <w:proofErr w:type="gramStart"/>
      <w:r>
        <w:rPr>
          <w:rFonts w:ascii="Arial" w:hAnsi="Arial" w:cs="Arial"/>
          <w:color w:val="000000"/>
          <w:sz w:val="21"/>
          <w:szCs w:val="21"/>
        </w:rPr>
        <w:t xml:space="preserve">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w:t>
      </w:r>
      <w:r>
        <w:rPr>
          <w:rFonts w:ascii="Arial" w:hAnsi="Arial" w:cs="Arial"/>
          <w:color w:val="000000"/>
          <w:sz w:val="21"/>
          <w:szCs w:val="21"/>
        </w:rPr>
        <w:lastRenderedPageBreak/>
        <w:t>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w:t>
      </w:r>
      <w:proofErr w:type="gramEnd"/>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gramStart"/>
      <w:r>
        <w:rPr>
          <w:rFonts w:ascii="Arial" w:hAnsi="Arial" w:cs="Arial"/>
          <w:color w:val="000000"/>
          <w:sz w:val="21"/>
          <w:szCs w:val="21"/>
        </w:rPr>
        <w:t>Развитие познавательной активности детей старшего дошкольного возраста во многом будет зависеть от методов, с помощью которых педагог будет организовывать процесс познания воспитанников: метод неожиданных решений (педагог предлагает новое нестереотипное решение той или иной задачи, которое противоречит имеющемуся опыту ребенка); метод предъявления заданий с неопределенным окончанием, что заставляет детей задавать вопросы, направленные на получение дополнительной информации;</w:t>
      </w:r>
      <w:proofErr w:type="gramEnd"/>
      <w:r>
        <w:rPr>
          <w:rFonts w:ascii="Arial" w:hAnsi="Arial" w:cs="Arial"/>
          <w:color w:val="000000"/>
          <w:sz w:val="21"/>
          <w:szCs w:val="21"/>
        </w:rPr>
        <w:t xml:space="preserve">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 метод «преднамеренных ошибок»</w:t>
      </w:r>
      <w:proofErr w:type="gramStart"/>
      <w:r>
        <w:rPr>
          <w:rFonts w:ascii="Arial" w:hAnsi="Arial" w:cs="Arial"/>
          <w:color w:val="000000"/>
          <w:sz w:val="21"/>
          <w:szCs w:val="21"/>
        </w:rPr>
        <w:t xml:space="preserve"> ,</w:t>
      </w:r>
      <w:proofErr w:type="gramEnd"/>
      <w:r>
        <w:rPr>
          <w:rFonts w:ascii="Arial" w:hAnsi="Arial" w:cs="Arial"/>
          <w:color w:val="000000"/>
          <w:sz w:val="21"/>
          <w:szCs w:val="21"/>
        </w:rPr>
        <w:t>когда педагог избирает неверный путь достижения цели, а дети обнаруживают это и начинают предлагать свои пути и способы решения задачи.</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Таким образом, педагог должен владеть всем педагогическим инструментарием, чтобы увлечь, заинтересовать и развить познавательную активность старших дошкольников. Также значимыми являются личностные качества воспитателя такие, как стремление к саморазвитию, знания особенностей психического развития детей, творческий потенциал, тактичность и терпимость в отношениях с детьми и родителями. Только знающий и любящий детей педагог-профессионал может сформировать у старших дошкольников познавательную активность</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Влияние взрослых на формирование самооценки дошкольника велико. Воспитатель должен стремиться к тому, чтобы его поведение было примером для его воспитанников. Воспитатель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 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Одним из приоритетных показателей благополучной атмосферы в коллективе является общение взрослого с ребенком в форме сотрудничества, 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Основные проблемы связаны с нравственным воспитанием школьников: (коллективных взаимоотношений, личностных качеств ребенка – дружелюбия, гуманности, трудолюбия, целеустремленности, активности, организаторских умений, формированием отношения к труду, учебе).</w:t>
      </w:r>
      <w:proofErr w:type="gramEnd"/>
      <w:r>
        <w:rPr>
          <w:rFonts w:ascii="Arial" w:hAnsi="Arial" w:cs="Arial"/>
          <w:color w:val="000000"/>
          <w:sz w:val="21"/>
          <w:szCs w:val="21"/>
        </w:rPr>
        <w:t xml:space="preserve"> Решению этих вопросов в наибольшей степени способствуют сюжетно-</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ролевые, творческие игры. Детское творчество проявляется в замысле игры и в поиске средств, для его реализации. Сколько выдумки требуется, чтобы решить, в какое путешествие отправиться, какой соорудить корабль или самолет, какое подготовить оборудование! В игре дети одновременно выступают как драматурги, декораторы, актеры. Однако играют для себя,</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выражая свои мечты и стремления, мысли и чувства, которые владеют ими в настоящий момент. Поэтому игра – всегда импровизация, общение со сверстниками</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у</w:t>
      </w:r>
      <w:proofErr w:type="gramEnd"/>
      <w:r>
        <w:rPr>
          <w:rFonts w:ascii="Arial" w:hAnsi="Arial" w:cs="Arial"/>
          <w:color w:val="000000"/>
          <w:sz w:val="21"/>
          <w:szCs w:val="21"/>
        </w:rPr>
        <w:t>силия к достижению цели, общие интересы и переживания.</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игре ребенок начинает чувствовать себя членом коллектива, справедливо оценивать действия и поступки своих товарищей и свои собственные. Творческая коллективная игра является школой воспитания чу</w:t>
      </w:r>
      <w:proofErr w:type="gramStart"/>
      <w:r>
        <w:rPr>
          <w:rFonts w:ascii="Arial" w:hAnsi="Arial" w:cs="Arial"/>
          <w:color w:val="000000"/>
          <w:sz w:val="21"/>
          <w:szCs w:val="21"/>
        </w:rPr>
        <w:t>вств шк</w:t>
      </w:r>
      <w:proofErr w:type="gramEnd"/>
      <w:r>
        <w:rPr>
          <w:rFonts w:ascii="Arial" w:hAnsi="Arial" w:cs="Arial"/>
          <w:color w:val="000000"/>
          <w:sz w:val="21"/>
          <w:szCs w:val="21"/>
        </w:rPr>
        <w:t>ольников. Нравственные качества, сформированные в игре, влияют на поведение ребенка в жизни, в то же время навыки</w:t>
      </w:r>
      <w:proofErr w:type="gramStart"/>
      <w:r>
        <w:rPr>
          <w:rFonts w:ascii="Arial" w:hAnsi="Arial" w:cs="Arial"/>
          <w:color w:val="000000"/>
          <w:sz w:val="21"/>
          <w:szCs w:val="21"/>
        </w:rPr>
        <w:t xml:space="preserve"> ,</w:t>
      </w:r>
      <w:proofErr w:type="gramEnd"/>
      <w:r>
        <w:rPr>
          <w:rFonts w:ascii="Arial" w:hAnsi="Arial" w:cs="Arial"/>
          <w:color w:val="000000"/>
          <w:sz w:val="21"/>
          <w:szCs w:val="21"/>
        </w:rPr>
        <w:t>сложившиеся в процессе повседневного общения детей друг с другом и со взрослыми, получают дальнейшее развитие в игре. Нельзя забывать и о том, что игра – важное</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средство умственного воспитания ребенка.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явлений, их значение становятся для него более понятным. В игре умственная активность детей всегда связана с работой воображения; нужно найти себе роль, представить себе, как действует человек, которому хочется подражать, что он говорит. Воображение проявляется и развивается также в поиске сре</w:t>
      </w:r>
      <w:proofErr w:type="gramStart"/>
      <w:r>
        <w:rPr>
          <w:rFonts w:ascii="Arial" w:hAnsi="Arial" w:cs="Arial"/>
          <w:color w:val="000000"/>
          <w:sz w:val="21"/>
          <w:szCs w:val="21"/>
        </w:rPr>
        <w:t>дств дл</w:t>
      </w:r>
      <w:proofErr w:type="gramEnd"/>
      <w:r>
        <w:rPr>
          <w:rFonts w:ascii="Arial" w:hAnsi="Arial" w:cs="Arial"/>
          <w:color w:val="000000"/>
          <w:sz w:val="21"/>
          <w:szCs w:val="21"/>
        </w:rPr>
        <w:t>я выполнения задуманного; прежде чем отправиться в полет, необходимо соорудить самолет; для магазина надо подобрать подходящие товары, а если их не хватает - изготовить самому. Так в игре развиваются творческие способности будущего школьника. Большинство игр отражает труд взрослых; дети подражают домашним делам мамы и бабушки, работе воспитателя, врача, учителя шофера, летчика, космонавта. Следовательно, в играх воспитывается уважение ко всякому труду, полезному для общества, утверждается стремление самим принимать в нем участие.</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w:t>
      </w:r>
      <w:r>
        <w:rPr>
          <w:rFonts w:ascii="Arial" w:hAnsi="Arial" w:cs="Arial"/>
          <w:color w:val="000000"/>
          <w:sz w:val="21"/>
          <w:szCs w:val="21"/>
        </w:rPr>
        <w:lastRenderedPageBreak/>
        <w:t>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 Щадите гордость человека, старайтесь, как можно чаще, хвалить его при всех, а критиковать наедине.</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Прежде чем покритиковать человека, похвалите его, и он постарается оправдать ваше доверие. Не оставляйте без внимания малейших достижений и успехов. 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 описание произведенного действия </w:t>
      </w:r>
      <w:r>
        <w:rPr>
          <w:rFonts w:ascii="Arial" w:hAnsi="Arial" w:cs="Arial"/>
          <w:i/>
          <w:iCs/>
          <w:color w:val="000000"/>
          <w:sz w:val="21"/>
          <w:szCs w:val="21"/>
        </w:rPr>
        <w:t>(Когда ты …)</w:t>
      </w:r>
      <w:r>
        <w:rPr>
          <w:rFonts w:ascii="Arial" w:hAnsi="Arial" w:cs="Arial"/>
          <w:color w:val="000000"/>
          <w:sz w:val="21"/>
          <w:szCs w:val="21"/>
        </w:rPr>
        <w:t>; описание возможного результата этого действия </w:t>
      </w:r>
      <w:r>
        <w:rPr>
          <w:rFonts w:ascii="Arial" w:hAnsi="Arial" w:cs="Arial"/>
          <w:i/>
          <w:iCs/>
          <w:color w:val="000000"/>
          <w:sz w:val="21"/>
          <w:szCs w:val="21"/>
        </w:rPr>
        <w:t>(Может случиться, что…)</w:t>
      </w:r>
      <w:r>
        <w:rPr>
          <w:rFonts w:ascii="Arial" w:hAnsi="Arial" w:cs="Arial"/>
          <w:color w:val="000000"/>
          <w:sz w:val="21"/>
          <w:szCs w:val="21"/>
        </w:rPr>
        <w:t>; предложение альтернативного варианта поведения </w:t>
      </w:r>
      <w:r>
        <w:rPr>
          <w:rFonts w:ascii="Arial" w:hAnsi="Arial" w:cs="Arial"/>
          <w:i/>
          <w:iCs/>
          <w:color w:val="000000"/>
          <w:sz w:val="21"/>
          <w:szCs w:val="21"/>
        </w:rPr>
        <w:t>(Лучше будет, если ты…)</w:t>
      </w:r>
      <w:r>
        <w:rPr>
          <w:rFonts w:ascii="Arial" w:hAnsi="Arial" w:cs="Arial"/>
          <w:color w:val="000000"/>
          <w:sz w:val="21"/>
          <w:szCs w:val="21"/>
        </w:rPr>
        <w:t>. Причем особенно важно не ограничиваться объяснением, почему так делать не стоит или нельзя, а именно предложить другой вариант поведения в этой ситуации.</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w:t>
      </w:r>
      <w:proofErr w:type="gramStart"/>
      <w:r>
        <w:rPr>
          <w:rFonts w:ascii="Arial" w:hAnsi="Arial" w:cs="Arial"/>
          <w:color w:val="000000"/>
          <w:sz w:val="21"/>
          <w:szCs w:val="21"/>
        </w:rPr>
        <w:t>ко</w:t>
      </w:r>
      <w:proofErr w:type="gramEnd"/>
      <w:r>
        <w:rPr>
          <w:rFonts w:ascii="Arial" w:hAnsi="Arial" w:cs="Arial"/>
          <w:color w:val="000000"/>
          <w:sz w:val="21"/>
          <w:szCs w:val="21"/>
        </w:rPr>
        <w:t xml:space="preserve"> взрослым становятся тревога и страх. А это, как известно, не способствует личностному росту.</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Pr>
          <w:rFonts w:ascii="Arial" w:hAnsi="Arial" w:cs="Arial"/>
          <w:color w:val="000000"/>
          <w:sz w:val="21"/>
          <w:szCs w:val="21"/>
        </w:rPr>
        <w:t>а</w:t>
      </w:r>
      <w:proofErr w:type="gramEnd"/>
      <w:r>
        <w:rPr>
          <w:rFonts w:ascii="Arial" w:hAnsi="Arial" w:cs="Arial"/>
          <w:color w:val="000000"/>
          <w:sz w:val="21"/>
          <w:szCs w:val="21"/>
        </w:rPr>
        <w:t xml:space="preserve"> следовательно, в его мыслях, переживаниях, настроении.</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w:t>
      </w:r>
      <w:proofErr w:type="spellStart"/>
      <w:r>
        <w:rPr>
          <w:rFonts w:ascii="Arial" w:hAnsi="Arial" w:cs="Arial"/>
          <w:color w:val="000000"/>
          <w:sz w:val="21"/>
          <w:szCs w:val="21"/>
        </w:rPr>
        <w:t>образом</w:t>
      </w:r>
      <w:proofErr w:type="gramStart"/>
      <w:r>
        <w:rPr>
          <w:rFonts w:ascii="Arial" w:hAnsi="Arial" w:cs="Arial"/>
          <w:color w:val="000000"/>
          <w:sz w:val="21"/>
          <w:szCs w:val="21"/>
        </w:rPr>
        <w:t>:</w:t>
      </w:r>
      <w:r>
        <w:rPr>
          <w:rFonts w:ascii="Arial" w:hAnsi="Arial" w:cs="Arial"/>
          <w:b/>
          <w:bCs/>
          <w:i/>
          <w:iCs/>
          <w:color w:val="000000"/>
          <w:sz w:val="21"/>
          <w:szCs w:val="21"/>
        </w:rPr>
        <w:t>«</w:t>
      </w:r>
      <w:proofErr w:type="gramEnd"/>
      <w:r>
        <w:rPr>
          <w:rFonts w:ascii="Arial" w:hAnsi="Arial" w:cs="Arial"/>
          <w:color w:val="000000"/>
          <w:sz w:val="21"/>
          <w:szCs w:val="21"/>
        </w:rPr>
        <w:t>Если</w:t>
      </w:r>
      <w:proofErr w:type="spellEnd"/>
      <w:r>
        <w:rPr>
          <w:rFonts w:ascii="Arial" w:hAnsi="Arial" w:cs="Arial"/>
          <w:color w:val="000000"/>
          <w:sz w:val="21"/>
          <w:szCs w:val="21"/>
        </w:rPr>
        <w:t xml:space="preserve"> ребенка критикуют, он учится обвинять».</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дошкольного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сердца!</w:t>
      </w:r>
      <w:r>
        <w:rPr>
          <w:rFonts w:ascii="Arial" w:hAnsi="Arial" w:cs="Arial"/>
          <w:color w:val="000000"/>
          <w:sz w:val="21"/>
          <w:szCs w:val="21"/>
        </w:rPr>
        <w:br/>
        <w:t>Только педагог «ведёт ребёнка по жизни»: обучает, воспитывает, направляет духовное и телесное развитие.</w:t>
      </w:r>
    </w:p>
    <w:p w:rsidR="00152BEA" w:rsidRDefault="00152BEA" w:rsidP="00152BEA">
      <w:pPr>
        <w:pStyle w:val="a3"/>
        <w:shd w:val="clear" w:color="auto" w:fill="FFFFFF"/>
        <w:spacing w:before="0" w:beforeAutospacing="0" w:after="150" w:afterAutospacing="0"/>
        <w:rPr>
          <w:rFonts w:ascii="Arial" w:hAnsi="Arial" w:cs="Arial"/>
          <w:color w:val="000000"/>
          <w:sz w:val="21"/>
          <w:szCs w:val="21"/>
        </w:rPr>
      </w:pPr>
    </w:p>
    <w:p w:rsidR="00A2644A" w:rsidRDefault="00A2644A"/>
    <w:sectPr w:rsidR="00A26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2F"/>
    <w:rsid w:val="00152BEA"/>
    <w:rsid w:val="00A2644A"/>
    <w:rsid w:val="00AB5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B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B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3712</Words>
  <Characters>21164</Characters>
  <Application>Microsoft Office Word</Application>
  <DocSecurity>0</DocSecurity>
  <Lines>176</Lines>
  <Paragraphs>49</Paragraphs>
  <ScaleCrop>false</ScaleCrop>
  <Company/>
  <LinksUpToDate>false</LinksUpToDate>
  <CharactersWithSpaces>24827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3</cp:revision>
  <dcterms:created xsi:type="dcterms:W3CDTF">2025-01-11T10:36:00Z</dcterms:created>
  <dcterms:modified xsi:type="dcterms:W3CDTF">2025-01-11T10:38:00Z</dcterms:modified>
</cp:coreProperties>
</file>